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A2E" w:rsidRPr="00F224FF" w:rsidRDefault="00992A2E" w:rsidP="003A7ADC">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992A2E" w:rsidRPr="00F224FF" w:rsidRDefault="00992A2E" w:rsidP="003A7ADC">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92A2E" w:rsidRPr="00F224FF" w:rsidRDefault="00992A2E" w:rsidP="003A7ADC">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992A2E" w:rsidRPr="00F224FF" w:rsidRDefault="00992A2E" w:rsidP="003A7ADC">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992A2E" w:rsidRPr="00F224FF" w:rsidRDefault="00992A2E" w:rsidP="003A7ADC">
      <w:pPr>
        <w:spacing w:after="0" w:line="240" w:lineRule="auto"/>
        <w:rPr>
          <w:rFonts w:ascii="Times New Roman" w:hAnsi="Times New Roman"/>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992A2E" w:rsidRPr="00F224FF" w:rsidRDefault="00992A2E" w:rsidP="003A7ADC">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992A2E" w:rsidRPr="00F224FF" w:rsidRDefault="00992A2E" w:rsidP="003A7ADC">
      <w:pPr>
        <w:tabs>
          <w:tab w:val="left" w:pos="680"/>
          <w:tab w:val="left" w:pos="851"/>
          <w:tab w:val="left" w:pos="6240"/>
        </w:tabs>
        <w:spacing w:after="0" w:line="240" w:lineRule="auto"/>
        <w:rPr>
          <w:rFonts w:ascii="Times New Roman" w:hAnsi="Times New Roman"/>
          <w:noProof/>
          <w:sz w:val="28"/>
          <w:szCs w:val="28"/>
          <w:lang w:eastAsia="ru-RU"/>
        </w:rPr>
      </w:pPr>
    </w:p>
    <w:p w:rsidR="00992A2E" w:rsidRPr="00F224FF" w:rsidRDefault="00992A2E" w:rsidP="003A7ADC">
      <w:pPr>
        <w:tabs>
          <w:tab w:val="left" w:pos="680"/>
          <w:tab w:val="left" w:pos="851"/>
          <w:tab w:val="left" w:pos="6240"/>
        </w:tabs>
        <w:spacing w:after="0" w:line="240" w:lineRule="auto"/>
        <w:rPr>
          <w:rFonts w:ascii="Times New Roman" w:hAnsi="Times New Roman"/>
          <w:sz w:val="28"/>
          <w:szCs w:val="28"/>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992A2E" w:rsidRPr="00F224FF" w:rsidRDefault="00992A2E" w:rsidP="003A7ADC">
      <w:pPr>
        <w:tabs>
          <w:tab w:val="left" w:pos="680"/>
          <w:tab w:val="left" w:pos="851"/>
        </w:tabs>
        <w:spacing w:after="0" w:line="240" w:lineRule="auto"/>
        <w:jc w:val="center"/>
        <w:rPr>
          <w:rFonts w:ascii="Times New Roman" w:hAnsi="Times New Roman"/>
          <w:sz w:val="28"/>
          <w:szCs w:val="28"/>
          <w:lang w:eastAsia="ru-RU"/>
        </w:rPr>
      </w:pPr>
    </w:p>
    <w:p w:rsidR="00992A2E" w:rsidRPr="003A7ADC" w:rsidRDefault="00992A2E" w:rsidP="003A7ADC">
      <w:pPr>
        <w:widowControl w:val="0"/>
        <w:autoSpaceDE w:val="0"/>
        <w:autoSpaceDN w:val="0"/>
        <w:adjustRightInd w:val="0"/>
        <w:spacing w:after="0" w:line="240" w:lineRule="auto"/>
        <w:ind w:firstLine="720"/>
        <w:jc w:val="center"/>
        <w:rPr>
          <w:rFonts w:ascii="Times New Roman" w:hAnsi="Times New Roman"/>
          <w:sz w:val="28"/>
          <w:szCs w:val="28"/>
          <w:lang w:eastAsia="ru-RU"/>
        </w:rPr>
      </w:pPr>
      <w:r w:rsidRPr="003A7ADC">
        <w:rPr>
          <w:rFonts w:ascii="Times New Roman" w:hAnsi="Times New Roman"/>
          <w:sz w:val="28"/>
          <w:szCs w:val="28"/>
          <w:lang w:eastAsia="ru-RU"/>
        </w:rPr>
        <w:t xml:space="preserve">История </w:t>
      </w:r>
      <w:proofErr w:type="gramStart"/>
      <w:r w:rsidRPr="003A7ADC">
        <w:rPr>
          <w:rFonts w:ascii="Times New Roman" w:hAnsi="Times New Roman"/>
          <w:sz w:val="28"/>
          <w:szCs w:val="28"/>
          <w:lang w:eastAsia="ru-RU"/>
        </w:rPr>
        <w:t>западно-европейского</w:t>
      </w:r>
      <w:proofErr w:type="gramEnd"/>
      <w:r w:rsidRPr="003A7ADC">
        <w:rPr>
          <w:rFonts w:ascii="Times New Roman" w:hAnsi="Times New Roman"/>
          <w:sz w:val="28"/>
          <w:szCs w:val="28"/>
          <w:lang w:eastAsia="ru-RU"/>
        </w:rPr>
        <w:t xml:space="preserve"> искусства</w:t>
      </w:r>
    </w:p>
    <w:p w:rsidR="00992A2E" w:rsidRPr="00F224FF" w:rsidRDefault="00992A2E" w:rsidP="003A7AD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992A2E" w:rsidRPr="004B2AA5" w:rsidTr="001F193A">
        <w:trPr>
          <w:trHeight w:val="409"/>
        </w:trPr>
        <w:tc>
          <w:tcPr>
            <w:tcW w:w="3646" w:type="dxa"/>
          </w:tcPr>
          <w:p w:rsidR="00992A2E" w:rsidRPr="004B2AA5" w:rsidRDefault="00992A2E" w:rsidP="001F193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4B2AA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992A2E" w:rsidRPr="004B2AA5" w:rsidRDefault="00992A2E" w:rsidP="001F193A">
            <w:pPr>
              <w:spacing w:after="0" w:line="240" w:lineRule="auto"/>
              <w:rPr>
                <w:rFonts w:ascii="Times New Roman" w:hAnsi="Times New Roman"/>
                <w:color w:val="000000"/>
                <w:sz w:val="28"/>
                <w:szCs w:val="28"/>
                <w:lang w:eastAsia="ru-RU"/>
              </w:rPr>
            </w:pPr>
            <w:r w:rsidRPr="004B2AA5">
              <w:rPr>
                <w:rFonts w:ascii="Times New Roman" w:hAnsi="Times New Roman"/>
                <w:color w:val="000000"/>
                <w:sz w:val="28"/>
                <w:szCs w:val="28"/>
                <w:lang w:eastAsia="ru-RU"/>
              </w:rPr>
              <w:t>54.05.04 Скульптура</w:t>
            </w:r>
          </w:p>
        </w:tc>
      </w:tr>
      <w:tr w:rsidR="00992A2E" w:rsidRPr="004B2AA5" w:rsidTr="001F193A">
        <w:trPr>
          <w:trHeight w:val="402"/>
        </w:trPr>
        <w:tc>
          <w:tcPr>
            <w:tcW w:w="3646" w:type="dxa"/>
          </w:tcPr>
          <w:p w:rsidR="004B2AA5" w:rsidRDefault="004B2AA5" w:rsidP="001F193A">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992A2E" w:rsidRPr="004B2AA5" w:rsidRDefault="00992A2E" w:rsidP="001F193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4B2AA5">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4B2AA5" w:rsidRDefault="004B2AA5" w:rsidP="001F193A">
            <w:pPr>
              <w:spacing w:after="0" w:line="240" w:lineRule="auto"/>
              <w:jc w:val="both"/>
              <w:rPr>
                <w:rFonts w:ascii="Times New Roman" w:hAnsi="Times New Roman"/>
                <w:sz w:val="28"/>
                <w:szCs w:val="28"/>
                <w:lang w:eastAsia="ru-RU"/>
              </w:rPr>
            </w:pPr>
          </w:p>
          <w:p w:rsidR="00992A2E" w:rsidRPr="004B2AA5" w:rsidRDefault="00992A2E" w:rsidP="001F193A">
            <w:pPr>
              <w:spacing w:after="0" w:line="240" w:lineRule="auto"/>
              <w:jc w:val="both"/>
              <w:rPr>
                <w:rFonts w:ascii="Times New Roman" w:hAnsi="Times New Roman"/>
                <w:sz w:val="28"/>
                <w:szCs w:val="28"/>
                <w:lang w:eastAsia="ru-RU"/>
              </w:rPr>
            </w:pPr>
            <w:r w:rsidRPr="004B2AA5">
              <w:rPr>
                <w:rFonts w:ascii="Times New Roman" w:hAnsi="Times New Roman"/>
                <w:sz w:val="28"/>
                <w:szCs w:val="28"/>
                <w:lang w:eastAsia="ru-RU"/>
              </w:rPr>
              <w:t>Художник-скульптор</w:t>
            </w:r>
          </w:p>
        </w:tc>
      </w:tr>
      <w:tr w:rsidR="00992A2E" w:rsidRPr="004B2AA5" w:rsidTr="001F193A">
        <w:tc>
          <w:tcPr>
            <w:tcW w:w="3646" w:type="dxa"/>
          </w:tcPr>
          <w:p w:rsidR="00992A2E" w:rsidRPr="004B2AA5" w:rsidRDefault="00992A2E" w:rsidP="001F193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992A2E" w:rsidRPr="004B2AA5" w:rsidRDefault="00992A2E" w:rsidP="001F193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92A2E" w:rsidRPr="004B2AA5" w:rsidTr="001F193A">
        <w:tc>
          <w:tcPr>
            <w:tcW w:w="3646" w:type="dxa"/>
          </w:tcPr>
          <w:p w:rsidR="00992A2E" w:rsidRPr="004B2AA5" w:rsidRDefault="00992A2E" w:rsidP="001F193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92A2E" w:rsidRPr="004B2AA5" w:rsidRDefault="00992A2E" w:rsidP="001F193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4B2AA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992A2E" w:rsidRPr="004B2AA5" w:rsidRDefault="00992A2E" w:rsidP="001F193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92A2E" w:rsidRPr="004B2AA5" w:rsidRDefault="00992A2E" w:rsidP="001F193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4B2AA5">
              <w:rPr>
                <w:rStyle w:val="FontStyle53"/>
                <w:b w:val="0"/>
                <w:bCs/>
                <w:sz w:val="28"/>
                <w:szCs w:val="28"/>
              </w:rPr>
              <w:t>Специалист</w:t>
            </w:r>
          </w:p>
        </w:tc>
      </w:tr>
    </w:tbl>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B2AA5" w:rsidRDefault="004B2AA5"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B2AA5" w:rsidRDefault="004B2AA5"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B2AA5" w:rsidRPr="00F224FF" w:rsidRDefault="004B2AA5"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92A2E" w:rsidRPr="00F224FF" w:rsidRDefault="00992A2E" w:rsidP="003A7AD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992A2E" w:rsidRDefault="004B2AA5" w:rsidP="003A7ADC">
      <w:pPr>
        <w:tabs>
          <w:tab w:val="left" w:pos="680"/>
          <w:tab w:val="left" w:pos="851"/>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br w:type="page"/>
      </w:r>
    </w:p>
    <w:p w:rsidR="00992A2E" w:rsidRPr="00F224FF" w:rsidRDefault="00992A2E" w:rsidP="004024B3">
      <w:pPr>
        <w:tabs>
          <w:tab w:val="left" w:pos="680"/>
          <w:tab w:val="left" w:pos="851"/>
        </w:tabs>
        <w:spacing w:after="0" w:line="240" w:lineRule="auto"/>
        <w:ind w:left="284"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 xml:space="preserve">История </w:t>
      </w:r>
      <w:proofErr w:type="gramStart"/>
      <w:r>
        <w:rPr>
          <w:rFonts w:ascii="Times New Roman" w:hAnsi="Times New Roman"/>
          <w:sz w:val="24"/>
          <w:szCs w:val="24"/>
          <w:lang w:eastAsia="ru-RU"/>
        </w:rPr>
        <w:t>западно-европейского</w:t>
      </w:r>
      <w:proofErr w:type="gramEnd"/>
      <w:r>
        <w:rPr>
          <w:rFonts w:ascii="Times New Roman" w:hAnsi="Times New Roman"/>
          <w:sz w:val="24"/>
          <w:szCs w:val="24"/>
          <w:lang w:eastAsia="ru-RU"/>
        </w:rPr>
        <w:t xml:space="preserve"> искусства</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992A2E" w:rsidRPr="00F224FF" w:rsidRDefault="00992A2E" w:rsidP="004024B3">
      <w:pPr>
        <w:spacing w:after="0" w:line="240" w:lineRule="auto"/>
        <w:ind w:left="284"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92A2E" w:rsidRPr="004024B3" w:rsidRDefault="00992A2E" w:rsidP="004024B3">
      <w:pPr>
        <w:ind w:left="284" w:firstLine="709"/>
        <w:jc w:val="both"/>
        <w:rPr>
          <w:rFonts w:ascii="Times New Roman" w:hAnsi="Times New Roman"/>
        </w:rPr>
      </w:pPr>
      <w:r w:rsidRPr="004024B3">
        <w:rPr>
          <w:rFonts w:ascii="Times New Roman" w:hAnsi="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024B3">
          <w:rPr>
            <w:rFonts w:ascii="Times New Roman" w:hAnsi="Times New Roman"/>
          </w:rPr>
          <w:t>2014 г</w:t>
        </w:r>
      </w:smartTag>
      <w:r w:rsidRPr="004024B3">
        <w:rPr>
          <w:rFonts w:ascii="Times New Roman" w:hAnsi="Times New Roman"/>
        </w:rPr>
        <w:t>. N АК-44/05вн).</w:t>
      </w:r>
    </w:p>
    <w:p w:rsidR="00992A2E" w:rsidRPr="004024B3" w:rsidRDefault="00992A2E" w:rsidP="004024B3">
      <w:pPr>
        <w:ind w:left="284" w:firstLine="709"/>
        <w:jc w:val="both"/>
        <w:rPr>
          <w:rFonts w:ascii="Times New Roman" w:hAnsi="Times New Roman"/>
        </w:rPr>
      </w:pPr>
      <w:r w:rsidRPr="004024B3">
        <w:rPr>
          <w:rFonts w:ascii="Times New Roman" w:hAnsi="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2A2E" w:rsidRPr="00F224FF" w:rsidRDefault="004B2AA5" w:rsidP="003A7AD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992A2E" w:rsidRPr="004024B3" w:rsidRDefault="00992A2E" w:rsidP="000223CD">
      <w:pPr>
        <w:numPr>
          <w:ilvl w:val="0"/>
          <w:numId w:val="10"/>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4024B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992A2E" w:rsidRPr="00F224FF" w:rsidRDefault="00992A2E" w:rsidP="003A7ADC">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992A2E" w:rsidRPr="00110315" w:rsidTr="001F193A">
        <w:tc>
          <w:tcPr>
            <w:tcW w:w="2552" w:type="dxa"/>
          </w:tcPr>
          <w:p w:rsidR="00992A2E" w:rsidRPr="00F224FF" w:rsidRDefault="00992A2E" w:rsidP="001F193A">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992A2E" w:rsidRPr="00F224FF" w:rsidRDefault="00992A2E" w:rsidP="001F193A">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992A2E" w:rsidRPr="00F224FF" w:rsidRDefault="00992A2E" w:rsidP="001F193A">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992A2E" w:rsidRPr="00110315" w:rsidTr="001F193A">
        <w:trPr>
          <w:trHeight w:val="416"/>
        </w:trPr>
        <w:tc>
          <w:tcPr>
            <w:tcW w:w="2552" w:type="dxa"/>
          </w:tcPr>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w:t>
            </w:r>
          </w:p>
          <w:p w:rsidR="00992A2E" w:rsidRPr="00F224FF" w:rsidRDefault="00992A2E" w:rsidP="001F193A">
            <w:pPr>
              <w:spacing w:after="0" w:line="240" w:lineRule="auto"/>
              <w:rPr>
                <w:rFonts w:ascii="Times New Roman" w:hAnsi="Times New Roman"/>
                <w:sz w:val="24"/>
                <w:szCs w:val="24"/>
                <w:lang w:eastAsia="ru-RU"/>
              </w:rPr>
            </w:pPr>
            <w:r w:rsidRPr="00110315">
              <w:rPr>
                <w:rFonts w:ascii="Times New Roman" w:hAnsi="Times New Roman"/>
                <w:sz w:val="24"/>
                <w:szCs w:val="24"/>
              </w:rPr>
              <w:t>Способен ориентироваться в культурно-исторических контекстах развития стилей и направлений в изобразительных и иных искусствах</w:t>
            </w:r>
          </w:p>
        </w:tc>
        <w:tc>
          <w:tcPr>
            <w:tcW w:w="3402" w:type="dxa"/>
          </w:tcPr>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ОПК-5.1</w:t>
            </w:r>
          </w:p>
          <w:p w:rsidR="00992A2E" w:rsidRPr="00110315" w:rsidRDefault="00992A2E" w:rsidP="001F193A">
            <w:pPr>
              <w:jc w:val="both"/>
              <w:rPr>
                <w:rFonts w:ascii="Times New Roman" w:hAnsi="Times New Roman"/>
                <w:sz w:val="24"/>
                <w:szCs w:val="24"/>
              </w:rPr>
            </w:pPr>
            <w:r w:rsidRPr="00110315">
              <w:rPr>
                <w:rFonts w:ascii="Times New Roman" w:hAnsi="Times New Roman"/>
                <w:sz w:val="24"/>
                <w:szCs w:val="24"/>
              </w:rPr>
              <w:t xml:space="preserve">Знает: стили и </w:t>
            </w:r>
            <w:proofErr w:type="spellStart"/>
            <w:r w:rsidRPr="00110315">
              <w:rPr>
                <w:rFonts w:ascii="Times New Roman" w:hAnsi="Times New Roman"/>
                <w:sz w:val="24"/>
                <w:szCs w:val="24"/>
              </w:rPr>
              <w:t>стилеобразования</w:t>
            </w:r>
            <w:proofErr w:type="spellEnd"/>
            <w:r w:rsidRPr="00110315">
              <w:rPr>
                <w:rFonts w:ascii="Times New Roman" w:hAnsi="Times New Roman"/>
                <w:sz w:val="24"/>
                <w:szCs w:val="24"/>
              </w:rPr>
              <w:t xml:space="preserve"> в изобразительных и других видах искусства различных исторических эпох., </w:t>
            </w:r>
            <w:r w:rsidRPr="001F193A">
              <w:rPr>
                <w:rFonts w:ascii="Times New Roman" w:hAnsi="Times New Roman"/>
                <w:sz w:val="24"/>
                <w:szCs w:val="24"/>
                <w:lang w:eastAsia="ru-RU"/>
              </w:rPr>
              <w:t xml:space="preserve">художественные особенности и исторические </w:t>
            </w:r>
            <w:proofErr w:type="spellStart"/>
            <w:r w:rsidRPr="001F193A">
              <w:rPr>
                <w:rFonts w:ascii="Times New Roman" w:hAnsi="Times New Roman"/>
                <w:sz w:val="24"/>
                <w:szCs w:val="24"/>
                <w:lang w:eastAsia="ru-RU"/>
              </w:rPr>
              <w:t>аспектыразвития</w:t>
            </w:r>
            <w:proofErr w:type="spellEnd"/>
            <w:r w:rsidRPr="001F193A">
              <w:rPr>
                <w:rFonts w:ascii="Times New Roman" w:hAnsi="Times New Roman"/>
                <w:sz w:val="24"/>
                <w:szCs w:val="24"/>
                <w:lang w:eastAsia="ru-RU"/>
              </w:rPr>
              <w:t xml:space="preserve"> стилевых течений (ренессанс, классицизм,</w:t>
            </w:r>
          </w:p>
          <w:p w:rsidR="00992A2E" w:rsidRPr="001F193A" w:rsidRDefault="00992A2E" w:rsidP="001F193A">
            <w:pPr>
              <w:shd w:val="clear" w:color="auto" w:fill="FFFFFF"/>
              <w:jc w:val="both"/>
              <w:rPr>
                <w:rFonts w:ascii="Times New Roman" w:hAnsi="Times New Roman"/>
                <w:sz w:val="24"/>
                <w:szCs w:val="24"/>
                <w:lang w:eastAsia="ru-RU"/>
              </w:rPr>
            </w:pPr>
            <w:r w:rsidRPr="001F193A">
              <w:rPr>
                <w:rFonts w:ascii="Times New Roman" w:hAnsi="Times New Roman"/>
                <w:sz w:val="24"/>
                <w:szCs w:val="24"/>
                <w:lang w:eastAsia="ru-RU"/>
              </w:rPr>
              <w:t xml:space="preserve">барокко, рококо, готика) </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ОПК-5.2</w:t>
            </w:r>
          </w:p>
          <w:p w:rsidR="00992A2E" w:rsidRPr="00110315" w:rsidRDefault="00992A2E" w:rsidP="001F193A">
            <w:pPr>
              <w:jc w:val="both"/>
              <w:rPr>
                <w:rFonts w:ascii="Times New Roman" w:hAnsi="Times New Roman"/>
                <w:sz w:val="24"/>
                <w:szCs w:val="24"/>
              </w:rPr>
            </w:pPr>
            <w:r w:rsidRPr="00110315">
              <w:rPr>
                <w:rFonts w:ascii="Times New Roman" w:hAnsi="Times New Roman"/>
                <w:sz w:val="24"/>
                <w:szCs w:val="24"/>
              </w:rPr>
              <w:t xml:space="preserve">Умеет: </w:t>
            </w:r>
            <w:r w:rsidRPr="001F193A">
              <w:rPr>
                <w:rFonts w:ascii="Times New Roman" w:hAnsi="Times New Roman"/>
                <w:sz w:val="24"/>
                <w:szCs w:val="24"/>
                <w:lang w:eastAsia="ru-RU"/>
              </w:rPr>
              <w:t xml:space="preserve">различать художественные особенности и </w:t>
            </w:r>
            <w:proofErr w:type="spellStart"/>
            <w:r w:rsidRPr="001F193A">
              <w:rPr>
                <w:rFonts w:ascii="Times New Roman" w:hAnsi="Times New Roman"/>
                <w:sz w:val="24"/>
                <w:szCs w:val="24"/>
                <w:lang w:eastAsia="ru-RU"/>
              </w:rPr>
              <w:t>объяснятьисторические</w:t>
            </w:r>
            <w:proofErr w:type="spellEnd"/>
            <w:r w:rsidRPr="001F193A">
              <w:rPr>
                <w:rFonts w:ascii="Times New Roman" w:hAnsi="Times New Roman"/>
                <w:sz w:val="24"/>
                <w:szCs w:val="24"/>
                <w:lang w:eastAsia="ru-RU"/>
              </w:rPr>
              <w:t xml:space="preserve"> аспекты развития стилевых течений(ренессанс, классицизм, барокко, рококо, готика)</w:t>
            </w:r>
            <w:r w:rsidRPr="00110315">
              <w:rPr>
                <w:rFonts w:ascii="Times New Roman" w:hAnsi="Times New Roman"/>
                <w:sz w:val="24"/>
                <w:szCs w:val="24"/>
              </w:rPr>
              <w:t xml:space="preserve"> ориентироваться в культурно-исторических контекстах развития стилей и направлений в изобразительных и иных видах искусства различных исторических эпох.</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ОПК-5.3</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 xml:space="preserve">Владеет: </w:t>
            </w:r>
            <w:r w:rsidRPr="001F193A">
              <w:rPr>
                <w:rFonts w:ascii="Times New Roman" w:hAnsi="Times New Roman"/>
                <w:sz w:val="24"/>
                <w:szCs w:val="24"/>
                <w:lang w:eastAsia="ru-RU"/>
              </w:rPr>
              <w:t xml:space="preserve">пониманием художественных особенностей </w:t>
            </w:r>
            <w:proofErr w:type="spellStart"/>
            <w:r w:rsidRPr="001F193A">
              <w:rPr>
                <w:rFonts w:ascii="Times New Roman" w:hAnsi="Times New Roman"/>
                <w:sz w:val="24"/>
                <w:szCs w:val="24"/>
                <w:lang w:eastAsia="ru-RU"/>
              </w:rPr>
              <w:t>иисторических</w:t>
            </w:r>
            <w:proofErr w:type="spellEnd"/>
            <w:r w:rsidRPr="001F193A">
              <w:rPr>
                <w:rFonts w:ascii="Times New Roman" w:hAnsi="Times New Roman"/>
                <w:sz w:val="24"/>
                <w:szCs w:val="24"/>
                <w:lang w:eastAsia="ru-RU"/>
              </w:rPr>
              <w:t xml:space="preserve"> аспектов развития стилевых течений</w:t>
            </w:r>
          </w:p>
          <w:p w:rsidR="00992A2E" w:rsidRPr="00F224FF" w:rsidRDefault="00992A2E" w:rsidP="001F193A">
            <w:pPr>
              <w:autoSpaceDE w:val="0"/>
              <w:autoSpaceDN w:val="0"/>
              <w:adjustRightInd w:val="0"/>
              <w:spacing w:after="0" w:line="240" w:lineRule="auto"/>
              <w:rPr>
                <w:rFonts w:ascii="Times New Roman" w:hAnsi="Times New Roman"/>
                <w:sz w:val="24"/>
                <w:szCs w:val="24"/>
              </w:rPr>
            </w:pPr>
            <w:r w:rsidRPr="001F193A">
              <w:rPr>
                <w:rFonts w:ascii="Times New Roman" w:hAnsi="Times New Roman"/>
                <w:sz w:val="24"/>
                <w:szCs w:val="24"/>
                <w:lang w:eastAsia="ru-RU"/>
              </w:rPr>
              <w:t xml:space="preserve">(ренессанс, классицизм, барокко, рококо, готика) и </w:t>
            </w:r>
            <w:r w:rsidRPr="00110315">
              <w:rPr>
                <w:rFonts w:ascii="Times New Roman" w:hAnsi="Times New Roman"/>
                <w:sz w:val="24"/>
                <w:szCs w:val="24"/>
              </w:rPr>
              <w:t xml:space="preserve">способностью применения полученных теоретических и практических знаний в области </w:t>
            </w:r>
            <w:proofErr w:type="spellStart"/>
            <w:r w:rsidRPr="00110315">
              <w:rPr>
                <w:rFonts w:ascii="Times New Roman" w:hAnsi="Times New Roman"/>
                <w:sz w:val="24"/>
                <w:szCs w:val="24"/>
              </w:rPr>
              <w:t>стилеобразования</w:t>
            </w:r>
            <w:proofErr w:type="spellEnd"/>
            <w:r w:rsidRPr="00110315">
              <w:rPr>
                <w:rFonts w:ascii="Times New Roman" w:hAnsi="Times New Roman"/>
                <w:sz w:val="24"/>
                <w:szCs w:val="24"/>
              </w:rPr>
              <w:t xml:space="preserve"> при создании новых авторских произведений, позволяющих ориентироваться в культурно-исторических контекстах развития стилей и направлений в изобразительных и иных искусствах.</w:t>
            </w:r>
          </w:p>
        </w:tc>
        <w:tc>
          <w:tcPr>
            <w:tcW w:w="3856" w:type="dxa"/>
          </w:tcPr>
          <w:p w:rsidR="00992A2E" w:rsidRPr="00110315" w:rsidRDefault="00992A2E" w:rsidP="001F193A">
            <w:pPr>
              <w:spacing w:after="0" w:line="240" w:lineRule="auto"/>
              <w:rPr>
                <w:rFonts w:ascii="Times New Roman" w:hAnsi="Times New Roman"/>
                <w:sz w:val="24"/>
                <w:szCs w:val="24"/>
              </w:rPr>
            </w:pPr>
            <w:r w:rsidRPr="00110315">
              <w:rPr>
                <w:rFonts w:ascii="Times New Roman" w:hAnsi="Times New Roman"/>
                <w:sz w:val="24"/>
                <w:szCs w:val="24"/>
              </w:rPr>
              <w:t>Знать;</w:t>
            </w:r>
          </w:p>
          <w:p w:rsidR="00992A2E" w:rsidRPr="00110315" w:rsidRDefault="00992A2E" w:rsidP="001F193A">
            <w:pPr>
              <w:spacing w:after="0" w:line="240" w:lineRule="auto"/>
              <w:rPr>
                <w:rFonts w:ascii="Times New Roman" w:hAnsi="Times New Roman"/>
                <w:sz w:val="24"/>
                <w:szCs w:val="24"/>
              </w:rPr>
            </w:pPr>
          </w:p>
          <w:p w:rsidR="00992A2E" w:rsidRPr="00110315" w:rsidRDefault="00992A2E" w:rsidP="001F193A">
            <w:pPr>
              <w:spacing w:after="0" w:line="240" w:lineRule="auto"/>
              <w:rPr>
                <w:rFonts w:ascii="Times New Roman" w:hAnsi="Times New Roman"/>
                <w:sz w:val="24"/>
                <w:szCs w:val="24"/>
              </w:rPr>
            </w:pPr>
            <w:r w:rsidRPr="001F193A">
              <w:rPr>
                <w:rFonts w:ascii="Times New Roman" w:hAnsi="Times New Roman"/>
                <w:sz w:val="24"/>
                <w:szCs w:val="24"/>
                <w:lang w:eastAsia="ru-RU"/>
              </w:rPr>
              <w:t xml:space="preserve">художественные особенности и исторические </w:t>
            </w:r>
            <w:proofErr w:type="spellStart"/>
            <w:r w:rsidRPr="001F193A">
              <w:rPr>
                <w:rFonts w:ascii="Times New Roman" w:hAnsi="Times New Roman"/>
                <w:sz w:val="24"/>
                <w:szCs w:val="24"/>
                <w:lang w:eastAsia="ru-RU"/>
              </w:rPr>
              <w:t>аспектыразвития</w:t>
            </w:r>
            <w:proofErr w:type="spellEnd"/>
            <w:r w:rsidRPr="001F193A">
              <w:rPr>
                <w:rFonts w:ascii="Times New Roman" w:hAnsi="Times New Roman"/>
                <w:sz w:val="24"/>
                <w:szCs w:val="24"/>
                <w:lang w:eastAsia="ru-RU"/>
              </w:rPr>
              <w:t xml:space="preserve"> стилевых течений</w:t>
            </w:r>
            <w:r>
              <w:rPr>
                <w:rFonts w:ascii="Times New Roman" w:hAnsi="Times New Roman"/>
                <w:sz w:val="24"/>
                <w:szCs w:val="24"/>
                <w:lang w:eastAsia="ru-RU"/>
              </w:rPr>
              <w:t xml:space="preserve"> западно-европейского искусства </w:t>
            </w:r>
            <w:r w:rsidRPr="001F193A">
              <w:rPr>
                <w:rFonts w:ascii="Times New Roman" w:hAnsi="Times New Roman"/>
                <w:sz w:val="24"/>
                <w:szCs w:val="24"/>
                <w:lang w:eastAsia="ru-RU"/>
              </w:rPr>
              <w:t xml:space="preserve"> (ренессанс, классицизм</w:t>
            </w:r>
            <w:r>
              <w:rPr>
                <w:rFonts w:ascii="Times New Roman" w:hAnsi="Times New Roman"/>
                <w:sz w:val="24"/>
                <w:szCs w:val="24"/>
                <w:lang w:eastAsia="ru-RU"/>
              </w:rPr>
              <w:t>)</w:t>
            </w:r>
          </w:p>
          <w:p w:rsidR="00992A2E" w:rsidRPr="00110315" w:rsidRDefault="00992A2E" w:rsidP="001F193A">
            <w:pPr>
              <w:spacing w:after="0" w:line="240" w:lineRule="auto"/>
              <w:rPr>
                <w:rFonts w:ascii="Times New Roman" w:hAnsi="Times New Roman"/>
                <w:sz w:val="24"/>
                <w:szCs w:val="24"/>
              </w:rPr>
            </w:pPr>
          </w:p>
          <w:p w:rsidR="00992A2E" w:rsidRDefault="00992A2E" w:rsidP="001F193A">
            <w:pPr>
              <w:spacing w:after="0" w:line="240" w:lineRule="auto"/>
              <w:rPr>
                <w:rFonts w:ascii="Times New Roman" w:hAnsi="Times New Roman"/>
                <w:sz w:val="24"/>
                <w:szCs w:val="24"/>
                <w:lang w:eastAsia="ru-RU"/>
              </w:rPr>
            </w:pPr>
            <w:r w:rsidRPr="00110315">
              <w:rPr>
                <w:rFonts w:ascii="Times New Roman" w:hAnsi="Times New Roman"/>
                <w:sz w:val="24"/>
                <w:szCs w:val="24"/>
              </w:rPr>
              <w:t>Уметь:</w:t>
            </w:r>
            <w:r w:rsidRPr="001F193A">
              <w:rPr>
                <w:rFonts w:ascii="Times New Roman" w:hAnsi="Times New Roman"/>
                <w:sz w:val="24"/>
                <w:szCs w:val="24"/>
                <w:lang w:eastAsia="ru-RU"/>
              </w:rPr>
              <w:t xml:space="preserve"> различать художественные особенности и </w:t>
            </w:r>
            <w:proofErr w:type="spellStart"/>
            <w:r w:rsidRPr="001F193A">
              <w:rPr>
                <w:rFonts w:ascii="Times New Roman" w:hAnsi="Times New Roman"/>
                <w:sz w:val="24"/>
                <w:szCs w:val="24"/>
                <w:lang w:eastAsia="ru-RU"/>
              </w:rPr>
              <w:t>объяснятьисторические</w:t>
            </w:r>
            <w:proofErr w:type="spellEnd"/>
            <w:r w:rsidRPr="001F193A">
              <w:rPr>
                <w:rFonts w:ascii="Times New Roman" w:hAnsi="Times New Roman"/>
                <w:sz w:val="24"/>
                <w:szCs w:val="24"/>
                <w:lang w:eastAsia="ru-RU"/>
              </w:rPr>
              <w:t xml:space="preserve"> аспекты развития стилевых течений</w:t>
            </w:r>
            <w:r w:rsidRPr="00110315">
              <w:rPr>
                <w:rFonts w:ascii="Times New Roman" w:hAnsi="Times New Roman"/>
                <w:sz w:val="24"/>
                <w:szCs w:val="24"/>
              </w:rPr>
              <w:t xml:space="preserve"> западно-европейского искусства </w:t>
            </w:r>
            <w:r w:rsidRPr="001F193A">
              <w:rPr>
                <w:rFonts w:ascii="Times New Roman" w:hAnsi="Times New Roman"/>
                <w:sz w:val="24"/>
                <w:szCs w:val="24"/>
                <w:lang w:eastAsia="ru-RU"/>
              </w:rPr>
              <w:t>(ренессанс, классицизм, барокко, рококо, готика)</w:t>
            </w: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Default="00992A2E" w:rsidP="001F193A">
            <w:pPr>
              <w:spacing w:after="0" w:line="240" w:lineRule="auto"/>
              <w:rPr>
                <w:rFonts w:ascii="Times New Roman" w:hAnsi="Times New Roman"/>
                <w:sz w:val="24"/>
                <w:szCs w:val="24"/>
                <w:lang w:eastAsia="ru-RU"/>
              </w:rPr>
            </w:pPr>
          </w:p>
          <w:p w:rsidR="00992A2E" w:rsidRPr="00110315" w:rsidRDefault="00992A2E" w:rsidP="001F193A">
            <w:pPr>
              <w:spacing w:after="0" w:line="240" w:lineRule="auto"/>
              <w:rPr>
                <w:rFonts w:ascii="Times New Roman" w:hAnsi="Times New Roman"/>
                <w:sz w:val="24"/>
                <w:szCs w:val="24"/>
              </w:rPr>
            </w:pPr>
          </w:p>
          <w:p w:rsidR="00992A2E" w:rsidRPr="00110315" w:rsidRDefault="00992A2E" w:rsidP="001F193A">
            <w:pPr>
              <w:spacing w:after="0" w:line="240" w:lineRule="auto"/>
              <w:rPr>
                <w:rFonts w:ascii="Times New Roman" w:hAnsi="Times New Roman"/>
                <w:sz w:val="24"/>
                <w:szCs w:val="24"/>
              </w:rPr>
            </w:pPr>
            <w:r w:rsidRPr="00110315">
              <w:rPr>
                <w:rFonts w:ascii="Times New Roman" w:hAnsi="Times New Roman"/>
                <w:sz w:val="24"/>
                <w:szCs w:val="24"/>
              </w:rPr>
              <w:t>Владеть:</w:t>
            </w:r>
          </w:p>
          <w:p w:rsidR="00992A2E" w:rsidRPr="00F224FF" w:rsidRDefault="00992A2E" w:rsidP="00D52FDC">
            <w:pPr>
              <w:spacing w:after="0" w:line="240" w:lineRule="auto"/>
              <w:rPr>
                <w:rFonts w:ascii="Times New Roman" w:hAnsi="Times New Roman"/>
                <w:sz w:val="24"/>
                <w:szCs w:val="24"/>
                <w:lang w:eastAsia="ru-RU"/>
              </w:rPr>
            </w:pPr>
            <w:r w:rsidRPr="00110315">
              <w:rPr>
                <w:rFonts w:ascii="Times New Roman" w:hAnsi="Times New Roman"/>
                <w:sz w:val="24"/>
                <w:szCs w:val="24"/>
              </w:rPr>
              <w:t>Применением  полученных теоретических и практических знаний в области  западно-европейского искусства при создании новых авторских произведений</w:t>
            </w:r>
          </w:p>
        </w:tc>
      </w:tr>
      <w:tr w:rsidR="00992A2E" w:rsidRPr="00110315" w:rsidTr="001F193A">
        <w:trPr>
          <w:trHeight w:val="416"/>
        </w:trPr>
        <w:tc>
          <w:tcPr>
            <w:tcW w:w="2552" w:type="dxa"/>
          </w:tcPr>
          <w:p w:rsidR="00992A2E" w:rsidRPr="00110315" w:rsidRDefault="00992A2E" w:rsidP="001F193A">
            <w:pPr>
              <w:rPr>
                <w:rFonts w:ascii="Times New Roman" w:hAnsi="Times New Roman"/>
                <w:sz w:val="24"/>
                <w:szCs w:val="24"/>
              </w:rPr>
            </w:pPr>
            <w:r w:rsidRPr="00110315">
              <w:rPr>
                <w:rFonts w:ascii="Times New Roman" w:hAnsi="Times New Roman"/>
                <w:sz w:val="24"/>
                <w:szCs w:val="24"/>
              </w:rPr>
              <w:t>ПК-2</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992A2E" w:rsidRPr="00110315" w:rsidRDefault="00992A2E" w:rsidP="001F193A">
            <w:pPr>
              <w:autoSpaceDE w:val="0"/>
              <w:autoSpaceDN w:val="0"/>
              <w:adjustRightInd w:val="0"/>
              <w:rPr>
                <w:rFonts w:ascii="Times New Roman" w:hAnsi="Times New Roman"/>
                <w:sz w:val="24"/>
                <w:szCs w:val="24"/>
              </w:rPr>
            </w:pPr>
            <w:r w:rsidRPr="00110315">
              <w:rPr>
                <w:rFonts w:ascii="Times New Roman" w:hAnsi="Times New Roman"/>
                <w:sz w:val="24"/>
                <w:szCs w:val="24"/>
              </w:rPr>
              <w:t>ПК-2.1</w:t>
            </w:r>
          </w:p>
          <w:p w:rsidR="00992A2E" w:rsidRPr="001F193A" w:rsidRDefault="00992A2E" w:rsidP="001F193A">
            <w:pPr>
              <w:shd w:val="clear" w:color="auto" w:fill="FFFFFF"/>
              <w:rPr>
                <w:rFonts w:ascii="Times New Roman" w:hAnsi="Times New Roman"/>
                <w:sz w:val="24"/>
                <w:szCs w:val="24"/>
                <w:lang w:eastAsia="ru-RU"/>
              </w:rPr>
            </w:pPr>
            <w:r w:rsidRPr="00110315">
              <w:rPr>
                <w:rFonts w:ascii="Times New Roman" w:hAnsi="Times New Roman"/>
                <w:sz w:val="24"/>
                <w:szCs w:val="24"/>
              </w:rPr>
              <w:t xml:space="preserve">Знает: </w:t>
            </w:r>
            <w:r w:rsidRPr="001F193A">
              <w:rPr>
                <w:rFonts w:ascii="Times New Roman" w:hAnsi="Times New Roman"/>
                <w:sz w:val="24"/>
                <w:szCs w:val="24"/>
                <w:lang w:eastAsia="ru-RU"/>
              </w:rPr>
              <w:t>основные этапы (эпохи, стили, направления) в развитии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изобразительного искусства; исторические аспекты развития материальной</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культуры и быта; памятники мировой и отечественной архитектуры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культуры, имена и произведения выдающихся мастеров мирового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отечественного искусства; взаимодействие и связь между различными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видами искусства; основные факты и закономерности историко-художественного процесса, роль искусства в развитии общества, влияние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исторических событий на развитие искусства; значение художественного</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наследия в жизни современного общества; основные художественные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течения в мировом, русском и современном искусстве; тенденции развития</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современного искусства и культуры в современном обществе;</w:t>
            </w:r>
          </w:p>
          <w:p w:rsidR="00992A2E" w:rsidRPr="00110315" w:rsidRDefault="00992A2E" w:rsidP="001F193A">
            <w:pPr>
              <w:autoSpaceDE w:val="0"/>
              <w:autoSpaceDN w:val="0"/>
              <w:adjustRightInd w:val="0"/>
              <w:rPr>
                <w:rFonts w:ascii="Times New Roman" w:hAnsi="Times New Roman"/>
                <w:sz w:val="24"/>
                <w:szCs w:val="24"/>
              </w:rPr>
            </w:pPr>
            <w:r w:rsidRPr="00110315">
              <w:rPr>
                <w:rFonts w:ascii="Times New Roman" w:hAnsi="Times New Roman"/>
                <w:sz w:val="24"/>
                <w:szCs w:val="24"/>
              </w:rPr>
              <w:t>ПК-2.2</w:t>
            </w:r>
          </w:p>
          <w:p w:rsidR="00992A2E" w:rsidRPr="001F193A" w:rsidRDefault="00992A2E" w:rsidP="001F193A">
            <w:pPr>
              <w:shd w:val="clear" w:color="auto" w:fill="FFFFFF"/>
              <w:rPr>
                <w:rFonts w:ascii="Times New Roman" w:hAnsi="Times New Roman"/>
                <w:sz w:val="24"/>
                <w:szCs w:val="24"/>
                <w:lang w:eastAsia="ru-RU"/>
              </w:rPr>
            </w:pPr>
            <w:r w:rsidRPr="00110315">
              <w:rPr>
                <w:rFonts w:ascii="Times New Roman" w:hAnsi="Times New Roman"/>
                <w:sz w:val="24"/>
                <w:szCs w:val="24"/>
              </w:rPr>
              <w:t xml:space="preserve">Умеет: </w:t>
            </w:r>
            <w:r w:rsidRPr="001F193A">
              <w:rPr>
                <w:rFonts w:ascii="Times New Roman" w:hAnsi="Times New Roman"/>
                <w:sz w:val="24"/>
                <w:szCs w:val="24"/>
                <w:lang w:eastAsia="ru-RU"/>
              </w:rPr>
              <w:t>анализировать на основе полученных знаний, конкретные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произведения искусства и художественные процессы их создания; анализировать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давать аргументированную</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оценку процессам,</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происходящим в современном искусстве; обосновывать и выражать свою</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позицию к историческому прошлому, культуре, искусству; обосновать и</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доходчиво довести до аудитории пластическую и художественную идею своего произведения; использовать в творчестве и профессиональной</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деятельности полученные знания; использовать в творческом процессе,</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педагогической и просветительской деятельности знания в области мировой</w:t>
            </w:r>
          </w:p>
          <w:p w:rsidR="00992A2E" w:rsidRPr="001F193A" w:rsidRDefault="00992A2E" w:rsidP="001F193A">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и отечественной живописи;</w:t>
            </w:r>
          </w:p>
          <w:p w:rsidR="00992A2E" w:rsidRPr="00110315" w:rsidRDefault="00992A2E" w:rsidP="001F193A">
            <w:pPr>
              <w:autoSpaceDE w:val="0"/>
              <w:autoSpaceDN w:val="0"/>
              <w:adjustRightInd w:val="0"/>
              <w:rPr>
                <w:rFonts w:ascii="Times New Roman" w:hAnsi="Times New Roman"/>
                <w:sz w:val="24"/>
                <w:szCs w:val="24"/>
              </w:rPr>
            </w:pPr>
            <w:r w:rsidRPr="00110315">
              <w:rPr>
                <w:rFonts w:ascii="Times New Roman" w:hAnsi="Times New Roman"/>
                <w:sz w:val="24"/>
                <w:szCs w:val="24"/>
              </w:rPr>
              <w:t>ПК-2.3</w:t>
            </w:r>
          </w:p>
          <w:p w:rsidR="00992A2E" w:rsidRPr="00F224FF" w:rsidRDefault="00992A2E" w:rsidP="001F193A">
            <w:pPr>
              <w:autoSpaceDE w:val="0"/>
              <w:autoSpaceDN w:val="0"/>
              <w:adjustRightInd w:val="0"/>
              <w:spacing w:after="0" w:line="240" w:lineRule="auto"/>
              <w:rPr>
                <w:rFonts w:ascii="Times New Roman" w:hAnsi="Times New Roman"/>
                <w:sz w:val="24"/>
                <w:szCs w:val="24"/>
              </w:rPr>
            </w:pPr>
            <w:r w:rsidRPr="00110315">
              <w:rPr>
                <w:rFonts w:ascii="Times New Roman" w:hAnsi="Times New Roman"/>
                <w:sz w:val="24"/>
                <w:szCs w:val="24"/>
              </w:rP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856" w:type="dxa"/>
          </w:tcPr>
          <w:p w:rsidR="00992A2E" w:rsidRPr="00110315" w:rsidRDefault="00992A2E" w:rsidP="00BF2A1B">
            <w:pPr>
              <w:spacing w:after="0" w:line="240" w:lineRule="auto"/>
              <w:rPr>
                <w:rFonts w:ascii="Times New Roman" w:hAnsi="Times New Roman"/>
                <w:sz w:val="24"/>
                <w:szCs w:val="24"/>
              </w:rPr>
            </w:pPr>
            <w:r w:rsidRPr="00110315">
              <w:rPr>
                <w:rFonts w:ascii="Times New Roman" w:hAnsi="Times New Roman"/>
                <w:sz w:val="24"/>
                <w:szCs w:val="24"/>
              </w:rPr>
              <w:t>Знать;</w:t>
            </w:r>
          </w:p>
          <w:p w:rsidR="00992A2E" w:rsidRPr="001F193A" w:rsidRDefault="00992A2E" w:rsidP="00BF2A1B">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основные этапы (эпохи, стили, направления) в развитии</w:t>
            </w:r>
          </w:p>
          <w:p w:rsidR="00992A2E" w:rsidRPr="00110315" w:rsidRDefault="00992A2E" w:rsidP="00BF2A1B">
            <w:pPr>
              <w:spacing w:after="0" w:line="240" w:lineRule="auto"/>
              <w:rPr>
                <w:rFonts w:ascii="Times New Roman" w:hAnsi="Times New Roman"/>
                <w:sz w:val="24"/>
                <w:szCs w:val="24"/>
              </w:rPr>
            </w:pPr>
            <w:r>
              <w:rPr>
                <w:rFonts w:ascii="Times New Roman" w:hAnsi="Times New Roman"/>
                <w:sz w:val="24"/>
                <w:szCs w:val="24"/>
                <w:lang w:eastAsia="ru-RU"/>
              </w:rPr>
              <w:t xml:space="preserve">западно-европейского </w:t>
            </w:r>
            <w:r w:rsidRPr="001F193A">
              <w:rPr>
                <w:rFonts w:ascii="Times New Roman" w:hAnsi="Times New Roman"/>
                <w:sz w:val="24"/>
                <w:szCs w:val="24"/>
                <w:lang w:eastAsia="ru-RU"/>
              </w:rPr>
              <w:t>изобразительного искусства</w:t>
            </w: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r w:rsidRPr="00110315">
              <w:rPr>
                <w:rFonts w:ascii="Times New Roman" w:hAnsi="Times New Roman"/>
                <w:sz w:val="24"/>
                <w:szCs w:val="24"/>
              </w:rPr>
              <w:t>Уметь:</w:t>
            </w:r>
          </w:p>
          <w:p w:rsidR="00992A2E" w:rsidRPr="00110315" w:rsidRDefault="00992A2E" w:rsidP="00BF2A1B">
            <w:pPr>
              <w:spacing w:after="0" w:line="240" w:lineRule="auto"/>
              <w:rPr>
                <w:rFonts w:ascii="Times New Roman" w:hAnsi="Times New Roman"/>
                <w:sz w:val="24"/>
                <w:szCs w:val="24"/>
              </w:rPr>
            </w:pPr>
          </w:p>
          <w:p w:rsidR="00992A2E" w:rsidRPr="001F193A" w:rsidRDefault="00992A2E" w:rsidP="00BF2A1B">
            <w:pPr>
              <w:shd w:val="clear" w:color="auto" w:fill="FFFFFF"/>
              <w:rPr>
                <w:rFonts w:ascii="Times New Roman" w:hAnsi="Times New Roman"/>
                <w:sz w:val="24"/>
                <w:szCs w:val="24"/>
                <w:lang w:eastAsia="ru-RU"/>
              </w:rPr>
            </w:pPr>
            <w:r w:rsidRPr="001F193A">
              <w:rPr>
                <w:rFonts w:ascii="Times New Roman" w:hAnsi="Times New Roman"/>
                <w:sz w:val="24"/>
                <w:szCs w:val="24"/>
                <w:lang w:eastAsia="ru-RU"/>
              </w:rPr>
              <w:t>анализировать на основе полученных знаний, конкретные</w:t>
            </w:r>
          </w:p>
          <w:p w:rsidR="00992A2E" w:rsidRDefault="00992A2E" w:rsidP="00BF2A1B">
            <w:pPr>
              <w:spacing w:after="0" w:line="240" w:lineRule="auto"/>
              <w:rPr>
                <w:rFonts w:ascii="Times New Roman" w:hAnsi="Times New Roman"/>
                <w:sz w:val="24"/>
                <w:szCs w:val="24"/>
                <w:lang w:eastAsia="ru-RU"/>
              </w:rPr>
            </w:pPr>
            <w:r w:rsidRPr="001F193A">
              <w:rPr>
                <w:rFonts w:ascii="Times New Roman" w:hAnsi="Times New Roman"/>
                <w:sz w:val="24"/>
                <w:szCs w:val="24"/>
                <w:lang w:eastAsia="ru-RU"/>
              </w:rPr>
              <w:t xml:space="preserve">произведения </w:t>
            </w:r>
            <w:r>
              <w:rPr>
                <w:rFonts w:ascii="Times New Roman" w:hAnsi="Times New Roman"/>
                <w:sz w:val="24"/>
                <w:szCs w:val="24"/>
                <w:lang w:eastAsia="ru-RU"/>
              </w:rPr>
              <w:t xml:space="preserve">западно- европейского </w:t>
            </w:r>
            <w:r w:rsidRPr="001F193A">
              <w:rPr>
                <w:rFonts w:ascii="Times New Roman" w:hAnsi="Times New Roman"/>
                <w:sz w:val="24"/>
                <w:szCs w:val="24"/>
                <w:lang w:eastAsia="ru-RU"/>
              </w:rPr>
              <w:t>искусства и художественные процессы их создания;</w:t>
            </w:r>
          </w:p>
          <w:p w:rsidR="00992A2E" w:rsidRDefault="00992A2E" w:rsidP="00BF2A1B">
            <w:pPr>
              <w:spacing w:after="0" w:line="240" w:lineRule="auto"/>
              <w:rPr>
                <w:rFonts w:ascii="Times New Roman" w:hAnsi="Times New Roman"/>
                <w:sz w:val="24"/>
                <w:szCs w:val="24"/>
                <w:lang w:eastAsia="ru-RU"/>
              </w:rPr>
            </w:pPr>
            <w:r>
              <w:rPr>
                <w:rFonts w:ascii="Times New Roman" w:hAnsi="Times New Roman"/>
                <w:sz w:val="24"/>
                <w:szCs w:val="24"/>
                <w:lang w:eastAsia="ru-RU"/>
              </w:rPr>
              <w:t>полученные знания  по истории западно-европейского искусства</w:t>
            </w:r>
            <w:r w:rsidRPr="001F193A">
              <w:rPr>
                <w:rFonts w:ascii="Times New Roman" w:hAnsi="Times New Roman"/>
                <w:sz w:val="24"/>
                <w:szCs w:val="24"/>
                <w:lang w:eastAsia="ru-RU"/>
              </w:rPr>
              <w:t xml:space="preserve"> использовать в творческом процессе</w:t>
            </w:r>
            <w:r>
              <w:rPr>
                <w:rFonts w:ascii="Times New Roman" w:hAnsi="Times New Roman"/>
                <w:sz w:val="24"/>
                <w:szCs w:val="24"/>
                <w:lang w:eastAsia="ru-RU"/>
              </w:rPr>
              <w:t>;</w:t>
            </w:r>
          </w:p>
          <w:p w:rsidR="00992A2E" w:rsidRDefault="00992A2E" w:rsidP="00BF2A1B">
            <w:pPr>
              <w:spacing w:after="0" w:line="240" w:lineRule="auto"/>
              <w:rPr>
                <w:rFonts w:ascii="Times New Roman" w:hAnsi="Times New Roman"/>
                <w:sz w:val="24"/>
                <w:szCs w:val="24"/>
                <w:lang w:eastAsia="ru-RU"/>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p>
          <w:p w:rsidR="00992A2E" w:rsidRPr="00110315" w:rsidRDefault="00992A2E" w:rsidP="00BF2A1B">
            <w:pPr>
              <w:spacing w:after="0" w:line="240" w:lineRule="auto"/>
              <w:rPr>
                <w:rFonts w:ascii="Times New Roman" w:hAnsi="Times New Roman"/>
                <w:sz w:val="24"/>
                <w:szCs w:val="24"/>
              </w:rPr>
            </w:pPr>
            <w:r w:rsidRPr="00110315">
              <w:rPr>
                <w:rFonts w:ascii="Times New Roman" w:hAnsi="Times New Roman"/>
                <w:sz w:val="24"/>
                <w:szCs w:val="24"/>
              </w:rPr>
              <w:t>Владеть:</w:t>
            </w:r>
          </w:p>
          <w:p w:rsidR="00992A2E" w:rsidRPr="00110315" w:rsidRDefault="00992A2E" w:rsidP="00BF2A1B">
            <w:pPr>
              <w:spacing w:after="0" w:line="240" w:lineRule="auto"/>
              <w:rPr>
                <w:rFonts w:ascii="Times New Roman" w:hAnsi="Times New Roman"/>
                <w:sz w:val="24"/>
                <w:szCs w:val="24"/>
              </w:rPr>
            </w:pPr>
          </w:p>
          <w:p w:rsidR="00992A2E" w:rsidRPr="00F224FF" w:rsidRDefault="00992A2E" w:rsidP="00BF2A1B">
            <w:pPr>
              <w:spacing w:after="0" w:line="240" w:lineRule="auto"/>
              <w:rPr>
                <w:rFonts w:ascii="Times New Roman" w:hAnsi="Times New Roman"/>
                <w:sz w:val="24"/>
                <w:szCs w:val="24"/>
                <w:lang w:eastAsia="ru-RU"/>
              </w:rPr>
            </w:pPr>
            <w:r w:rsidRPr="00110315">
              <w:rPr>
                <w:rFonts w:ascii="Times New Roman" w:hAnsi="Times New Roman"/>
                <w:sz w:val="24"/>
                <w:szCs w:val="24"/>
              </w:rPr>
              <w:t>способностью к осмыслению процесса развития скульптуры в западно-европейском искусстве</w:t>
            </w:r>
          </w:p>
        </w:tc>
      </w:tr>
    </w:tbl>
    <w:p w:rsidR="00992A2E" w:rsidRPr="00F224FF" w:rsidRDefault="00992A2E" w:rsidP="003A7ADC">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992A2E" w:rsidRPr="00F224FF" w:rsidRDefault="00992A2E" w:rsidP="003A7AD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992A2E" w:rsidRPr="00F224FF" w:rsidRDefault="00992A2E" w:rsidP="004024B3">
      <w:pPr>
        <w:spacing w:after="0" w:line="240" w:lineRule="auto"/>
        <w:ind w:left="284" w:right="1" w:firstLine="425"/>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92A2E" w:rsidRPr="00F224FF" w:rsidRDefault="00992A2E" w:rsidP="004024B3">
      <w:pPr>
        <w:spacing w:after="0" w:line="240" w:lineRule="auto"/>
        <w:ind w:left="284" w:right="1" w:firstLine="425"/>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92A2E" w:rsidRPr="00F224FF" w:rsidRDefault="00992A2E" w:rsidP="004024B3">
      <w:pPr>
        <w:spacing w:after="0" w:line="240" w:lineRule="auto"/>
        <w:ind w:left="284" w:firstLine="425"/>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w:t>
      </w:r>
      <w:proofErr w:type="spellStart"/>
      <w:r w:rsidRPr="00F224FF">
        <w:rPr>
          <w:rFonts w:ascii="Times New Roman" w:hAnsi="Times New Roman"/>
          <w:sz w:val="24"/>
          <w:szCs w:val="24"/>
          <w:lang w:eastAsia="ru-RU"/>
        </w:rPr>
        <w:t>специалитета</w:t>
      </w:r>
      <w:proofErr w:type="spellEnd"/>
      <w:r w:rsidRPr="00F224F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w:t>
      </w:r>
      <w:proofErr w:type="spellStart"/>
      <w:r>
        <w:rPr>
          <w:rFonts w:ascii="Times New Roman" w:hAnsi="Times New Roman"/>
          <w:sz w:val="24"/>
          <w:szCs w:val="24"/>
          <w:lang w:eastAsia="ru-RU"/>
        </w:rPr>
        <w:t>творчекий</w:t>
      </w:r>
      <w:proofErr w:type="spellEnd"/>
      <w:r w:rsidRPr="00F224FF">
        <w:rPr>
          <w:rFonts w:ascii="Times New Roman" w:hAnsi="Times New Roman"/>
          <w:sz w:val="24"/>
          <w:szCs w:val="24"/>
          <w:lang w:eastAsia="ru-RU"/>
        </w:rPr>
        <w:t>.</w:t>
      </w:r>
    </w:p>
    <w:p w:rsidR="00992A2E" w:rsidRPr="00F224FF" w:rsidRDefault="00992A2E" w:rsidP="004024B3">
      <w:pPr>
        <w:spacing w:after="0" w:line="240" w:lineRule="auto"/>
        <w:ind w:left="284" w:firstLine="425"/>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92A2E" w:rsidRPr="00F224FF" w:rsidRDefault="00992A2E" w:rsidP="003A7ADC">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2368"/>
        <w:gridCol w:w="2676"/>
        <w:gridCol w:w="2693"/>
      </w:tblGrid>
      <w:tr w:rsidR="00992A2E" w:rsidRPr="00110315" w:rsidTr="001F193A">
        <w:tc>
          <w:tcPr>
            <w:tcW w:w="1696"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992A2E" w:rsidRPr="00F224FF" w:rsidRDefault="00992A2E" w:rsidP="001F193A">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992A2E" w:rsidRPr="00110315" w:rsidTr="001F193A">
        <w:tc>
          <w:tcPr>
            <w:tcW w:w="1696" w:type="dxa"/>
          </w:tcPr>
          <w:p w:rsidR="00992A2E" w:rsidRPr="00110315" w:rsidRDefault="00992A2E" w:rsidP="004B2825">
            <w:pPr>
              <w:rPr>
                <w:rFonts w:ascii="Times New Roman" w:hAnsi="Times New Roman"/>
                <w:sz w:val="24"/>
                <w:szCs w:val="24"/>
              </w:rPr>
            </w:pPr>
            <w:r w:rsidRPr="00110315">
              <w:rPr>
                <w:rFonts w:ascii="Times New Roman" w:hAnsi="Times New Roman"/>
                <w:sz w:val="24"/>
                <w:szCs w:val="24"/>
              </w:rPr>
              <w:t>ОПК-5</w:t>
            </w:r>
          </w:p>
          <w:p w:rsidR="00992A2E" w:rsidRPr="00110315" w:rsidRDefault="00992A2E" w:rsidP="004B2825">
            <w:pPr>
              <w:rPr>
                <w:rFonts w:ascii="Times New Roman" w:hAnsi="Times New Roman"/>
                <w:sz w:val="24"/>
                <w:szCs w:val="24"/>
              </w:rPr>
            </w:pPr>
            <w:r w:rsidRPr="00110315">
              <w:rPr>
                <w:rFonts w:ascii="Times New Roman" w:hAnsi="Times New Roman"/>
                <w:sz w:val="24"/>
                <w:szCs w:val="24"/>
              </w:rPr>
              <w:t>Способен ориентироваться в культурно-исторических контекстах развития стилей и направлений в изобразительных и иных искусствах</w:t>
            </w:r>
          </w:p>
          <w:p w:rsidR="00992A2E" w:rsidRPr="00110315" w:rsidRDefault="00992A2E" w:rsidP="001F193A">
            <w:pPr>
              <w:rPr>
                <w:rFonts w:ascii="Times New Roman" w:hAnsi="Times New Roman"/>
                <w:sz w:val="24"/>
                <w:szCs w:val="24"/>
              </w:rPr>
            </w:pPr>
            <w:r w:rsidRPr="00110315">
              <w:rPr>
                <w:rFonts w:ascii="Times New Roman" w:hAnsi="Times New Roman"/>
                <w:sz w:val="24"/>
                <w:szCs w:val="24"/>
              </w:rPr>
              <w:t>ПК-2</w:t>
            </w:r>
          </w:p>
          <w:p w:rsidR="00992A2E" w:rsidRPr="00F224FF" w:rsidRDefault="00992A2E" w:rsidP="004B2825">
            <w:pPr>
              <w:suppressAutoHyphens/>
              <w:spacing w:after="0" w:line="240" w:lineRule="auto"/>
              <w:rPr>
                <w:rFonts w:ascii="Times New Roman" w:hAnsi="Times New Roman"/>
                <w:sz w:val="24"/>
                <w:szCs w:val="24"/>
                <w:lang w:eastAsia="ru-RU"/>
              </w:rPr>
            </w:pPr>
            <w:r w:rsidRPr="00110315">
              <w:rPr>
                <w:rFonts w:ascii="Times New Roman" w:hAnsi="Times New Roman"/>
                <w:sz w:val="24"/>
                <w:szCs w:val="24"/>
              </w:rPr>
              <w:t>Способен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2410" w:type="dxa"/>
          </w:tcPr>
          <w:p w:rsidR="00992A2E" w:rsidRPr="00BF2A1B" w:rsidRDefault="00992A2E" w:rsidP="001F193A">
            <w:pPr>
              <w:rPr>
                <w:rFonts w:ascii="Times New Roman" w:hAnsi="Times New Roman"/>
                <w:sz w:val="24"/>
                <w:szCs w:val="24"/>
                <w:lang w:eastAsia="ru-RU"/>
              </w:rPr>
            </w:pPr>
            <w:r w:rsidRPr="00BF2A1B">
              <w:rPr>
                <w:rFonts w:ascii="Times New Roman" w:hAnsi="Times New Roman"/>
                <w:sz w:val="24"/>
                <w:szCs w:val="24"/>
                <w:lang w:eastAsia="ru-RU"/>
              </w:rPr>
              <w:t>История искусств</w:t>
            </w:r>
          </w:p>
          <w:p w:rsidR="00992A2E" w:rsidRPr="00BF2A1B" w:rsidRDefault="00992A2E" w:rsidP="001F193A">
            <w:pPr>
              <w:rPr>
                <w:rFonts w:ascii="Times New Roman" w:hAnsi="Times New Roman"/>
                <w:sz w:val="24"/>
                <w:szCs w:val="24"/>
                <w:lang w:eastAsia="ru-RU"/>
              </w:rPr>
            </w:pPr>
            <w:r w:rsidRPr="00BF2A1B">
              <w:rPr>
                <w:rFonts w:ascii="Times New Roman" w:hAnsi="Times New Roman"/>
                <w:sz w:val="24"/>
                <w:szCs w:val="24"/>
                <w:lang w:eastAsia="ru-RU"/>
              </w:rPr>
              <w:t>История искусства древнего мира</w:t>
            </w:r>
          </w:p>
          <w:p w:rsidR="00992A2E" w:rsidRPr="002766EF" w:rsidRDefault="00992A2E" w:rsidP="001F193A">
            <w:pPr>
              <w:rPr>
                <w:rFonts w:ascii="Times New Roman" w:hAnsi="Times New Roman"/>
                <w:color w:val="C00000"/>
                <w:sz w:val="24"/>
                <w:szCs w:val="24"/>
                <w:lang w:eastAsia="ru-RU"/>
              </w:rPr>
            </w:pPr>
          </w:p>
          <w:p w:rsidR="00992A2E" w:rsidRPr="00F224FF" w:rsidRDefault="00992A2E" w:rsidP="00BF2A1B">
            <w:pPr>
              <w:rPr>
                <w:rFonts w:ascii="Times New Roman" w:hAnsi="Times New Roman"/>
                <w:sz w:val="24"/>
                <w:szCs w:val="24"/>
                <w:lang w:eastAsia="ru-RU"/>
              </w:rPr>
            </w:pPr>
          </w:p>
        </w:tc>
        <w:tc>
          <w:tcPr>
            <w:tcW w:w="2835" w:type="dxa"/>
          </w:tcPr>
          <w:p w:rsidR="00992A2E" w:rsidRPr="00F224FF" w:rsidRDefault="00992A2E" w:rsidP="001F193A">
            <w:pPr>
              <w:suppressAutoHyphens/>
              <w:spacing w:after="0" w:line="240" w:lineRule="auto"/>
              <w:rPr>
                <w:rFonts w:ascii="Times New Roman" w:hAnsi="Times New Roman"/>
                <w:sz w:val="24"/>
                <w:szCs w:val="24"/>
                <w:lang w:eastAsia="ru-RU"/>
              </w:rPr>
            </w:pPr>
          </w:p>
        </w:tc>
        <w:tc>
          <w:tcPr>
            <w:tcW w:w="2835" w:type="dxa"/>
          </w:tcPr>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русского искусства</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современного искусства</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и философия искусства</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История религий</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Основы музейно-выставочного дела</w:t>
            </w:r>
          </w:p>
          <w:p w:rsidR="00992A2E" w:rsidRPr="00BF2A1B" w:rsidRDefault="00992A2E" w:rsidP="001F193A">
            <w:pPr>
              <w:spacing w:after="0" w:line="240" w:lineRule="auto"/>
              <w:rPr>
                <w:rFonts w:ascii="Times New Roman" w:hAnsi="Times New Roman"/>
                <w:sz w:val="24"/>
                <w:szCs w:val="24"/>
                <w:lang w:eastAsia="ru-RU"/>
              </w:rPr>
            </w:pPr>
            <w:r w:rsidRPr="00BF2A1B">
              <w:rPr>
                <w:rFonts w:ascii="Times New Roman" w:hAnsi="Times New Roman"/>
                <w:sz w:val="24"/>
                <w:szCs w:val="24"/>
                <w:lang w:eastAsia="ru-RU"/>
              </w:rPr>
              <w:t>История декоративно-прикладного искусства и народных промыслов</w:t>
            </w:r>
          </w:p>
          <w:p w:rsidR="00992A2E" w:rsidRPr="00BF2A1B" w:rsidRDefault="00992A2E" w:rsidP="00BF2A1B">
            <w:pPr>
              <w:rPr>
                <w:rFonts w:ascii="Times New Roman" w:hAnsi="Times New Roman"/>
                <w:sz w:val="24"/>
                <w:szCs w:val="24"/>
                <w:lang w:eastAsia="ru-RU"/>
              </w:rPr>
            </w:pPr>
            <w:r w:rsidRPr="00BF2A1B">
              <w:rPr>
                <w:rFonts w:ascii="Times New Roman" w:hAnsi="Times New Roman"/>
                <w:sz w:val="24"/>
                <w:szCs w:val="24"/>
                <w:lang w:eastAsia="ru-RU"/>
              </w:rPr>
              <w:t>Музейная практика</w:t>
            </w:r>
          </w:p>
          <w:p w:rsidR="00992A2E" w:rsidRPr="00F224FF" w:rsidRDefault="00992A2E" w:rsidP="001F193A">
            <w:pPr>
              <w:spacing w:after="0" w:line="240" w:lineRule="auto"/>
              <w:rPr>
                <w:rFonts w:ascii="Times New Roman" w:hAnsi="Times New Roman"/>
                <w:sz w:val="24"/>
                <w:szCs w:val="24"/>
                <w:lang w:eastAsia="ru-RU"/>
              </w:rPr>
            </w:pPr>
          </w:p>
        </w:tc>
      </w:tr>
    </w:tbl>
    <w:p w:rsidR="00992A2E" w:rsidRPr="00F224FF" w:rsidRDefault="00992A2E" w:rsidP="003A7ADC">
      <w:pPr>
        <w:suppressAutoHyphens/>
        <w:spacing w:after="0" w:line="240" w:lineRule="auto"/>
        <w:ind w:firstLine="709"/>
        <w:rPr>
          <w:rFonts w:ascii="Times New Roman" w:hAnsi="Times New Roman"/>
          <w:sz w:val="24"/>
          <w:szCs w:val="24"/>
          <w:highlight w:val="yellow"/>
          <w:lang w:eastAsia="ru-RU"/>
        </w:rPr>
      </w:pPr>
    </w:p>
    <w:p w:rsidR="00992A2E" w:rsidRPr="004024B3" w:rsidRDefault="00992A2E" w:rsidP="004024B3">
      <w:pPr>
        <w:ind w:firstLine="708"/>
        <w:rPr>
          <w:rFonts w:ascii="Times New Roman" w:hAnsi="Times New Roman"/>
          <w:sz w:val="24"/>
        </w:rPr>
      </w:pPr>
      <w:r w:rsidRPr="004024B3">
        <w:rPr>
          <w:rFonts w:ascii="Times New Roman" w:hAnsi="Times New Roman"/>
          <w:sz w:val="24"/>
        </w:rPr>
        <w:t xml:space="preserve">Дисциплина  в рамках </w:t>
      </w:r>
      <w:r w:rsidRPr="004024B3">
        <w:rPr>
          <w:rFonts w:ascii="Times New Roman" w:hAnsi="Times New Roman"/>
          <w:b/>
          <w:sz w:val="24"/>
        </w:rPr>
        <w:t>воспитательной работы</w:t>
      </w:r>
      <w:r w:rsidRPr="004024B3">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92A2E" w:rsidRPr="004024B3" w:rsidRDefault="00992A2E" w:rsidP="0020465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992A2E" w:rsidRDefault="00992A2E" w:rsidP="00204656">
      <w:pPr>
        <w:widowControl w:val="0"/>
        <w:autoSpaceDE w:val="0"/>
        <w:autoSpaceDN w:val="0"/>
        <w:adjustRightInd w:val="0"/>
        <w:spacing w:after="0" w:line="240" w:lineRule="auto"/>
        <w:contextualSpacing/>
        <w:jc w:val="both"/>
        <w:rPr>
          <w:rFonts w:ascii="Times New Roman" w:hAnsi="Times New Roman"/>
          <w:b/>
          <w:i/>
          <w:sz w:val="24"/>
          <w:szCs w:val="24"/>
          <w:lang w:eastAsia="ru-RU"/>
        </w:rPr>
      </w:pPr>
    </w:p>
    <w:tbl>
      <w:tblPr>
        <w:tblW w:w="9781" w:type="dxa"/>
        <w:tblInd w:w="108" w:type="dxa"/>
        <w:tblLayout w:type="fixed"/>
        <w:tblLook w:val="0000" w:firstRow="0" w:lastRow="0" w:firstColumn="0" w:lastColumn="0" w:noHBand="0" w:noVBand="0"/>
      </w:tblPr>
      <w:tblGrid>
        <w:gridCol w:w="250"/>
        <w:gridCol w:w="5846"/>
        <w:gridCol w:w="1984"/>
        <w:gridCol w:w="1701"/>
      </w:tblGrid>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val="en-US" w:eastAsia="ru-RU"/>
              </w:rPr>
            </w:pP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BD438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68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p>
        </w:tc>
      </w:tr>
      <w:tr w:rsidR="00992A2E" w:rsidRPr="00110315" w:rsidTr="00D458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410F78" w:rsidRDefault="00992A2E" w:rsidP="00975A02">
            <w:pPr>
              <w:spacing w:after="0" w:line="240" w:lineRule="auto"/>
              <w:jc w:val="center"/>
              <w:rPr>
                <w:rFonts w:ascii="Times New Roman" w:hAnsi="Times New Roman"/>
                <w:sz w:val="24"/>
                <w:szCs w:val="24"/>
                <w:lang w:eastAsia="ru-RU"/>
              </w:rPr>
            </w:pPr>
          </w:p>
        </w:tc>
      </w:tr>
      <w:tr w:rsidR="00992A2E" w:rsidRPr="00110315" w:rsidTr="00D4580F">
        <w:trPr>
          <w:trHeight w:val="1"/>
        </w:trPr>
        <w:tc>
          <w:tcPr>
            <w:tcW w:w="250" w:type="dxa"/>
            <w:vMerge/>
            <w:tcBorders>
              <w:left w:val="single" w:sz="2" w:space="0" w:color="000000"/>
              <w:right w:val="single" w:sz="2" w:space="0" w:color="000000"/>
            </w:tcBorders>
            <w:shd w:val="clear" w:color="000000" w:fill="FFFFFF"/>
          </w:tcPr>
          <w:p w:rsidR="00992A2E" w:rsidRPr="00F224FF" w:rsidRDefault="00992A2E" w:rsidP="00975A02">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992A2E" w:rsidRPr="00110315" w:rsidTr="00D4580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92A2E" w:rsidRPr="00F224FF" w:rsidRDefault="00992A2E" w:rsidP="00975A0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bl>
    <w:p w:rsidR="00992A2E" w:rsidRPr="004024B3" w:rsidRDefault="00992A2E" w:rsidP="004024B3">
      <w:pPr>
        <w:jc w:val="both"/>
      </w:pPr>
      <w:r>
        <w:rPr>
          <w:b/>
        </w:rPr>
        <w:tab/>
      </w:r>
      <w:r w:rsidRPr="004024B3">
        <w:rPr>
          <w:rFonts w:ascii="Times New Roman" w:hAnsi="Times New Roman"/>
          <w:b/>
          <w:sz w:val="24"/>
        </w:rPr>
        <w:t>* -</w:t>
      </w:r>
      <w:r w:rsidRPr="004024B3">
        <w:rPr>
          <w:rFonts w:ascii="Times New Roman" w:hAnsi="Times New Roman"/>
          <w:sz w:val="24"/>
        </w:rPr>
        <w:t xml:space="preserve"> Дисциплина  частично  реализуется в </w:t>
      </w:r>
      <w:r w:rsidRPr="004024B3">
        <w:rPr>
          <w:rFonts w:ascii="Times New Roman" w:hAnsi="Times New Roman"/>
          <w:b/>
          <w:sz w:val="24"/>
        </w:rPr>
        <w:t>форме практической подготовки</w:t>
      </w:r>
      <w:r w:rsidRPr="004024B3">
        <w:rPr>
          <w:rFonts w:ascii="Times New Roman" w:hAnsi="Times New Roman"/>
          <w:sz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4024B3">
        <w:rPr>
          <w:rFonts w:ascii="Times New Roman" w:hAnsi="Times New Roman"/>
          <w:sz w:val="24"/>
          <w:szCs w:val="24"/>
        </w:rPr>
        <w:t>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92A2E" w:rsidRPr="004024B3" w:rsidRDefault="00992A2E" w:rsidP="003A7ADC">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D4580F">
        <w:rPr>
          <w:rFonts w:ascii="Times New Roman" w:hAnsi="Times New Roman"/>
          <w:b/>
          <w:i/>
          <w:sz w:val="24"/>
          <w:szCs w:val="24"/>
          <w:lang w:eastAsia="ru-RU"/>
        </w:rPr>
        <w:t xml:space="preserve">Содержание дисциплины (модуля), структурированное по темам/разделам с указанием отведенного на них количества </w:t>
      </w:r>
      <w:r w:rsidRPr="004024B3">
        <w:rPr>
          <w:rFonts w:ascii="Times New Roman" w:hAnsi="Times New Roman"/>
          <w:b/>
          <w:i/>
          <w:sz w:val="24"/>
          <w:szCs w:val="24"/>
          <w:lang w:eastAsia="ru-RU"/>
        </w:rPr>
        <w:t>академических часов и видов учебных занятий</w:t>
      </w:r>
    </w:p>
    <w:p w:rsidR="00992A2E" w:rsidRPr="00F224FF" w:rsidRDefault="00992A2E" w:rsidP="003A7ADC">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92A2E" w:rsidRPr="00F224FF" w:rsidRDefault="00992A2E" w:rsidP="003A7AD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992A2E" w:rsidRDefault="00992A2E" w:rsidP="003A7AD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992A2E" w:rsidRDefault="00992A2E" w:rsidP="003A7AD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992A2E" w:rsidRPr="00110315" w:rsidTr="00975A02">
        <w:tc>
          <w:tcPr>
            <w:tcW w:w="924" w:type="dxa"/>
            <w:vMerge w:val="restart"/>
          </w:tcPr>
          <w:p w:rsidR="00992A2E" w:rsidRPr="00110315" w:rsidRDefault="00992A2E" w:rsidP="00975A02">
            <w:pPr>
              <w:jc w:val="center"/>
              <w:rPr>
                <w:rFonts w:ascii="Times New Roman" w:hAnsi="Times New Roman"/>
                <w:b/>
                <w:sz w:val="24"/>
                <w:szCs w:val="24"/>
              </w:rPr>
            </w:pPr>
          </w:p>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 п/п</w:t>
            </w:r>
          </w:p>
        </w:tc>
        <w:tc>
          <w:tcPr>
            <w:tcW w:w="3607" w:type="dxa"/>
            <w:vMerge w:val="restart"/>
          </w:tcPr>
          <w:p w:rsidR="00992A2E" w:rsidRPr="00110315" w:rsidRDefault="00992A2E" w:rsidP="00975A02">
            <w:pPr>
              <w:jc w:val="center"/>
              <w:rPr>
                <w:rFonts w:ascii="Times New Roman" w:hAnsi="Times New Roman"/>
                <w:b/>
                <w:sz w:val="24"/>
                <w:szCs w:val="24"/>
              </w:rPr>
            </w:pPr>
          </w:p>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Раздел/тема</w:t>
            </w:r>
          </w:p>
        </w:tc>
        <w:tc>
          <w:tcPr>
            <w:tcW w:w="5103" w:type="dxa"/>
            <w:gridSpan w:val="4"/>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Виды учебной работы (в часах)</w:t>
            </w:r>
          </w:p>
        </w:tc>
      </w:tr>
      <w:tr w:rsidR="00992A2E" w:rsidRPr="00110315" w:rsidTr="00975A02">
        <w:tc>
          <w:tcPr>
            <w:tcW w:w="924" w:type="dxa"/>
            <w:vMerge/>
          </w:tcPr>
          <w:p w:rsidR="00992A2E" w:rsidRPr="00110315" w:rsidRDefault="00992A2E" w:rsidP="00975A02">
            <w:pPr>
              <w:jc w:val="center"/>
              <w:rPr>
                <w:rFonts w:ascii="Times New Roman" w:hAnsi="Times New Roman"/>
                <w:b/>
                <w:sz w:val="24"/>
                <w:szCs w:val="24"/>
              </w:rPr>
            </w:pPr>
          </w:p>
        </w:tc>
        <w:tc>
          <w:tcPr>
            <w:tcW w:w="3607" w:type="dxa"/>
            <w:vMerge/>
          </w:tcPr>
          <w:p w:rsidR="00992A2E" w:rsidRPr="00110315" w:rsidRDefault="00992A2E" w:rsidP="00975A02">
            <w:pPr>
              <w:jc w:val="center"/>
              <w:rPr>
                <w:rFonts w:ascii="Times New Roman" w:hAnsi="Times New Roman"/>
                <w:b/>
                <w:sz w:val="24"/>
                <w:szCs w:val="24"/>
              </w:rPr>
            </w:pPr>
          </w:p>
        </w:tc>
        <w:tc>
          <w:tcPr>
            <w:tcW w:w="2961" w:type="dxa"/>
            <w:gridSpan w:val="3"/>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Аудиторная работа</w:t>
            </w:r>
          </w:p>
        </w:tc>
        <w:tc>
          <w:tcPr>
            <w:tcW w:w="2142" w:type="dxa"/>
            <w:vMerge w:val="restart"/>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Самостоятельная работа</w:t>
            </w:r>
          </w:p>
        </w:tc>
      </w:tr>
      <w:tr w:rsidR="00992A2E" w:rsidRPr="00110315" w:rsidTr="00975A02">
        <w:tc>
          <w:tcPr>
            <w:tcW w:w="924" w:type="dxa"/>
            <w:vMerge/>
          </w:tcPr>
          <w:p w:rsidR="00992A2E" w:rsidRPr="00110315" w:rsidRDefault="00992A2E" w:rsidP="00975A02">
            <w:pPr>
              <w:jc w:val="both"/>
              <w:rPr>
                <w:rFonts w:ascii="Times New Roman" w:hAnsi="Times New Roman"/>
                <w:sz w:val="24"/>
                <w:szCs w:val="24"/>
              </w:rPr>
            </w:pPr>
          </w:p>
        </w:tc>
        <w:tc>
          <w:tcPr>
            <w:tcW w:w="3607" w:type="dxa"/>
            <w:vMerge/>
          </w:tcPr>
          <w:p w:rsidR="00992A2E" w:rsidRPr="00110315" w:rsidRDefault="00992A2E" w:rsidP="00975A02">
            <w:pPr>
              <w:jc w:val="both"/>
              <w:rPr>
                <w:rFonts w:ascii="Times New Roman" w:hAnsi="Times New Roman"/>
                <w:sz w:val="24"/>
                <w:szCs w:val="24"/>
              </w:rPr>
            </w:pPr>
          </w:p>
        </w:tc>
        <w:tc>
          <w:tcPr>
            <w:tcW w:w="993"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ЛЗ</w:t>
            </w:r>
          </w:p>
        </w:tc>
        <w:tc>
          <w:tcPr>
            <w:tcW w:w="992"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ПЗ</w:t>
            </w:r>
          </w:p>
        </w:tc>
        <w:tc>
          <w:tcPr>
            <w:tcW w:w="976" w:type="dxa"/>
          </w:tcPr>
          <w:p w:rsidR="00992A2E" w:rsidRPr="00110315" w:rsidRDefault="00992A2E" w:rsidP="00975A02">
            <w:pPr>
              <w:rPr>
                <w:rFonts w:ascii="Times New Roman" w:hAnsi="Times New Roman"/>
                <w:b/>
                <w:sz w:val="24"/>
                <w:szCs w:val="24"/>
              </w:rPr>
            </w:pPr>
            <w:proofErr w:type="spellStart"/>
            <w:r w:rsidRPr="00110315">
              <w:rPr>
                <w:rFonts w:ascii="Times New Roman" w:hAnsi="Times New Roman"/>
                <w:b/>
                <w:sz w:val="24"/>
                <w:szCs w:val="24"/>
              </w:rPr>
              <w:t>Лаб.З</w:t>
            </w:r>
            <w:proofErr w:type="spellEnd"/>
          </w:p>
        </w:tc>
        <w:tc>
          <w:tcPr>
            <w:tcW w:w="2142" w:type="dxa"/>
            <w:vMerge/>
          </w:tcPr>
          <w:p w:rsidR="00992A2E" w:rsidRPr="00110315" w:rsidRDefault="00992A2E" w:rsidP="00975A02">
            <w:pPr>
              <w:jc w:val="both"/>
              <w:rPr>
                <w:rFonts w:ascii="Times New Roman" w:hAnsi="Times New Roman"/>
                <w:sz w:val="24"/>
                <w:szCs w:val="24"/>
              </w:rPr>
            </w:pPr>
          </w:p>
        </w:tc>
      </w:tr>
      <w:tr w:rsidR="00992A2E" w:rsidRPr="00110315" w:rsidTr="00975A02">
        <w:tc>
          <w:tcPr>
            <w:tcW w:w="9634" w:type="dxa"/>
            <w:gridSpan w:val="6"/>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3 семестр</w:t>
            </w:r>
          </w:p>
        </w:tc>
      </w:tr>
      <w:tr w:rsidR="00992A2E" w:rsidRPr="00110315" w:rsidTr="00975A02">
        <w:tc>
          <w:tcPr>
            <w:tcW w:w="924" w:type="dxa"/>
          </w:tcPr>
          <w:p w:rsidR="00992A2E" w:rsidRPr="007B5A2C" w:rsidRDefault="00992A2E" w:rsidP="007B5A2C">
            <w:pPr>
              <w:pStyle w:val="a4"/>
              <w:numPr>
                <w:ilvl w:val="0"/>
                <w:numId w:val="6"/>
              </w:numPr>
              <w:ind w:left="0"/>
              <w:jc w:val="both"/>
              <w:rPr>
                <w:b/>
              </w:rPr>
            </w:pPr>
            <w:r w:rsidRPr="007B5A2C">
              <w:rPr>
                <w:b/>
              </w:rPr>
              <w:t>1</w:t>
            </w:r>
          </w:p>
        </w:tc>
        <w:tc>
          <w:tcPr>
            <w:tcW w:w="3607"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p>
          <w:p w:rsidR="00992A2E" w:rsidRPr="00110315" w:rsidRDefault="00992A2E" w:rsidP="004B2AA5">
            <w:pPr>
              <w:spacing w:before="120"/>
              <w:rPr>
                <w:rFonts w:ascii="Times New Roman" w:hAnsi="Times New Roman"/>
                <w:b/>
                <w:color w:val="000000"/>
                <w:sz w:val="24"/>
                <w:szCs w:val="24"/>
                <w:u w:val="single"/>
              </w:rPr>
            </w:pPr>
            <w:r w:rsidRPr="00110315">
              <w:rPr>
                <w:rFonts w:ascii="Times New Roman" w:hAnsi="Times New Roman"/>
                <w:color w:val="000000"/>
                <w:sz w:val="24"/>
                <w:szCs w:val="24"/>
              </w:rPr>
              <w:t>1. Искусство Западной Европы</w:t>
            </w:r>
          </w:p>
          <w:p w:rsidR="00992A2E" w:rsidRPr="00110315" w:rsidRDefault="00992A2E" w:rsidP="004B2AA5">
            <w:pPr>
              <w:rPr>
                <w:rFonts w:ascii="Times New Roman" w:hAnsi="Times New Roman"/>
                <w:bCs/>
                <w:sz w:val="24"/>
                <w:szCs w:val="24"/>
                <w:u w:val="single"/>
              </w:rPr>
            </w:pPr>
            <w:r w:rsidRPr="00110315">
              <w:rPr>
                <w:rFonts w:ascii="Times New Roman" w:hAnsi="Times New Roman"/>
                <w:b/>
                <w:bCs/>
                <w:noProof/>
                <w:sz w:val="24"/>
                <w:szCs w:val="24"/>
              </w:rPr>
              <w:t>Тема 1.</w:t>
            </w:r>
            <w:r w:rsidRPr="00110315">
              <w:rPr>
                <w:rFonts w:ascii="Times New Roman" w:hAnsi="Times New Roman"/>
                <w:bCs/>
                <w:noProof/>
                <w:sz w:val="24"/>
                <w:szCs w:val="24"/>
              </w:rPr>
              <w:t>Введение в изучение искусства Средних веков.</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p w:rsidR="00992A2E" w:rsidRPr="00110315" w:rsidRDefault="00992A2E" w:rsidP="00975A02">
            <w:pPr>
              <w:jc w:val="center"/>
              <w:rPr>
                <w:rFonts w:ascii="Times New Roman" w:hAnsi="Times New Roman"/>
                <w:sz w:val="24"/>
                <w:szCs w:val="24"/>
              </w:rPr>
            </w:pPr>
          </w:p>
        </w:tc>
        <w:tc>
          <w:tcPr>
            <w:tcW w:w="992" w:type="dxa"/>
          </w:tcPr>
          <w:p w:rsidR="00992A2E" w:rsidRPr="00110315" w:rsidRDefault="00992A2E" w:rsidP="00975A02">
            <w:pPr>
              <w:jc w:val="center"/>
              <w:rPr>
                <w:rFonts w:ascii="Times New Roman" w:hAnsi="Times New Roman"/>
                <w:sz w:val="24"/>
                <w:szCs w:val="24"/>
              </w:rPr>
            </w:pP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2</w:t>
            </w:r>
          </w:p>
        </w:tc>
        <w:tc>
          <w:tcPr>
            <w:tcW w:w="3607" w:type="dxa"/>
          </w:tcPr>
          <w:p w:rsidR="00992A2E" w:rsidRPr="00110315" w:rsidRDefault="00992A2E" w:rsidP="00975A02">
            <w:pPr>
              <w:spacing w:before="120"/>
              <w:rPr>
                <w:rFonts w:ascii="Times New Roman" w:hAnsi="Times New Roman"/>
                <w:bCs/>
                <w:iCs/>
                <w:sz w:val="24"/>
                <w:szCs w:val="24"/>
              </w:rPr>
            </w:pPr>
            <w:r w:rsidRPr="00110315">
              <w:rPr>
                <w:rFonts w:ascii="Times New Roman" w:hAnsi="Times New Roman"/>
                <w:b/>
                <w:bCs/>
                <w:noProof/>
                <w:sz w:val="24"/>
                <w:szCs w:val="24"/>
              </w:rPr>
              <w:t>Тема 2.</w:t>
            </w:r>
            <w:r w:rsidRPr="00110315">
              <w:rPr>
                <w:rFonts w:ascii="Times New Roman" w:hAnsi="Times New Roman"/>
                <w:bCs/>
                <w:color w:val="000000"/>
                <w:sz w:val="24"/>
                <w:szCs w:val="24"/>
              </w:rPr>
              <w:t xml:space="preserve"> Искусство романского периода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3</w:t>
            </w:r>
          </w:p>
        </w:tc>
        <w:tc>
          <w:tcPr>
            <w:tcW w:w="3607" w:type="dxa"/>
          </w:tcPr>
          <w:p w:rsidR="00992A2E" w:rsidRPr="00110315" w:rsidRDefault="00992A2E" w:rsidP="004B2AA5">
            <w:pPr>
              <w:spacing w:before="120"/>
              <w:rPr>
                <w:rFonts w:ascii="Times New Roman" w:hAnsi="Times New Roman"/>
                <w:bCs/>
                <w:sz w:val="24"/>
                <w:szCs w:val="24"/>
              </w:rPr>
            </w:pPr>
            <w:r w:rsidRPr="00110315">
              <w:rPr>
                <w:rFonts w:ascii="Times New Roman" w:hAnsi="Times New Roman"/>
                <w:b/>
                <w:bCs/>
                <w:noProof/>
                <w:sz w:val="24"/>
                <w:szCs w:val="24"/>
              </w:rPr>
              <w:t>Тема 3.</w:t>
            </w:r>
            <w:r w:rsidRPr="00110315">
              <w:rPr>
                <w:rFonts w:ascii="Times New Roman" w:hAnsi="Times New Roman"/>
                <w:bCs/>
                <w:color w:val="000000"/>
                <w:sz w:val="24"/>
                <w:szCs w:val="24"/>
              </w:rPr>
              <w:t xml:space="preserve">Искусство готики </w:t>
            </w:r>
            <w:r w:rsidRPr="00110315">
              <w:rPr>
                <w:rFonts w:ascii="Times New Roman" w:hAnsi="Times New Roman"/>
                <w:bCs/>
                <w:color w:val="000000"/>
                <w:sz w:val="24"/>
                <w:szCs w:val="24"/>
                <w:lang w:val="en-US"/>
              </w:rPr>
              <w:t>XIII</w:t>
            </w:r>
            <w:r w:rsidRPr="00110315">
              <w:rPr>
                <w:rFonts w:ascii="Times New Roman" w:hAnsi="Times New Roman"/>
                <w:bCs/>
                <w:color w:val="000000"/>
                <w:sz w:val="24"/>
                <w:szCs w:val="24"/>
              </w:rPr>
              <w:t xml:space="preserve">– </w:t>
            </w:r>
            <w:r w:rsidRPr="00110315">
              <w:rPr>
                <w:rFonts w:ascii="Times New Roman" w:hAnsi="Times New Roman"/>
                <w:bCs/>
                <w:color w:val="000000"/>
                <w:sz w:val="24"/>
                <w:szCs w:val="24"/>
                <w:lang w:val="en-US"/>
              </w:rPr>
              <w:t>XIV</w:t>
            </w:r>
            <w:r w:rsidRPr="00110315">
              <w:rPr>
                <w:rFonts w:ascii="Times New Roman" w:hAnsi="Times New Roman"/>
                <w:bCs/>
                <w:color w:val="000000"/>
                <w:sz w:val="24"/>
                <w:szCs w:val="24"/>
              </w:rPr>
              <w:t xml:space="preserve"> вв.. Особенности поздней готики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- 1 – й пол. </w:t>
            </w:r>
            <w:r w:rsidRPr="00110315">
              <w:rPr>
                <w:rFonts w:ascii="Times New Roman" w:hAnsi="Times New Roman"/>
                <w:bCs/>
                <w:color w:val="000000"/>
                <w:sz w:val="24"/>
                <w:szCs w:val="24"/>
                <w:lang w:val="en-US"/>
              </w:rPr>
              <w:t>XVI</w:t>
            </w:r>
            <w:r w:rsidRPr="00110315">
              <w:rPr>
                <w:rFonts w:ascii="Times New Roman" w:hAnsi="Times New Roman"/>
                <w:bCs/>
                <w:color w:val="000000"/>
                <w:sz w:val="24"/>
                <w:szCs w:val="24"/>
              </w:rPr>
              <w:t xml:space="preserve"> вв.</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4</w:t>
            </w:r>
          </w:p>
        </w:tc>
        <w:tc>
          <w:tcPr>
            <w:tcW w:w="3607" w:type="dxa"/>
          </w:tcPr>
          <w:p w:rsidR="00992A2E" w:rsidRPr="00110315" w:rsidRDefault="00992A2E" w:rsidP="004B2AA5">
            <w:pPr>
              <w:rPr>
                <w:rFonts w:ascii="Times New Roman" w:hAnsi="Times New Roman"/>
                <w:b/>
                <w:bCs/>
                <w:noProof/>
                <w:sz w:val="24"/>
                <w:szCs w:val="24"/>
              </w:rPr>
            </w:pPr>
            <w:r w:rsidRPr="00110315">
              <w:rPr>
                <w:rFonts w:ascii="Times New Roman" w:hAnsi="Times New Roman"/>
                <w:b/>
                <w:bCs/>
                <w:noProof/>
                <w:sz w:val="24"/>
                <w:szCs w:val="24"/>
              </w:rPr>
              <w:t xml:space="preserve">Тема 4 </w:t>
            </w:r>
            <w:r w:rsidRPr="00110315">
              <w:rPr>
                <w:rFonts w:ascii="Times New Roman" w:hAnsi="Times New Roman"/>
                <w:bCs/>
                <w:noProof/>
                <w:sz w:val="24"/>
                <w:szCs w:val="24"/>
              </w:rPr>
              <w:t xml:space="preserve">Искусство Византии </w:t>
            </w:r>
            <w:r w:rsidRPr="00110315">
              <w:rPr>
                <w:rFonts w:ascii="Times New Roman" w:hAnsi="Times New Roman"/>
                <w:bCs/>
                <w:noProof/>
                <w:sz w:val="24"/>
                <w:szCs w:val="24"/>
                <w:lang w:val="en-US"/>
              </w:rPr>
              <w:t>V</w:t>
            </w:r>
            <w:r w:rsidRPr="00110315">
              <w:rPr>
                <w:rFonts w:ascii="Times New Roman" w:hAnsi="Times New Roman"/>
                <w:bCs/>
                <w:noProof/>
                <w:sz w:val="24"/>
                <w:szCs w:val="24"/>
              </w:rPr>
              <w:t xml:space="preserve">- </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вв. </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5</w:t>
            </w:r>
          </w:p>
        </w:tc>
        <w:tc>
          <w:tcPr>
            <w:tcW w:w="3607"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 Искусство  эпохи Возрождения</w:t>
            </w:r>
            <w:r w:rsidRPr="00110315">
              <w:rPr>
                <w:rFonts w:ascii="Times New Roman" w:hAnsi="Times New Roman"/>
                <w:bCs/>
                <w:noProof/>
                <w:sz w:val="24"/>
                <w:szCs w:val="24"/>
              </w:rPr>
              <w:t>.</w:t>
            </w:r>
          </w:p>
          <w:p w:rsidR="00992A2E" w:rsidRPr="00110315" w:rsidRDefault="00992A2E" w:rsidP="00975A02">
            <w:pPr>
              <w:rPr>
                <w:rFonts w:ascii="Times New Roman" w:hAnsi="Times New Roman"/>
                <w:bCs/>
                <w:sz w:val="24"/>
                <w:szCs w:val="24"/>
                <w:u w:val="single"/>
              </w:rPr>
            </w:pPr>
            <w:r w:rsidRPr="00110315">
              <w:rPr>
                <w:rFonts w:ascii="Times New Roman" w:hAnsi="Times New Roman"/>
                <w:b/>
                <w:bCs/>
                <w:color w:val="000000"/>
                <w:sz w:val="24"/>
                <w:szCs w:val="24"/>
              </w:rPr>
              <w:t xml:space="preserve">Тема 5 </w:t>
            </w:r>
            <w:r w:rsidRPr="00110315">
              <w:rPr>
                <w:rFonts w:ascii="Times New Roman" w:hAnsi="Times New Roman"/>
                <w:bCs/>
                <w:color w:val="000000"/>
                <w:sz w:val="24"/>
                <w:szCs w:val="24"/>
              </w:rPr>
              <w:t>Искусство Проторенессанса.</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6</w:t>
            </w:r>
          </w:p>
        </w:tc>
        <w:tc>
          <w:tcPr>
            <w:tcW w:w="3607" w:type="dxa"/>
          </w:tcPr>
          <w:p w:rsidR="00992A2E" w:rsidRPr="00110315" w:rsidRDefault="00992A2E" w:rsidP="00975A02">
            <w:pPr>
              <w:spacing w:before="120"/>
              <w:rPr>
                <w:rFonts w:ascii="Times New Roman" w:hAnsi="Times New Roman"/>
                <w:bCs/>
                <w:sz w:val="24"/>
                <w:szCs w:val="24"/>
                <w:u w:val="single"/>
              </w:rPr>
            </w:pPr>
            <w:r w:rsidRPr="00110315">
              <w:rPr>
                <w:rFonts w:ascii="Times New Roman" w:hAnsi="Times New Roman"/>
                <w:b/>
                <w:sz w:val="24"/>
                <w:szCs w:val="24"/>
              </w:rPr>
              <w:t>Тема 6.</w:t>
            </w:r>
            <w:r w:rsidRPr="00110315">
              <w:rPr>
                <w:rFonts w:ascii="Times New Roman" w:hAnsi="Times New Roman"/>
                <w:bCs/>
                <w:color w:val="000000"/>
                <w:sz w:val="24"/>
                <w:szCs w:val="24"/>
              </w:rPr>
              <w:t xml:space="preserve">Искусство раннего Возрождения в Италии  первой половины и середины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7</w:t>
            </w:r>
          </w:p>
        </w:tc>
        <w:tc>
          <w:tcPr>
            <w:tcW w:w="3607" w:type="dxa"/>
          </w:tcPr>
          <w:p w:rsidR="00992A2E" w:rsidRPr="00110315" w:rsidRDefault="00992A2E" w:rsidP="004B2AA5">
            <w:pPr>
              <w:spacing w:before="120"/>
              <w:rPr>
                <w:rFonts w:ascii="Times New Roman" w:hAnsi="Times New Roman"/>
                <w:bCs/>
                <w:sz w:val="24"/>
                <w:szCs w:val="24"/>
                <w:u w:val="single"/>
              </w:rPr>
            </w:pPr>
            <w:r w:rsidRPr="00110315">
              <w:rPr>
                <w:rFonts w:ascii="Times New Roman" w:hAnsi="Times New Roman"/>
                <w:b/>
                <w:iCs/>
                <w:color w:val="000000"/>
                <w:sz w:val="24"/>
                <w:szCs w:val="24"/>
              </w:rPr>
              <w:t xml:space="preserve">Тема 7 </w:t>
            </w:r>
            <w:r w:rsidRPr="00110315">
              <w:rPr>
                <w:rFonts w:ascii="Times New Roman" w:hAnsi="Times New Roman"/>
                <w:iCs/>
                <w:color w:val="000000"/>
                <w:sz w:val="24"/>
                <w:szCs w:val="24"/>
              </w:rPr>
              <w:t xml:space="preserve">Искусство Флоренции в последней 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 века. </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8</w:t>
            </w:r>
          </w:p>
        </w:tc>
        <w:tc>
          <w:tcPr>
            <w:tcW w:w="3607" w:type="dxa"/>
          </w:tcPr>
          <w:p w:rsidR="00992A2E" w:rsidRPr="00110315" w:rsidRDefault="00992A2E" w:rsidP="004B2AA5">
            <w:pPr>
              <w:spacing w:before="120"/>
              <w:rPr>
                <w:rFonts w:ascii="Times New Roman" w:hAnsi="Times New Roman"/>
                <w:b/>
                <w:iCs/>
                <w:color w:val="000000"/>
                <w:sz w:val="24"/>
                <w:szCs w:val="24"/>
              </w:rPr>
            </w:pPr>
            <w:r w:rsidRPr="00110315">
              <w:rPr>
                <w:rFonts w:ascii="Times New Roman" w:hAnsi="Times New Roman"/>
                <w:b/>
                <w:iCs/>
                <w:color w:val="000000"/>
                <w:sz w:val="24"/>
                <w:szCs w:val="24"/>
              </w:rPr>
              <w:t xml:space="preserve">Тема 8 </w:t>
            </w:r>
            <w:r w:rsidRPr="00110315">
              <w:rPr>
                <w:rFonts w:ascii="Times New Roman" w:hAnsi="Times New Roman"/>
                <w:iCs/>
                <w:color w:val="000000"/>
                <w:sz w:val="24"/>
                <w:szCs w:val="24"/>
              </w:rPr>
              <w:t xml:space="preserve">Искусство северной и  средней Италии вне </w:t>
            </w:r>
            <w:proofErr w:type="spellStart"/>
            <w:r w:rsidRPr="00110315">
              <w:rPr>
                <w:rFonts w:ascii="Times New Roman" w:hAnsi="Times New Roman"/>
                <w:iCs/>
                <w:color w:val="000000"/>
                <w:sz w:val="24"/>
                <w:szCs w:val="24"/>
              </w:rPr>
              <w:t>Флоренции.Раннее</w:t>
            </w:r>
            <w:proofErr w:type="spellEnd"/>
            <w:r w:rsidRPr="00110315">
              <w:rPr>
                <w:rFonts w:ascii="Times New Roman" w:hAnsi="Times New Roman"/>
                <w:iCs/>
                <w:color w:val="000000"/>
                <w:sz w:val="24"/>
                <w:szCs w:val="24"/>
              </w:rPr>
              <w:t xml:space="preserve"> Возрождение в Венеции</w:t>
            </w:r>
            <w:r w:rsidRPr="00110315">
              <w:rPr>
                <w:rFonts w:ascii="Times New Roman" w:hAnsi="Times New Roman"/>
                <w:iCs/>
                <w:sz w:val="24"/>
                <w:szCs w:val="24"/>
              </w:rPr>
              <w:t>.</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r w:rsidRPr="007B5A2C">
              <w:t>9</w:t>
            </w:r>
          </w:p>
        </w:tc>
        <w:tc>
          <w:tcPr>
            <w:tcW w:w="3607" w:type="dxa"/>
          </w:tcPr>
          <w:p w:rsidR="00992A2E" w:rsidRPr="00110315" w:rsidRDefault="00992A2E" w:rsidP="004B2AA5">
            <w:pPr>
              <w:spacing w:before="120"/>
              <w:rPr>
                <w:rFonts w:ascii="Times New Roman" w:hAnsi="Times New Roman"/>
                <w:b/>
                <w:iCs/>
                <w:color w:val="000000"/>
                <w:sz w:val="24"/>
                <w:szCs w:val="24"/>
              </w:rPr>
            </w:pPr>
            <w:r w:rsidRPr="00110315">
              <w:rPr>
                <w:rFonts w:ascii="Times New Roman" w:hAnsi="Times New Roman"/>
                <w:b/>
                <w:color w:val="000000"/>
                <w:sz w:val="24"/>
                <w:szCs w:val="24"/>
              </w:rPr>
              <w:t>Тема</w:t>
            </w:r>
            <w:r w:rsidRPr="00110315">
              <w:rPr>
                <w:rFonts w:ascii="Times New Roman" w:hAnsi="Times New Roman"/>
                <w:color w:val="000000"/>
                <w:sz w:val="24"/>
                <w:szCs w:val="24"/>
              </w:rPr>
              <w:t xml:space="preserve">9 Искусство Высокого Возрождения в Италии. </w:t>
            </w:r>
            <w:r w:rsidRPr="00110315">
              <w:rPr>
                <w:rFonts w:ascii="Times New Roman" w:hAnsi="Times New Roman"/>
                <w:bCs/>
                <w:color w:val="000000"/>
                <w:sz w:val="24"/>
                <w:szCs w:val="24"/>
              </w:rPr>
              <w:t>Северное Возрождение</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r>
      <w:tr w:rsidR="00992A2E" w:rsidRPr="00110315" w:rsidTr="00975A02">
        <w:tc>
          <w:tcPr>
            <w:tcW w:w="924" w:type="dxa"/>
          </w:tcPr>
          <w:p w:rsidR="00992A2E" w:rsidRPr="007B5A2C" w:rsidRDefault="00992A2E" w:rsidP="007B5A2C">
            <w:pPr>
              <w:pStyle w:val="a4"/>
              <w:numPr>
                <w:ilvl w:val="0"/>
                <w:numId w:val="6"/>
              </w:numPr>
              <w:ind w:left="0"/>
              <w:jc w:val="both"/>
            </w:pPr>
          </w:p>
        </w:tc>
        <w:tc>
          <w:tcPr>
            <w:tcW w:w="3607" w:type="dxa"/>
          </w:tcPr>
          <w:p w:rsidR="00992A2E" w:rsidRPr="00110315" w:rsidRDefault="00992A2E" w:rsidP="00975A02">
            <w:pPr>
              <w:rPr>
                <w:rFonts w:ascii="Times New Roman" w:hAnsi="Times New Roman"/>
                <w:sz w:val="24"/>
                <w:szCs w:val="24"/>
              </w:rPr>
            </w:pPr>
            <w:r w:rsidRPr="00110315">
              <w:rPr>
                <w:rFonts w:ascii="Times New Roman" w:hAnsi="Times New Roman"/>
                <w:sz w:val="24"/>
                <w:szCs w:val="24"/>
              </w:rPr>
              <w:t>Итого в 3 семестре</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18</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16</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36</w:t>
            </w:r>
          </w:p>
        </w:tc>
      </w:tr>
      <w:tr w:rsidR="00992A2E" w:rsidRPr="00110315" w:rsidTr="00975A02">
        <w:tc>
          <w:tcPr>
            <w:tcW w:w="9634" w:type="dxa"/>
            <w:gridSpan w:val="6"/>
          </w:tcPr>
          <w:p w:rsidR="00992A2E" w:rsidRPr="00110315" w:rsidRDefault="00992A2E" w:rsidP="007B5A2C">
            <w:pPr>
              <w:jc w:val="center"/>
              <w:rPr>
                <w:rFonts w:ascii="Times New Roman" w:hAnsi="Times New Roman"/>
                <w:sz w:val="24"/>
                <w:szCs w:val="24"/>
              </w:rPr>
            </w:pPr>
            <w:r w:rsidRPr="00110315">
              <w:rPr>
                <w:rFonts w:ascii="Times New Roman" w:hAnsi="Times New Roman"/>
                <w:sz w:val="24"/>
                <w:szCs w:val="24"/>
              </w:rPr>
              <w:t>4 семестр</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10</w:t>
            </w:r>
          </w:p>
          <w:p w:rsidR="00992A2E" w:rsidRPr="00110315" w:rsidRDefault="00992A2E" w:rsidP="00975A02">
            <w:pPr>
              <w:jc w:val="both"/>
              <w:rPr>
                <w:rFonts w:ascii="Times New Roman" w:hAnsi="Times New Roman"/>
                <w:sz w:val="24"/>
                <w:szCs w:val="24"/>
              </w:rPr>
            </w:pPr>
          </w:p>
          <w:p w:rsidR="00992A2E" w:rsidRPr="00110315" w:rsidRDefault="00992A2E" w:rsidP="00975A02">
            <w:pPr>
              <w:jc w:val="both"/>
              <w:rPr>
                <w:rFonts w:ascii="Times New Roman" w:hAnsi="Times New Roman"/>
                <w:sz w:val="24"/>
                <w:szCs w:val="24"/>
              </w:rPr>
            </w:pPr>
          </w:p>
          <w:p w:rsidR="00992A2E" w:rsidRPr="00110315" w:rsidRDefault="00992A2E" w:rsidP="00975A02">
            <w:pPr>
              <w:jc w:val="both"/>
              <w:rPr>
                <w:rFonts w:ascii="Times New Roman" w:hAnsi="Times New Roman"/>
                <w:sz w:val="24"/>
                <w:szCs w:val="24"/>
              </w:rPr>
            </w:pPr>
          </w:p>
        </w:tc>
        <w:tc>
          <w:tcPr>
            <w:tcW w:w="3607"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III</w:t>
            </w:r>
            <w:r w:rsidRPr="00110315">
              <w:rPr>
                <w:rFonts w:ascii="Times New Roman" w:hAnsi="Times New Roman"/>
                <w:b/>
                <w:color w:val="000000"/>
                <w:sz w:val="24"/>
                <w:szCs w:val="24"/>
              </w:rPr>
              <w:t>.</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Искусство Нового времени.</w:t>
            </w:r>
            <w:r w:rsidRPr="00110315">
              <w:rPr>
                <w:rFonts w:ascii="Times New Roman" w:hAnsi="Times New Roman"/>
                <w:bCs/>
                <w:color w:val="000000"/>
                <w:sz w:val="24"/>
                <w:szCs w:val="24"/>
              </w:rPr>
              <w:t xml:space="preserve"> Западноевропейское искусство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4B2AA5">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10. </w:t>
            </w:r>
            <w:r w:rsidRPr="00110315">
              <w:rPr>
                <w:rFonts w:ascii="Times New Roman" w:hAnsi="Times New Roman"/>
                <w:bCs/>
                <w:color w:val="000000"/>
                <w:sz w:val="24"/>
                <w:szCs w:val="24"/>
              </w:rPr>
              <w:t xml:space="preserve">Искусство Италии , Испании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rPr>
            </w:pP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p w:rsidR="00992A2E" w:rsidRPr="00110315" w:rsidRDefault="00992A2E" w:rsidP="00975A02">
            <w:pPr>
              <w:jc w:val="center"/>
              <w:rPr>
                <w:rFonts w:ascii="Times New Roman" w:hAnsi="Times New Roman"/>
                <w:sz w:val="24"/>
                <w:szCs w:val="24"/>
              </w:rPr>
            </w:pPr>
          </w:p>
          <w:p w:rsidR="00992A2E" w:rsidRPr="00110315" w:rsidRDefault="00992A2E" w:rsidP="00975A02">
            <w:pPr>
              <w:jc w:val="center"/>
              <w:rPr>
                <w:rFonts w:ascii="Times New Roman" w:hAnsi="Times New Roman"/>
                <w:sz w:val="24"/>
                <w:szCs w:val="24"/>
              </w:rPr>
            </w:pP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11</w:t>
            </w:r>
          </w:p>
        </w:tc>
        <w:tc>
          <w:tcPr>
            <w:tcW w:w="3607" w:type="dxa"/>
          </w:tcPr>
          <w:p w:rsidR="00992A2E" w:rsidRPr="00110315" w:rsidRDefault="00992A2E" w:rsidP="004B2AA5">
            <w:pPr>
              <w:spacing w:before="120"/>
              <w:rPr>
                <w:rFonts w:ascii="Times New Roman" w:hAnsi="Times New Roman"/>
                <w:b/>
                <w:bCs/>
                <w:color w:val="000000"/>
                <w:sz w:val="24"/>
                <w:szCs w:val="24"/>
              </w:rPr>
            </w:pPr>
            <w:r w:rsidRPr="00110315">
              <w:rPr>
                <w:rFonts w:ascii="Times New Roman" w:hAnsi="Times New Roman"/>
                <w:b/>
                <w:bCs/>
                <w:color w:val="000000"/>
                <w:sz w:val="24"/>
                <w:szCs w:val="24"/>
              </w:rPr>
              <w:t xml:space="preserve">Тема 11. </w:t>
            </w:r>
            <w:r w:rsidRPr="00110315">
              <w:rPr>
                <w:rFonts w:ascii="Times New Roman" w:hAnsi="Times New Roman"/>
                <w:bCs/>
                <w:color w:val="000000"/>
                <w:sz w:val="24"/>
                <w:szCs w:val="24"/>
              </w:rPr>
              <w:t xml:space="preserve">Искусство Фландрии , Голландии и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12</w:t>
            </w:r>
          </w:p>
        </w:tc>
        <w:tc>
          <w:tcPr>
            <w:tcW w:w="3607" w:type="dxa"/>
          </w:tcPr>
          <w:p w:rsidR="00992A2E" w:rsidRPr="00110315" w:rsidRDefault="00992A2E" w:rsidP="00975A02">
            <w:pPr>
              <w:rPr>
                <w:rFonts w:ascii="Times New Roman" w:hAnsi="Times New Roman"/>
                <w:bCs/>
                <w:color w:val="000000"/>
                <w:sz w:val="24"/>
                <w:szCs w:val="24"/>
              </w:rPr>
            </w:pPr>
            <w:r w:rsidRPr="00110315">
              <w:rPr>
                <w:rFonts w:ascii="Times New Roman" w:hAnsi="Times New Roman"/>
                <w:b/>
                <w:bCs/>
                <w:color w:val="000000"/>
                <w:sz w:val="24"/>
                <w:szCs w:val="24"/>
              </w:rPr>
              <w:t>Тема 12.</w:t>
            </w:r>
            <w:r w:rsidRPr="00110315">
              <w:rPr>
                <w:rFonts w:ascii="Times New Roman" w:hAnsi="Times New Roman"/>
                <w:bCs/>
                <w:color w:val="000000"/>
                <w:sz w:val="24"/>
                <w:szCs w:val="24"/>
              </w:rPr>
              <w:t xml:space="preserve"> Искусство Западной Европы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4B2AA5">
            <w:pPr>
              <w:rPr>
                <w:rFonts w:ascii="Times New Roman" w:hAnsi="Times New Roman"/>
                <w:b/>
                <w:bCs/>
                <w:color w:val="000000"/>
                <w:sz w:val="24"/>
                <w:szCs w:val="24"/>
              </w:rPr>
            </w:pPr>
            <w:r w:rsidRPr="00110315">
              <w:rPr>
                <w:rFonts w:ascii="Times New Roman" w:hAnsi="Times New Roman"/>
                <w:bCs/>
                <w:color w:val="000000"/>
                <w:sz w:val="24"/>
                <w:szCs w:val="24"/>
              </w:rPr>
              <w:t xml:space="preserve">Искусство Англии конца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вв. </w:t>
            </w:r>
            <w:proofErr w:type="gramStart"/>
            <w:r w:rsidRPr="00110315">
              <w:rPr>
                <w:rFonts w:ascii="Times New Roman" w:hAnsi="Times New Roman"/>
                <w:bCs/>
                <w:color w:val="000000"/>
                <w:sz w:val="24"/>
                <w:szCs w:val="24"/>
              </w:rPr>
              <w:t>Искусство  Франции</w:t>
            </w:r>
            <w:proofErr w:type="gramEnd"/>
            <w:r w:rsidRPr="00110315">
              <w:rPr>
                <w:rFonts w:ascii="Times New Roman" w:hAnsi="Times New Roman"/>
                <w:bCs/>
                <w:color w:val="000000"/>
                <w:sz w:val="24"/>
                <w:szCs w:val="24"/>
              </w:rPr>
              <w:t xml:space="preserve">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r w:rsidRPr="00110315">
              <w:rPr>
                <w:rFonts w:ascii="Times New Roman" w:hAnsi="Times New Roman"/>
                <w:b/>
                <w:bCs/>
                <w:color w:val="000000"/>
                <w:sz w:val="24"/>
                <w:szCs w:val="24"/>
              </w:rPr>
              <w:t xml:space="preserve">. </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highlight w:val="yellow"/>
              </w:rPr>
            </w:pPr>
            <w:r w:rsidRPr="00110315">
              <w:rPr>
                <w:rFonts w:ascii="Times New Roman" w:hAnsi="Times New Roman"/>
                <w:sz w:val="24"/>
                <w:szCs w:val="24"/>
              </w:rPr>
              <w:t>13</w:t>
            </w:r>
          </w:p>
        </w:tc>
        <w:tc>
          <w:tcPr>
            <w:tcW w:w="3607" w:type="dxa"/>
          </w:tcPr>
          <w:p w:rsidR="00992A2E" w:rsidRPr="00110315" w:rsidRDefault="00992A2E" w:rsidP="00975A02">
            <w:pPr>
              <w:spacing w:before="120"/>
              <w:rPr>
                <w:rFonts w:ascii="Times New Roman" w:hAnsi="Times New Roman"/>
                <w:b/>
                <w:bCs/>
                <w:color w:val="000000"/>
                <w:sz w:val="24"/>
                <w:szCs w:val="24"/>
              </w:rPr>
            </w:pPr>
            <w:r w:rsidRPr="00110315">
              <w:rPr>
                <w:rFonts w:ascii="Times New Roman" w:hAnsi="Times New Roman"/>
                <w:b/>
                <w:bCs/>
                <w:color w:val="000000"/>
                <w:sz w:val="24"/>
                <w:szCs w:val="24"/>
              </w:rPr>
              <w:t xml:space="preserve">Тема 13. </w:t>
            </w:r>
            <w:r w:rsidRPr="00110315">
              <w:rPr>
                <w:rFonts w:ascii="Times New Roman" w:hAnsi="Times New Roman"/>
                <w:bCs/>
                <w:color w:val="000000"/>
                <w:sz w:val="24"/>
                <w:szCs w:val="24"/>
              </w:rPr>
              <w:t xml:space="preserve">Искусство  Италии  и Германии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highlight w:val="yellow"/>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14</w:t>
            </w:r>
          </w:p>
        </w:tc>
        <w:tc>
          <w:tcPr>
            <w:tcW w:w="3607" w:type="dxa"/>
          </w:tcPr>
          <w:p w:rsidR="00992A2E" w:rsidRPr="00110315" w:rsidRDefault="00992A2E" w:rsidP="004B2AA5">
            <w:pPr>
              <w:spacing w:before="120"/>
              <w:rPr>
                <w:rFonts w:ascii="Times New Roman" w:hAnsi="Times New Roman"/>
                <w:bCs/>
                <w:color w:val="000000"/>
                <w:sz w:val="24"/>
                <w:szCs w:val="24"/>
                <w:u w:val="single"/>
              </w:rPr>
            </w:pPr>
            <w:r w:rsidRPr="00110315">
              <w:rPr>
                <w:rFonts w:ascii="Times New Roman" w:hAnsi="Times New Roman"/>
                <w:b/>
                <w:bCs/>
                <w:color w:val="000000"/>
                <w:sz w:val="24"/>
                <w:szCs w:val="24"/>
              </w:rPr>
              <w:t>Тема 14.</w:t>
            </w:r>
            <w:r w:rsidRPr="00110315">
              <w:rPr>
                <w:rFonts w:ascii="Times New Roman" w:hAnsi="Times New Roman"/>
                <w:bCs/>
                <w:color w:val="000000"/>
                <w:sz w:val="24"/>
                <w:szCs w:val="24"/>
              </w:rPr>
              <w:t xml:space="preserve"> Искусство Западной Европы в первой половине и середине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15</w:t>
            </w:r>
          </w:p>
        </w:tc>
        <w:tc>
          <w:tcPr>
            <w:tcW w:w="3607"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IV</w:t>
            </w:r>
            <w:r w:rsidRPr="00110315">
              <w:rPr>
                <w:rFonts w:ascii="Times New Roman" w:hAnsi="Times New Roman"/>
                <w:b/>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
                <w:bCs/>
                <w:color w:val="000000"/>
                <w:sz w:val="24"/>
                <w:szCs w:val="24"/>
              </w:rPr>
              <w:t xml:space="preserve">Искусство Новейшего  </w:t>
            </w:r>
            <w:proofErr w:type="spellStart"/>
            <w:r w:rsidRPr="00110315">
              <w:rPr>
                <w:rFonts w:ascii="Times New Roman" w:hAnsi="Times New Roman"/>
                <w:b/>
                <w:bCs/>
                <w:color w:val="000000"/>
                <w:sz w:val="24"/>
                <w:szCs w:val="24"/>
              </w:rPr>
              <w:t>времени.</w:t>
            </w:r>
            <w:r w:rsidRPr="00110315">
              <w:rPr>
                <w:rFonts w:ascii="Times New Roman" w:hAnsi="Times New Roman"/>
                <w:b/>
                <w:bCs/>
                <w:sz w:val="24"/>
                <w:szCs w:val="24"/>
              </w:rPr>
              <w:t>Тема</w:t>
            </w:r>
            <w:proofErr w:type="spellEnd"/>
            <w:r w:rsidRPr="00110315">
              <w:rPr>
                <w:rFonts w:ascii="Times New Roman" w:hAnsi="Times New Roman"/>
                <w:b/>
                <w:bCs/>
                <w:sz w:val="24"/>
                <w:szCs w:val="24"/>
              </w:rPr>
              <w:t xml:space="preserve"> 15</w:t>
            </w:r>
            <w:r w:rsidRPr="00110315">
              <w:rPr>
                <w:rFonts w:ascii="Times New Roman" w:hAnsi="Times New Roman"/>
                <w:bCs/>
                <w:sz w:val="24"/>
                <w:szCs w:val="24"/>
              </w:rPr>
              <w:t xml:space="preserve">. Искусство Западной Европы последней трети </w:t>
            </w:r>
            <w:r w:rsidRPr="00110315">
              <w:rPr>
                <w:rFonts w:ascii="Times New Roman" w:hAnsi="Times New Roman"/>
                <w:bCs/>
                <w:sz w:val="24"/>
                <w:szCs w:val="24"/>
                <w:lang w:val="en-US"/>
              </w:rPr>
              <w:t>XIX</w:t>
            </w:r>
            <w:r w:rsidRPr="00110315">
              <w:rPr>
                <w:rFonts w:ascii="Times New Roman" w:hAnsi="Times New Roman"/>
                <w:bCs/>
                <w:sz w:val="24"/>
                <w:szCs w:val="24"/>
              </w:rPr>
              <w:t xml:space="preserve"> века. Французское искусство. Развитие импрессионизма. </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16</w:t>
            </w:r>
          </w:p>
        </w:tc>
        <w:tc>
          <w:tcPr>
            <w:tcW w:w="3607" w:type="dxa"/>
          </w:tcPr>
          <w:p w:rsidR="00992A2E" w:rsidRPr="00110315" w:rsidRDefault="00992A2E" w:rsidP="00975A02">
            <w:pPr>
              <w:rPr>
                <w:rFonts w:ascii="Times New Roman" w:hAnsi="Times New Roman"/>
                <w:bCs/>
                <w:sz w:val="24"/>
                <w:szCs w:val="24"/>
              </w:rPr>
            </w:pPr>
            <w:r w:rsidRPr="00110315">
              <w:rPr>
                <w:rFonts w:ascii="Times New Roman" w:hAnsi="Times New Roman"/>
                <w:b/>
                <w:bCs/>
                <w:iCs/>
                <w:color w:val="000000"/>
                <w:sz w:val="24"/>
                <w:szCs w:val="24"/>
              </w:rPr>
              <w:t>Тема 16.</w:t>
            </w:r>
            <w:r w:rsidRPr="00110315">
              <w:rPr>
                <w:rFonts w:ascii="Times New Roman" w:hAnsi="Times New Roman"/>
                <w:bCs/>
                <w:iCs/>
                <w:color w:val="000000"/>
                <w:sz w:val="24"/>
                <w:szCs w:val="24"/>
              </w:rPr>
              <w:t xml:space="preserve"> Художники - постимпрессионисты. Скульптура О. Родена: художественно-пластические поиски.</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rPr>
          <w:trHeight w:val="557"/>
        </w:trPr>
        <w:tc>
          <w:tcPr>
            <w:tcW w:w="92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17</w:t>
            </w:r>
          </w:p>
        </w:tc>
        <w:tc>
          <w:tcPr>
            <w:tcW w:w="3607" w:type="dxa"/>
          </w:tcPr>
          <w:p w:rsidR="00992A2E" w:rsidRPr="00110315" w:rsidRDefault="00992A2E" w:rsidP="00975A02">
            <w:pPr>
              <w:jc w:val="both"/>
              <w:rPr>
                <w:rFonts w:ascii="Times New Roman" w:hAnsi="Times New Roman"/>
                <w:b/>
                <w:bCs/>
                <w:iCs/>
                <w:color w:val="000000"/>
                <w:sz w:val="24"/>
                <w:szCs w:val="24"/>
              </w:rPr>
            </w:pPr>
            <w:r w:rsidRPr="00110315">
              <w:rPr>
                <w:rFonts w:ascii="Times New Roman" w:hAnsi="Times New Roman"/>
                <w:b/>
                <w:bCs/>
                <w:iCs/>
                <w:color w:val="000000"/>
                <w:sz w:val="24"/>
                <w:szCs w:val="24"/>
              </w:rPr>
              <w:t>Тема 17</w:t>
            </w:r>
            <w:r w:rsidRPr="00110315">
              <w:rPr>
                <w:rFonts w:ascii="Times New Roman" w:hAnsi="Times New Roman"/>
                <w:bCs/>
                <w:iCs/>
                <w:color w:val="000000"/>
                <w:sz w:val="24"/>
                <w:szCs w:val="24"/>
              </w:rPr>
              <w:t xml:space="preserve">. Развитие реалистического искусства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r w:rsidRPr="00110315">
              <w:rPr>
                <w:rFonts w:ascii="Times New Roman" w:hAnsi="Times New Roman"/>
                <w:b/>
                <w:bCs/>
                <w:iCs/>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Cs/>
                <w:iCs/>
                <w:color w:val="000000"/>
                <w:sz w:val="24"/>
                <w:szCs w:val="24"/>
              </w:rPr>
              <w:t xml:space="preserve">Черты модерна в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w:t>
            </w:r>
          </w:p>
        </w:tc>
        <w:tc>
          <w:tcPr>
            <w:tcW w:w="976" w:type="dxa"/>
          </w:tcPr>
          <w:p w:rsidR="00992A2E" w:rsidRPr="00110315" w:rsidRDefault="00992A2E" w:rsidP="00975A02">
            <w:pPr>
              <w:jc w:val="center"/>
              <w:rPr>
                <w:rFonts w:ascii="Times New Roman" w:hAnsi="Times New Roman"/>
                <w:sz w:val="24"/>
                <w:szCs w:val="24"/>
                <w:highlight w:val="yellow"/>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w:t>
            </w:r>
          </w:p>
        </w:tc>
      </w:tr>
      <w:tr w:rsidR="00992A2E" w:rsidRPr="00110315" w:rsidTr="00975A02">
        <w:tc>
          <w:tcPr>
            <w:tcW w:w="924" w:type="dxa"/>
          </w:tcPr>
          <w:p w:rsidR="00992A2E" w:rsidRPr="007B5A2C" w:rsidRDefault="00992A2E" w:rsidP="007B5A2C">
            <w:pPr>
              <w:pStyle w:val="a4"/>
              <w:numPr>
                <w:ilvl w:val="0"/>
                <w:numId w:val="6"/>
              </w:numPr>
              <w:ind w:left="0"/>
              <w:jc w:val="both"/>
            </w:pPr>
          </w:p>
        </w:tc>
        <w:tc>
          <w:tcPr>
            <w:tcW w:w="3607" w:type="dxa"/>
          </w:tcPr>
          <w:p w:rsidR="00992A2E" w:rsidRPr="00110315" w:rsidRDefault="00992A2E" w:rsidP="00975A02">
            <w:pPr>
              <w:rPr>
                <w:rFonts w:ascii="Times New Roman" w:hAnsi="Times New Roman"/>
                <w:bCs/>
                <w:sz w:val="24"/>
                <w:szCs w:val="24"/>
              </w:rPr>
            </w:pPr>
            <w:r w:rsidRPr="00110315">
              <w:rPr>
                <w:rFonts w:ascii="Times New Roman" w:hAnsi="Times New Roman"/>
                <w:bCs/>
                <w:sz w:val="24"/>
                <w:szCs w:val="24"/>
              </w:rPr>
              <w:t>Итого 4 семестр</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24</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24</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13</w:t>
            </w:r>
          </w:p>
        </w:tc>
      </w:tr>
      <w:tr w:rsidR="00992A2E" w:rsidRPr="00110315" w:rsidTr="00975A02">
        <w:tc>
          <w:tcPr>
            <w:tcW w:w="924" w:type="dxa"/>
          </w:tcPr>
          <w:p w:rsidR="00992A2E" w:rsidRPr="007B5A2C" w:rsidRDefault="00992A2E" w:rsidP="00975A02">
            <w:pPr>
              <w:pStyle w:val="a4"/>
              <w:ind w:left="0"/>
              <w:jc w:val="both"/>
            </w:pPr>
          </w:p>
        </w:tc>
        <w:tc>
          <w:tcPr>
            <w:tcW w:w="3607"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Итого </w:t>
            </w:r>
          </w:p>
        </w:tc>
        <w:tc>
          <w:tcPr>
            <w:tcW w:w="993"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42</w:t>
            </w:r>
          </w:p>
        </w:tc>
        <w:tc>
          <w:tcPr>
            <w:tcW w:w="99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40</w:t>
            </w:r>
          </w:p>
        </w:tc>
        <w:tc>
          <w:tcPr>
            <w:tcW w:w="976" w:type="dxa"/>
          </w:tcPr>
          <w:p w:rsidR="00992A2E" w:rsidRPr="00110315" w:rsidRDefault="00992A2E" w:rsidP="00975A02">
            <w:pPr>
              <w:jc w:val="center"/>
              <w:rPr>
                <w:rFonts w:ascii="Times New Roman" w:hAnsi="Times New Roman"/>
                <w:sz w:val="24"/>
                <w:szCs w:val="24"/>
              </w:rPr>
            </w:pPr>
          </w:p>
        </w:tc>
        <w:tc>
          <w:tcPr>
            <w:tcW w:w="2142"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49</w:t>
            </w:r>
          </w:p>
        </w:tc>
      </w:tr>
    </w:tbl>
    <w:p w:rsidR="00992A2E" w:rsidRPr="00F224FF" w:rsidRDefault="00992A2E" w:rsidP="003A7ADC">
      <w:pPr>
        <w:autoSpaceDE w:val="0"/>
        <w:autoSpaceDN w:val="0"/>
        <w:adjustRightInd w:val="0"/>
        <w:spacing w:after="0" w:line="240" w:lineRule="auto"/>
        <w:jc w:val="both"/>
        <w:rPr>
          <w:rFonts w:ascii="Times New Roman" w:hAnsi="Times New Roman"/>
          <w:sz w:val="24"/>
          <w:szCs w:val="24"/>
          <w:lang w:eastAsia="ru-RU"/>
        </w:rPr>
      </w:pPr>
    </w:p>
    <w:p w:rsidR="00992A2E" w:rsidRPr="00F224FF" w:rsidRDefault="00992A2E" w:rsidP="003A7ADC">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992A2E" w:rsidRPr="00F224FF" w:rsidRDefault="00992A2E" w:rsidP="003A7ADC">
      <w:pPr>
        <w:autoSpaceDE w:val="0"/>
        <w:autoSpaceDN w:val="0"/>
        <w:adjustRightInd w:val="0"/>
        <w:spacing w:after="0" w:line="240" w:lineRule="auto"/>
        <w:ind w:left="1440"/>
        <w:jc w:val="center"/>
        <w:rPr>
          <w:rFonts w:ascii="Times New Roman" w:hAnsi="Times New Roman"/>
          <w:b/>
          <w:sz w:val="24"/>
          <w:szCs w:val="24"/>
          <w:lang w:eastAsia="ru-RU"/>
        </w:rPr>
      </w:pPr>
    </w:p>
    <w:p w:rsidR="00992A2E" w:rsidRPr="00F224FF" w:rsidRDefault="00992A2E" w:rsidP="003A7ADC">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992A2E"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p w:rsidR="00992A2E"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594"/>
        <w:gridCol w:w="6423"/>
      </w:tblGrid>
      <w:tr w:rsidR="00992A2E" w:rsidRPr="00110315" w:rsidTr="00975A02">
        <w:tc>
          <w:tcPr>
            <w:tcW w:w="80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 п/п</w:t>
            </w:r>
          </w:p>
        </w:tc>
        <w:tc>
          <w:tcPr>
            <w:tcW w:w="259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Наименование темы (раздела) дисциплины</w:t>
            </w:r>
          </w:p>
        </w:tc>
        <w:tc>
          <w:tcPr>
            <w:tcW w:w="6423"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Содержание лекционного занятия</w:t>
            </w:r>
          </w:p>
        </w:tc>
      </w:tr>
      <w:tr w:rsidR="00992A2E" w:rsidRPr="00110315" w:rsidTr="00975A02">
        <w:tc>
          <w:tcPr>
            <w:tcW w:w="804" w:type="dxa"/>
          </w:tcPr>
          <w:p w:rsidR="00992A2E" w:rsidRPr="00A6096B" w:rsidRDefault="00992A2E" w:rsidP="00A6096B">
            <w:pPr>
              <w:pStyle w:val="a4"/>
              <w:numPr>
                <w:ilvl w:val="0"/>
                <w:numId w:val="8"/>
              </w:numPr>
            </w:pPr>
          </w:p>
        </w:tc>
        <w:tc>
          <w:tcPr>
            <w:tcW w:w="2594"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p>
          <w:p w:rsidR="00992A2E" w:rsidRPr="00110315" w:rsidRDefault="00992A2E" w:rsidP="00975A02">
            <w:pPr>
              <w:spacing w:before="120"/>
              <w:rPr>
                <w:rFonts w:ascii="Times New Roman" w:hAnsi="Times New Roman"/>
                <w:b/>
                <w:color w:val="000000"/>
                <w:sz w:val="24"/>
                <w:szCs w:val="24"/>
                <w:u w:val="single"/>
              </w:rPr>
            </w:pPr>
            <w:r w:rsidRPr="00110315">
              <w:rPr>
                <w:rFonts w:ascii="Times New Roman" w:hAnsi="Times New Roman"/>
                <w:color w:val="000000"/>
                <w:sz w:val="24"/>
                <w:szCs w:val="24"/>
              </w:rPr>
              <w:t>1. Искусство Западной Европы</w:t>
            </w:r>
          </w:p>
          <w:p w:rsidR="00992A2E" w:rsidRPr="00110315" w:rsidRDefault="00992A2E" w:rsidP="00975A02">
            <w:pPr>
              <w:rPr>
                <w:rFonts w:ascii="Times New Roman" w:hAnsi="Times New Roman"/>
                <w:b/>
                <w:color w:val="000000"/>
                <w:sz w:val="24"/>
                <w:szCs w:val="24"/>
                <w:u w:val="single"/>
              </w:rPr>
            </w:pPr>
          </w:p>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Тема 1.</w:t>
            </w:r>
            <w:r w:rsidRPr="00110315">
              <w:rPr>
                <w:rFonts w:ascii="Times New Roman" w:hAnsi="Times New Roman"/>
                <w:bCs/>
                <w:noProof/>
                <w:sz w:val="24"/>
                <w:szCs w:val="24"/>
              </w:rPr>
              <w:t>Введение в изучение искусства Средних веков.</w:t>
            </w:r>
          </w:p>
          <w:p w:rsidR="00992A2E" w:rsidRPr="00110315" w:rsidRDefault="00992A2E" w:rsidP="00975A02">
            <w:pPr>
              <w:rPr>
                <w:rFonts w:ascii="Times New Roman" w:hAnsi="Times New Roman"/>
                <w:bCs/>
                <w:sz w:val="24"/>
                <w:szCs w:val="24"/>
                <w:u w:val="single"/>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Общая характеристика искусства Средних веков. Хронологические рамки истории искусства средневековья. Роль церкви в средневековом мире. Структура духовной культуры Средних веков. Ее высокая </w:t>
            </w:r>
            <w:proofErr w:type="spellStart"/>
            <w:r w:rsidRPr="00110315">
              <w:rPr>
                <w:rFonts w:ascii="Times New Roman" w:hAnsi="Times New Roman"/>
                <w:color w:val="000000"/>
                <w:sz w:val="24"/>
                <w:szCs w:val="24"/>
              </w:rPr>
              <w:t>семиотичность</w:t>
            </w:r>
            <w:proofErr w:type="spellEnd"/>
            <w:r w:rsidRPr="00110315">
              <w:rPr>
                <w:rFonts w:ascii="Times New Roman" w:hAnsi="Times New Roman"/>
                <w:color w:val="000000"/>
                <w:sz w:val="24"/>
                <w:szCs w:val="24"/>
              </w:rPr>
              <w:t xml:space="preserve"> и символизм.</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 xml:space="preserve">Культура Западной Европы в </w:t>
            </w:r>
            <w:r w:rsidRPr="00110315">
              <w:rPr>
                <w:rFonts w:ascii="Times New Roman" w:hAnsi="Times New Roman"/>
                <w:color w:val="000000"/>
                <w:sz w:val="24"/>
                <w:szCs w:val="24"/>
                <w:lang w:val="en-US"/>
              </w:rPr>
              <w:t>V</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VIII</w:t>
            </w:r>
            <w:r w:rsidRPr="00110315">
              <w:rPr>
                <w:rFonts w:ascii="Times New Roman" w:hAnsi="Times New Roman"/>
                <w:color w:val="000000"/>
                <w:sz w:val="24"/>
                <w:szCs w:val="24"/>
              </w:rPr>
              <w:t xml:space="preserve"> вв. Искусство варваров. </w:t>
            </w:r>
            <w:r w:rsidRPr="00110315">
              <w:rPr>
                <w:rFonts w:ascii="Times New Roman" w:hAnsi="Times New Roman"/>
                <w:sz w:val="24"/>
                <w:szCs w:val="24"/>
              </w:rPr>
              <w:t>Изделия из металла. Ирландская книжная миниатюра и ее основные черты.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Возникновение варварских </w:t>
            </w:r>
            <w:proofErr w:type="spellStart"/>
            <w:r w:rsidRPr="00110315">
              <w:rPr>
                <w:rFonts w:ascii="Times New Roman" w:hAnsi="Times New Roman"/>
                <w:color w:val="000000"/>
                <w:sz w:val="24"/>
                <w:szCs w:val="24"/>
              </w:rPr>
              <w:t>королевстви</w:t>
            </w:r>
            <w:proofErr w:type="spellEnd"/>
            <w:r w:rsidRPr="00110315">
              <w:rPr>
                <w:rFonts w:ascii="Times New Roman" w:hAnsi="Times New Roman"/>
                <w:color w:val="000000"/>
                <w:sz w:val="24"/>
                <w:szCs w:val="24"/>
              </w:rPr>
              <w:t xml:space="preserve"> начало формирования феодализма.    Меровингские саркофаги, меровингская миниатюра, лангобардские рельефы. Франкское государство Каролингского периода. Дворцовая капелла в </w:t>
            </w:r>
            <w:proofErr w:type="spellStart"/>
            <w:r w:rsidRPr="00110315">
              <w:rPr>
                <w:rFonts w:ascii="Times New Roman" w:hAnsi="Times New Roman"/>
                <w:color w:val="000000"/>
                <w:sz w:val="24"/>
                <w:szCs w:val="24"/>
              </w:rPr>
              <w:t>Аахеане</w:t>
            </w:r>
            <w:proofErr w:type="spellEnd"/>
            <w:r w:rsidRPr="00110315">
              <w:rPr>
                <w:rFonts w:ascii="Times New Roman" w:hAnsi="Times New Roman"/>
                <w:color w:val="000000"/>
                <w:sz w:val="24"/>
                <w:szCs w:val="24"/>
              </w:rPr>
              <w:t>. Монастырские комплексы. Базилики. Малочисленность дошедших до нас памятников монументальной живописи.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Каролингская миниатюра.</w:t>
            </w:r>
            <w:r w:rsidRPr="00110315">
              <w:rPr>
                <w:rFonts w:ascii="Times New Roman" w:hAnsi="Times New Roman"/>
                <w:sz w:val="24"/>
                <w:szCs w:val="24"/>
              </w:rPr>
              <w:t xml:space="preserve"> Основные памятники. Скульптура каролингского периода. Резьба по слоновой кости, изделия из металла.</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sz w:val="24"/>
                <w:szCs w:val="24"/>
              </w:rPr>
              <w:t>Немецкое «</w:t>
            </w:r>
            <w:proofErr w:type="spellStart"/>
            <w:r w:rsidRPr="00110315">
              <w:rPr>
                <w:rFonts w:ascii="Times New Roman" w:hAnsi="Times New Roman"/>
                <w:sz w:val="24"/>
                <w:szCs w:val="24"/>
              </w:rPr>
              <w:t>оттоновское</w:t>
            </w:r>
            <w:proofErr w:type="spellEnd"/>
            <w:r w:rsidRPr="00110315">
              <w:rPr>
                <w:rFonts w:ascii="Times New Roman" w:hAnsi="Times New Roman"/>
                <w:sz w:val="24"/>
                <w:szCs w:val="24"/>
              </w:rPr>
              <w:t>» искусство. Книжная миниатюра. Литье из бронзы.</w:t>
            </w:r>
          </w:p>
        </w:tc>
      </w:tr>
      <w:tr w:rsidR="00992A2E" w:rsidRPr="00110315" w:rsidTr="00975A02">
        <w:tc>
          <w:tcPr>
            <w:tcW w:w="804" w:type="dxa"/>
          </w:tcPr>
          <w:p w:rsidR="00992A2E" w:rsidRPr="00A6096B" w:rsidRDefault="00992A2E" w:rsidP="00A6096B">
            <w:pPr>
              <w:pStyle w:val="a4"/>
              <w:numPr>
                <w:ilvl w:val="0"/>
                <w:numId w:val="8"/>
              </w:numPr>
            </w:pPr>
          </w:p>
        </w:tc>
        <w:tc>
          <w:tcPr>
            <w:tcW w:w="2594" w:type="dxa"/>
          </w:tcPr>
          <w:p w:rsidR="00992A2E" w:rsidRPr="00110315" w:rsidRDefault="00992A2E" w:rsidP="00975A02">
            <w:pPr>
              <w:spacing w:before="120"/>
              <w:rPr>
                <w:rFonts w:ascii="Times New Roman" w:hAnsi="Times New Roman"/>
                <w:bCs/>
                <w:iCs/>
                <w:sz w:val="24"/>
                <w:szCs w:val="24"/>
              </w:rPr>
            </w:pPr>
            <w:r w:rsidRPr="00110315">
              <w:rPr>
                <w:rFonts w:ascii="Times New Roman" w:hAnsi="Times New Roman"/>
                <w:b/>
                <w:bCs/>
                <w:noProof/>
                <w:sz w:val="24"/>
                <w:szCs w:val="24"/>
              </w:rPr>
              <w:t>Тема 2.</w:t>
            </w:r>
            <w:r w:rsidRPr="00110315">
              <w:rPr>
                <w:rFonts w:ascii="Times New Roman" w:hAnsi="Times New Roman"/>
                <w:bCs/>
                <w:color w:val="000000"/>
                <w:sz w:val="24"/>
                <w:szCs w:val="24"/>
              </w:rPr>
              <w:t xml:space="preserve"> Искусство романского периода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Термин «романский», его происхождение. Условность трактовки. Романская архитектура, ее строительные приемы, основные стилистические черты.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Ведущая роль архитектуры в романском искусстве. Основные памятники французской культовой архитектуры. Развитие церковной архитектуры. Гражданская архитектура. Замки. Средневековый город и его облик.</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 Романская скульптура. Французская скульптура романского периода (Лангедок, Бургундия, Оверни, Прованс, Иль-де-Франс). Рельеф как характерный для романского периода вид скульптуры. Связь архитектуры и скульптуры. Идеологическая и декоративная функции церковной архитектуры. Система расположения рельефа. Украшения порталов и капителей. Темы рельефов в тимпанах.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Монументальная живопись в технике фрески. Французская книжная миниатюра.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Искусство Германии романского периода. Архитектура и ее характерные черты. Строительство «имперских соборов на Рейне». Скульптура Германии. Слабое развитие скульптуры на порталах немецких церквей. Бронзовое литье. Монументальная скульптура из дерева и камня.</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color w:val="000000"/>
                <w:sz w:val="24"/>
                <w:szCs w:val="24"/>
              </w:rPr>
              <w:t xml:space="preserve">Английская романская церковная архитектура, ее специфические особенности. Развитие новых конструкций. Соборы в </w:t>
            </w:r>
            <w:proofErr w:type="spellStart"/>
            <w:r w:rsidRPr="00110315">
              <w:rPr>
                <w:rFonts w:ascii="Times New Roman" w:hAnsi="Times New Roman"/>
                <w:color w:val="000000"/>
                <w:sz w:val="24"/>
                <w:szCs w:val="24"/>
              </w:rPr>
              <w:t>Дерхеме</w:t>
            </w:r>
            <w:proofErr w:type="spellEnd"/>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XI</w:t>
            </w:r>
            <w:r w:rsidRPr="00110315">
              <w:rPr>
                <w:rFonts w:ascii="Times New Roman" w:hAnsi="Times New Roman"/>
                <w:color w:val="000000"/>
                <w:sz w:val="24"/>
                <w:szCs w:val="24"/>
              </w:rPr>
              <w:t>-</w:t>
            </w:r>
            <w:r w:rsidRPr="00110315">
              <w:rPr>
                <w:rFonts w:ascii="Times New Roman" w:hAnsi="Times New Roman"/>
                <w:color w:val="000000"/>
                <w:sz w:val="24"/>
                <w:szCs w:val="24"/>
                <w:lang w:val="en-US"/>
              </w:rPr>
              <w:t>XIII</w:t>
            </w:r>
            <w:r w:rsidRPr="00110315">
              <w:rPr>
                <w:rFonts w:ascii="Times New Roman" w:hAnsi="Times New Roman"/>
                <w:color w:val="000000"/>
                <w:sz w:val="24"/>
                <w:szCs w:val="24"/>
              </w:rPr>
              <w:t xml:space="preserve"> вв.). Миниатюра Англии.</w:t>
            </w:r>
          </w:p>
        </w:tc>
      </w:tr>
      <w:tr w:rsidR="00992A2E" w:rsidRPr="00110315" w:rsidTr="00975A02">
        <w:tc>
          <w:tcPr>
            <w:tcW w:w="804" w:type="dxa"/>
          </w:tcPr>
          <w:p w:rsidR="00992A2E" w:rsidRPr="00A6096B" w:rsidRDefault="00992A2E" w:rsidP="00A6096B">
            <w:pPr>
              <w:pStyle w:val="a4"/>
              <w:numPr>
                <w:ilvl w:val="0"/>
                <w:numId w:val="8"/>
              </w:numPr>
            </w:pP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noProof/>
                <w:sz w:val="24"/>
                <w:szCs w:val="24"/>
              </w:rPr>
              <w:t>*Тема 3.</w:t>
            </w:r>
            <w:r w:rsidRPr="00110315">
              <w:rPr>
                <w:rFonts w:ascii="Times New Roman" w:hAnsi="Times New Roman"/>
                <w:bCs/>
                <w:color w:val="000000"/>
                <w:sz w:val="24"/>
                <w:szCs w:val="24"/>
              </w:rPr>
              <w:t xml:space="preserve">Искусство готики </w:t>
            </w:r>
            <w:r w:rsidRPr="00110315">
              <w:rPr>
                <w:rFonts w:ascii="Times New Roman" w:hAnsi="Times New Roman"/>
                <w:bCs/>
                <w:color w:val="000000"/>
                <w:sz w:val="24"/>
                <w:szCs w:val="24"/>
                <w:lang w:val="en-US"/>
              </w:rPr>
              <w:t>XIII</w:t>
            </w:r>
            <w:r w:rsidRPr="00110315">
              <w:rPr>
                <w:rFonts w:ascii="Times New Roman" w:hAnsi="Times New Roman"/>
                <w:bCs/>
                <w:color w:val="000000"/>
                <w:sz w:val="24"/>
                <w:szCs w:val="24"/>
              </w:rPr>
              <w:t xml:space="preserve">– </w:t>
            </w:r>
            <w:r w:rsidRPr="00110315">
              <w:rPr>
                <w:rFonts w:ascii="Times New Roman" w:hAnsi="Times New Roman"/>
                <w:bCs/>
                <w:color w:val="000000"/>
                <w:sz w:val="24"/>
                <w:szCs w:val="24"/>
                <w:lang w:val="en-US"/>
              </w:rPr>
              <w:t>XIV</w:t>
            </w:r>
            <w:r w:rsidRPr="00110315">
              <w:rPr>
                <w:rFonts w:ascii="Times New Roman" w:hAnsi="Times New Roman"/>
                <w:bCs/>
                <w:color w:val="000000"/>
                <w:sz w:val="24"/>
                <w:szCs w:val="24"/>
              </w:rPr>
              <w:t xml:space="preserve"> вв.. Особенности поздней готики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- 1 – й пол. </w:t>
            </w:r>
            <w:r w:rsidRPr="00110315">
              <w:rPr>
                <w:rFonts w:ascii="Times New Roman" w:hAnsi="Times New Roman"/>
                <w:bCs/>
                <w:color w:val="000000"/>
                <w:sz w:val="24"/>
                <w:szCs w:val="24"/>
                <w:lang w:val="en-US"/>
              </w:rPr>
              <w:t>XVI</w:t>
            </w:r>
            <w:r w:rsidRPr="00110315">
              <w:rPr>
                <w:rFonts w:ascii="Times New Roman" w:hAnsi="Times New Roman"/>
                <w:bCs/>
                <w:color w:val="000000"/>
                <w:sz w:val="24"/>
                <w:szCs w:val="24"/>
              </w:rPr>
              <w:t xml:space="preserve"> вв.</w:t>
            </w:r>
          </w:p>
          <w:p w:rsidR="00992A2E" w:rsidRPr="00110315" w:rsidRDefault="00992A2E" w:rsidP="00975A02">
            <w:pPr>
              <w:rPr>
                <w:rFonts w:ascii="Times New Roman" w:hAnsi="Times New Roman"/>
                <w:bCs/>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Условность термина «готика», его происхождение. Роль средневекового города в развитии искусства готики. Принцип готической конструкции и вытекающие из него формы. Органическая связь конструктивных приемов и декоративных форм. Усиление декоративного начала.  Сложение основных конструктивных приемов архитектуры в Северной Франции. (Собор Парижской Богоматери). Строительство городских соборов (Шартр, Реймс, Амьен) Сен-</w:t>
            </w:r>
            <w:proofErr w:type="spellStart"/>
            <w:r w:rsidRPr="00110315">
              <w:rPr>
                <w:rFonts w:ascii="Times New Roman" w:hAnsi="Times New Roman"/>
                <w:color w:val="000000"/>
                <w:sz w:val="24"/>
                <w:szCs w:val="24"/>
              </w:rPr>
              <w:t>Шапель</w:t>
            </w:r>
            <w:proofErr w:type="spellEnd"/>
            <w:r w:rsidRPr="00110315">
              <w:rPr>
                <w:rFonts w:ascii="Times New Roman" w:hAnsi="Times New Roman"/>
                <w:color w:val="000000"/>
                <w:sz w:val="24"/>
                <w:szCs w:val="24"/>
              </w:rPr>
              <w:t xml:space="preserve"> в Париже. Замковая архитектура Франции.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Готическая монументальная скульптура и ее роль в архитектурном убранстве собора этого времени. Тематика и система размещения фигур и рельефов (</w:t>
            </w:r>
            <w:proofErr w:type="spellStart"/>
            <w:r w:rsidRPr="00110315">
              <w:rPr>
                <w:rFonts w:ascii="Times New Roman" w:hAnsi="Times New Roman"/>
                <w:color w:val="000000"/>
                <w:sz w:val="24"/>
                <w:szCs w:val="24"/>
              </w:rPr>
              <w:t>Нотр</w:t>
            </w:r>
            <w:proofErr w:type="spellEnd"/>
            <w:r w:rsidRPr="00110315">
              <w:rPr>
                <w:rFonts w:ascii="Times New Roman" w:hAnsi="Times New Roman"/>
                <w:color w:val="000000"/>
                <w:sz w:val="24"/>
                <w:szCs w:val="24"/>
              </w:rPr>
              <w:t xml:space="preserve"> Дам де Пари, скульптура Шартра и Реймса).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Живопись и миниатюра готического периода. Витражи. </w:t>
            </w:r>
            <w:proofErr w:type="spellStart"/>
            <w:r w:rsidRPr="00110315">
              <w:rPr>
                <w:rFonts w:ascii="Times New Roman" w:hAnsi="Times New Roman"/>
                <w:color w:val="000000"/>
                <w:sz w:val="24"/>
                <w:szCs w:val="24"/>
              </w:rPr>
              <w:t>Шартрская</w:t>
            </w:r>
            <w:proofErr w:type="spellEnd"/>
            <w:r w:rsidRPr="00110315">
              <w:rPr>
                <w:rFonts w:ascii="Times New Roman" w:hAnsi="Times New Roman"/>
                <w:color w:val="000000"/>
                <w:sz w:val="24"/>
                <w:szCs w:val="24"/>
              </w:rPr>
              <w:t xml:space="preserve"> школа. Основные технические и композиционные приемы.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Книжная миниатюра готического периода. Светская книга. Зарождение станкового портрета.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Готическая архитектура Германии. Влияние Франции на немецкую готическую архитектуру (собор в Кельне). Соборы в Ульме, Фрейбурге, Марбурге,  Магдебург.</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Готическая скульптура Германии. Скульптура </w:t>
            </w:r>
            <w:proofErr w:type="spellStart"/>
            <w:r w:rsidRPr="00110315">
              <w:rPr>
                <w:rFonts w:ascii="Times New Roman" w:hAnsi="Times New Roman"/>
                <w:color w:val="000000"/>
                <w:sz w:val="24"/>
                <w:szCs w:val="24"/>
              </w:rPr>
              <w:t>Бамбергского</w:t>
            </w:r>
            <w:proofErr w:type="spellEnd"/>
            <w:r w:rsidRPr="00110315">
              <w:rPr>
                <w:rFonts w:ascii="Times New Roman" w:hAnsi="Times New Roman"/>
                <w:color w:val="000000"/>
                <w:sz w:val="24"/>
                <w:szCs w:val="24"/>
              </w:rPr>
              <w:t xml:space="preserve"> собора.         Портретная скульптура </w:t>
            </w:r>
            <w:proofErr w:type="spellStart"/>
            <w:r w:rsidRPr="00110315">
              <w:rPr>
                <w:rFonts w:ascii="Times New Roman" w:hAnsi="Times New Roman"/>
                <w:color w:val="000000"/>
                <w:sz w:val="24"/>
                <w:szCs w:val="24"/>
              </w:rPr>
              <w:t>Наумбурга</w:t>
            </w:r>
            <w:proofErr w:type="spellEnd"/>
            <w:r w:rsidRPr="00110315">
              <w:rPr>
                <w:rFonts w:ascii="Times New Roman" w:hAnsi="Times New Roman"/>
                <w:color w:val="000000"/>
                <w:sz w:val="24"/>
                <w:szCs w:val="24"/>
              </w:rPr>
              <w:t xml:space="preserve"> и </w:t>
            </w:r>
            <w:proofErr w:type="spellStart"/>
            <w:r w:rsidRPr="00110315">
              <w:rPr>
                <w:rFonts w:ascii="Times New Roman" w:hAnsi="Times New Roman"/>
                <w:color w:val="000000"/>
                <w:sz w:val="24"/>
                <w:szCs w:val="24"/>
              </w:rPr>
              <w:t>Бамберга</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Архитектура Англии. Близость с французской школой и национальные особенности. Поздняя английская готика, выработка новых декоративных форм. </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color w:val="000000"/>
                <w:sz w:val="24"/>
                <w:szCs w:val="24"/>
              </w:rPr>
              <w:t xml:space="preserve">Особенности развития искусства готики в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 середине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веков. Синтез искусств в готике. Значение искусства готики в мировой художественной культуре.</w:t>
            </w:r>
          </w:p>
        </w:tc>
      </w:tr>
      <w:tr w:rsidR="00992A2E" w:rsidRPr="00110315" w:rsidTr="00975A02">
        <w:trPr>
          <w:trHeight w:val="3889"/>
        </w:trPr>
        <w:tc>
          <w:tcPr>
            <w:tcW w:w="804" w:type="dxa"/>
          </w:tcPr>
          <w:p w:rsidR="00992A2E" w:rsidRPr="00A6096B" w:rsidRDefault="00992A2E" w:rsidP="000223CD">
            <w:pPr>
              <w:pStyle w:val="a4"/>
              <w:numPr>
                <w:ilvl w:val="0"/>
                <w:numId w:val="15"/>
              </w:numPr>
              <w:ind w:left="0"/>
              <w:jc w:val="both"/>
            </w:pPr>
            <w:r w:rsidRPr="00A6096B">
              <w:t>4</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Тема 4 </w:t>
            </w:r>
            <w:r w:rsidRPr="00110315">
              <w:rPr>
                <w:rFonts w:ascii="Times New Roman" w:hAnsi="Times New Roman"/>
                <w:bCs/>
                <w:noProof/>
                <w:sz w:val="24"/>
                <w:szCs w:val="24"/>
              </w:rPr>
              <w:t xml:space="preserve">Искусство Византии </w:t>
            </w:r>
            <w:r w:rsidRPr="00110315">
              <w:rPr>
                <w:rFonts w:ascii="Times New Roman" w:hAnsi="Times New Roman"/>
                <w:bCs/>
                <w:noProof/>
                <w:sz w:val="24"/>
                <w:szCs w:val="24"/>
                <w:lang w:val="en-US"/>
              </w:rPr>
              <w:t>V</w:t>
            </w:r>
            <w:r w:rsidRPr="00110315">
              <w:rPr>
                <w:rFonts w:ascii="Times New Roman" w:hAnsi="Times New Roman"/>
                <w:bCs/>
                <w:noProof/>
                <w:sz w:val="24"/>
                <w:szCs w:val="24"/>
              </w:rPr>
              <w:t xml:space="preserve">- </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вв. </w:t>
            </w:r>
          </w:p>
          <w:p w:rsidR="00992A2E" w:rsidRPr="00110315" w:rsidRDefault="00992A2E" w:rsidP="00975A02">
            <w:pPr>
              <w:rPr>
                <w:rFonts w:ascii="Times New Roman" w:hAnsi="Times New Roman"/>
                <w:b/>
                <w:bCs/>
                <w:noProof/>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Образование Византийской Империи. Роль и влияние греческой культуры на развитие христианства Византии. </w:t>
            </w:r>
            <w:proofErr w:type="spellStart"/>
            <w:r w:rsidRPr="00110315">
              <w:rPr>
                <w:rFonts w:ascii="Times New Roman" w:hAnsi="Times New Roman"/>
                <w:color w:val="000000"/>
                <w:sz w:val="24"/>
                <w:szCs w:val="24"/>
              </w:rPr>
              <w:t>Фаюмский</w:t>
            </w:r>
            <w:proofErr w:type="spellEnd"/>
            <w:r w:rsidRPr="00110315">
              <w:rPr>
                <w:rFonts w:ascii="Times New Roman" w:hAnsi="Times New Roman"/>
                <w:color w:val="000000"/>
                <w:sz w:val="24"/>
                <w:szCs w:val="24"/>
              </w:rPr>
              <w:t xml:space="preserve"> портрет как прототип древнейшей византийской иконы.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Расцвет византийского искусства при Юстиниане (</w:t>
            </w:r>
            <w:r w:rsidRPr="00110315">
              <w:rPr>
                <w:rFonts w:ascii="Times New Roman" w:hAnsi="Times New Roman"/>
                <w:color w:val="000000"/>
                <w:sz w:val="24"/>
                <w:szCs w:val="24"/>
                <w:lang w:val="en-US"/>
              </w:rPr>
              <w:t>VI</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VII</w:t>
            </w:r>
            <w:r w:rsidRPr="00110315">
              <w:rPr>
                <w:rFonts w:ascii="Times New Roman" w:hAnsi="Times New Roman"/>
                <w:color w:val="000000"/>
                <w:sz w:val="24"/>
                <w:szCs w:val="24"/>
              </w:rPr>
              <w:t xml:space="preserve"> вв.). София Константинопольская как высшее достижение византийской архитектуры: композиция св. Софии и её эстетический смысл. Монументальная живопись: мозаика и фрески. Мозаика собора Сан-</w:t>
            </w:r>
            <w:proofErr w:type="spellStart"/>
            <w:r w:rsidRPr="00110315">
              <w:rPr>
                <w:rFonts w:ascii="Times New Roman" w:hAnsi="Times New Roman"/>
                <w:color w:val="000000"/>
                <w:sz w:val="24"/>
                <w:szCs w:val="24"/>
              </w:rPr>
              <w:t>Витале</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Иконоборчество, его социальная природа и история. Победа </w:t>
            </w:r>
            <w:proofErr w:type="spellStart"/>
            <w:r w:rsidRPr="00110315">
              <w:rPr>
                <w:rFonts w:ascii="Times New Roman" w:hAnsi="Times New Roman"/>
                <w:color w:val="000000"/>
                <w:sz w:val="24"/>
                <w:szCs w:val="24"/>
              </w:rPr>
              <w:t>иконопочитателей</w:t>
            </w:r>
            <w:proofErr w:type="spellEnd"/>
            <w:r w:rsidRPr="00110315">
              <w:rPr>
                <w:rFonts w:ascii="Times New Roman" w:hAnsi="Times New Roman"/>
                <w:color w:val="000000"/>
                <w:sz w:val="24"/>
                <w:szCs w:val="24"/>
              </w:rPr>
              <w:t>. Социальный и историко-художественный смысл происходящего процесса.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bCs/>
                <w:color w:val="000000"/>
                <w:sz w:val="24"/>
                <w:szCs w:val="24"/>
              </w:rPr>
              <w:t xml:space="preserve">Македонское искусство </w:t>
            </w:r>
            <w:r w:rsidRPr="00110315">
              <w:rPr>
                <w:rFonts w:ascii="Times New Roman" w:hAnsi="Times New Roman"/>
                <w:bCs/>
                <w:color w:val="000000"/>
                <w:sz w:val="24"/>
                <w:szCs w:val="24"/>
                <w:lang w:val="en-US"/>
              </w:rPr>
              <w:t>IX</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w:t>
            </w:r>
            <w:proofErr w:type="spellStart"/>
            <w:r w:rsidRPr="00110315">
              <w:rPr>
                <w:rFonts w:ascii="Times New Roman" w:hAnsi="Times New Roman"/>
                <w:bCs/>
                <w:color w:val="000000"/>
                <w:sz w:val="24"/>
                <w:szCs w:val="24"/>
              </w:rPr>
              <w:t>вв.</w:t>
            </w:r>
            <w:r w:rsidRPr="00110315">
              <w:rPr>
                <w:rFonts w:ascii="Times New Roman" w:hAnsi="Times New Roman"/>
                <w:color w:val="000000"/>
                <w:sz w:val="24"/>
                <w:szCs w:val="24"/>
              </w:rPr>
              <w:t>Сложение</w:t>
            </w:r>
            <w:proofErr w:type="spellEnd"/>
            <w:r w:rsidRPr="00110315">
              <w:rPr>
                <w:rFonts w:ascii="Times New Roman" w:hAnsi="Times New Roman"/>
                <w:color w:val="000000"/>
                <w:sz w:val="24"/>
                <w:szCs w:val="24"/>
              </w:rPr>
              <w:t xml:space="preserve"> и развитие крестово-купольного типа храма в </w:t>
            </w:r>
            <w:r w:rsidRPr="00110315">
              <w:rPr>
                <w:rFonts w:ascii="Times New Roman" w:hAnsi="Times New Roman"/>
                <w:color w:val="000000"/>
                <w:sz w:val="24"/>
                <w:szCs w:val="24"/>
                <w:lang w:val="en-US"/>
              </w:rPr>
              <w:t>IX</w:t>
            </w:r>
            <w:r w:rsidRPr="00110315">
              <w:rPr>
                <w:rFonts w:ascii="Times New Roman" w:hAnsi="Times New Roman"/>
                <w:color w:val="000000"/>
                <w:sz w:val="24"/>
                <w:szCs w:val="24"/>
              </w:rPr>
              <w:t xml:space="preserve"> в. Книжная миниатюра. Формирование в памятниках этого периода классического византийского стиля. </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bCs/>
                <w:color w:val="000000"/>
                <w:sz w:val="24"/>
                <w:szCs w:val="24"/>
              </w:rPr>
              <w:t>Комниновское</w:t>
            </w:r>
            <w:proofErr w:type="spellEnd"/>
            <w:r w:rsidRPr="00110315">
              <w:rPr>
                <w:rFonts w:ascii="Times New Roman" w:hAnsi="Times New Roman"/>
                <w:bCs/>
                <w:color w:val="000000"/>
                <w:sz w:val="24"/>
                <w:szCs w:val="24"/>
              </w:rPr>
              <w:t xml:space="preserve"> искусство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r w:rsidRPr="00110315">
              <w:rPr>
                <w:rFonts w:ascii="Times New Roman" w:hAnsi="Times New Roman"/>
                <w:b/>
                <w:bCs/>
                <w:color w:val="000000"/>
                <w:sz w:val="24"/>
                <w:szCs w:val="24"/>
              </w:rPr>
              <w:t>.</w:t>
            </w:r>
            <w:r w:rsidRPr="00110315">
              <w:rPr>
                <w:rFonts w:ascii="Times New Roman" w:hAnsi="Times New Roman"/>
                <w:color w:val="000000"/>
                <w:sz w:val="24"/>
                <w:szCs w:val="24"/>
              </w:rPr>
              <w:t xml:space="preserve"> Дальнейшее развитие крестово-купольной системы храма. Монастырское зодчество. Миниатюра и икона </w:t>
            </w:r>
            <w:proofErr w:type="spellStart"/>
            <w:r w:rsidRPr="00110315">
              <w:rPr>
                <w:rFonts w:ascii="Times New Roman" w:hAnsi="Times New Roman"/>
                <w:color w:val="000000"/>
                <w:sz w:val="24"/>
                <w:szCs w:val="24"/>
              </w:rPr>
              <w:t>комниновского</w:t>
            </w:r>
            <w:proofErr w:type="spellEnd"/>
            <w:r w:rsidRPr="00110315">
              <w:rPr>
                <w:rFonts w:ascii="Times New Roman" w:hAnsi="Times New Roman"/>
                <w:color w:val="000000"/>
                <w:sz w:val="24"/>
                <w:szCs w:val="24"/>
              </w:rPr>
              <w:t xml:space="preserve"> периода. Иконопись. Иконография образов Богоматери и Христа.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Работы византийских мастеров за пределами Византии.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Формирование новой стилистики. Изменение в иконографии. Гуманизм и исихазм.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Архитектура поздневизантийского периода. Консерватизм в типах церковных зданий. Гражданское зодчество.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Монументальная живопись. Нарастание декоративности и живописности в архитектуре. Новые принципы иконографии, появление повествовательности, лиричности, </w:t>
            </w:r>
            <w:proofErr w:type="spellStart"/>
            <w:r w:rsidRPr="00110315">
              <w:rPr>
                <w:rFonts w:ascii="Times New Roman" w:hAnsi="Times New Roman"/>
                <w:color w:val="000000"/>
                <w:sz w:val="24"/>
                <w:szCs w:val="24"/>
              </w:rPr>
              <w:t>пространственности</w:t>
            </w:r>
            <w:proofErr w:type="spellEnd"/>
            <w:r w:rsidRPr="00110315">
              <w:rPr>
                <w:rFonts w:ascii="Times New Roman" w:hAnsi="Times New Roman"/>
                <w:color w:val="000000"/>
                <w:sz w:val="24"/>
                <w:szCs w:val="24"/>
              </w:rPr>
              <w:t xml:space="preserve">. Иконопись в </w:t>
            </w:r>
            <w:proofErr w:type="spellStart"/>
            <w:r w:rsidRPr="00110315">
              <w:rPr>
                <w:rFonts w:ascii="Times New Roman" w:hAnsi="Times New Roman"/>
                <w:color w:val="000000"/>
                <w:sz w:val="24"/>
                <w:szCs w:val="24"/>
              </w:rPr>
              <w:t>палеологовское</w:t>
            </w:r>
            <w:proofErr w:type="spellEnd"/>
            <w:r w:rsidRPr="00110315">
              <w:rPr>
                <w:rFonts w:ascii="Times New Roman" w:hAnsi="Times New Roman"/>
                <w:color w:val="000000"/>
                <w:sz w:val="24"/>
                <w:szCs w:val="24"/>
              </w:rPr>
              <w:t xml:space="preserve"> время. Сущность т.н. «</w:t>
            </w:r>
            <w:proofErr w:type="spellStart"/>
            <w:r w:rsidRPr="00110315">
              <w:rPr>
                <w:rFonts w:ascii="Times New Roman" w:hAnsi="Times New Roman"/>
                <w:color w:val="000000"/>
                <w:sz w:val="24"/>
                <w:szCs w:val="24"/>
              </w:rPr>
              <w:t>палеологовского</w:t>
            </w:r>
            <w:proofErr w:type="spellEnd"/>
            <w:r w:rsidRPr="00110315">
              <w:rPr>
                <w:rFonts w:ascii="Times New Roman" w:hAnsi="Times New Roman"/>
                <w:color w:val="000000"/>
                <w:sz w:val="24"/>
                <w:szCs w:val="24"/>
              </w:rPr>
              <w:t xml:space="preserve"> Ренессанса». Распространение фрески. Росписи </w:t>
            </w:r>
            <w:proofErr w:type="spellStart"/>
            <w:r w:rsidRPr="00110315">
              <w:rPr>
                <w:rFonts w:ascii="Times New Roman" w:hAnsi="Times New Roman"/>
                <w:color w:val="000000"/>
                <w:sz w:val="24"/>
                <w:szCs w:val="24"/>
              </w:rPr>
              <w:t>Мистры</w:t>
            </w:r>
            <w:proofErr w:type="spellEnd"/>
            <w:r w:rsidRPr="00110315">
              <w:rPr>
                <w:rFonts w:ascii="Times New Roman" w:hAnsi="Times New Roman"/>
                <w:color w:val="000000"/>
                <w:sz w:val="24"/>
                <w:szCs w:val="24"/>
              </w:rPr>
              <w:t>. Иконопись. Книжная миниатюра.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Светское искусство этого времени.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Византия как наследница художественных традиций античности. Роль и значение византийской культуры для стран восточной  Европы (Сербия, Македония, Болгария) и Закавказья (Армения, Грузия)</w:t>
            </w: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5</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 Искусство  эпохи Возрождения</w:t>
            </w:r>
            <w:r w:rsidRPr="00110315">
              <w:rPr>
                <w:rFonts w:ascii="Times New Roman" w:hAnsi="Times New Roman"/>
                <w:bCs/>
                <w:noProof/>
                <w:sz w:val="24"/>
                <w:szCs w:val="24"/>
              </w:rPr>
              <w:t>.</w:t>
            </w:r>
          </w:p>
          <w:p w:rsidR="00992A2E" w:rsidRPr="00110315" w:rsidRDefault="00992A2E" w:rsidP="00975A02">
            <w:pPr>
              <w:rPr>
                <w:rFonts w:ascii="Times New Roman" w:hAnsi="Times New Roman"/>
                <w:bCs/>
                <w:sz w:val="24"/>
                <w:szCs w:val="24"/>
                <w:u w:val="single"/>
              </w:rPr>
            </w:pPr>
            <w:r w:rsidRPr="00110315">
              <w:rPr>
                <w:rFonts w:ascii="Times New Roman" w:hAnsi="Times New Roman"/>
                <w:b/>
                <w:bCs/>
                <w:color w:val="000000"/>
                <w:sz w:val="24"/>
                <w:szCs w:val="24"/>
              </w:rPr>
              <w:t xml:space="preserve">Тема 5 </w:t>
            </w:r>
            <w:r w:rsidRPr="00110315">
              <w:rPr>
                <w:rFonts w:ascii="Times New Roman" w:hAnsi="Times New Roman"/>
                <w:bCs/>
                <w:color w:val="000000"/>
                <w:sz w:val="24"/>
                <w:szCs w:val="24"/>
              </w:rPr>
              <w:t>Искусство Проторенессанса.</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исторического развития Италии и причины раннего возникновения здесь культуры Возрождения. Формирование новой культуры. Скульптура второй половины </w:t>
            </w:r>
            <w:r w:rsidRPr="00110315">
              <w:rPr>
                <w:rFonts w:ascii="Times New Roman" w:hAnsi="Times New Roman"/>
                <w:color w:val="000000"/>
                <w:sz w:val="24"/>
                <w:szCs w:val="24"/>
                <w:lang w:val="en-US"/>
              </w:rPr>
              <w:t>XIII</w:t>
            </w:r>
            <w:r w:rsidRPr="00110315">
              <w:rPr>
                <w:rFonts w:ascii="Times New Roman" w:hAnsi="Times New Roman"/>
                <w:color w:val="000000"/>
                <w:sz w:val="24"/>
                <w:szCs w:val="24"/>
              </w:rPr>
              <w:t xml:space="preserve"> века, ее ведущая роль в системе пластических искусств. (</w:t>
            </w:r>
            <w:proofErr w:type="spellStart"/>
            <w:r w:rsidRPr="00110315">
              <w:rPr>
                <w:rFonts w:ascii="Times New Roman" w:hAnsi="Times New Roman"/>
                <w:i/>
                <w:iCs/>
                <w:color w:val="000000"/>
                <w:sz w:val="24"/>
                <w:szCs w:val="24"/>
              </w:rPr>
              <w:t>Николо</w:t>
            </w:r>
            <w:proofErr w:type="spellEnd"/>
            <w:r w:rsidRPr="00110315">
              <w:rPr>
                <w:rFonts w:ascii="Times New Roman" w:hAnsi="Times New Roman"/>
                <w:i/>
                <w:iCs/>
                <w:color w:val="000000"/>
                <w:sz w:val="24"/>
                <w:szCs w:val="24"/>
              </w:rPr>
              <w:t xml:space="preserve"> Пизано,</w:t>
            </w:r>
            <w:r w:rsidRPr="00110315">
              <w:rPr>
                <w:rFonts w:ascii="Times New Roman" w:hAnsi="Times New Roman"/>
                <w:color w:val="000000"/>
                <w:sz w:val="24"/>
                <w:szCs w:val="24"/>
              </w:rPr>
              <w:t xml:space="preserve"> ок.1220 – 1278/84,  </w:t>
            </w:r>
            <w:r w:rsidRPr="00110315">
              <w:rPr>
                <w:rFonts w:ascii="Times New Roman" w:hAnsi="Times New Roman"/>
                <w:i/>
                <w:iCs/>
                <w:color w:val="000000"/>
                <w:sz w:val="24"/>
                <w:szCs w:val="24"/>
              </w:rPr>
              <w:t>Джованни Пизано,</w:t>
            </w:r>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ок</w:t>
            </w:r>
            <w:proofErr w:type="spellEnd"/>
            <w:r w:rsidRPr="00110315">
              <w:rPr>
                <w:rFonts w:ascii="Times New Roman" w:hAnsi="Times New Roman"/>
                <w:color w:val="000000"/>
                <w:sz w:val="24"/>
                <w:szCs w:val="24"/>
              </w:rPr>
              <w:t xml:space="preserve">. 1250 – 1320). Живопись второй половины </w:t>
            </w:r>
            <w:r w:rsidRPr="00110315">
              <w:rPr>
                <w:rFonts w:ascii="Times New Roman" w:hAnsi="Times New Roman"/>
                <w:color w:val="000000"/>
                <w:sz w:val="24"/>
                <w:szCs w:val="24"/>
                <w:lang w:val="en-US"/>
              </w:rPr>
              <w:t>XIII</w:t>
            </w:r>
            <w:r w:rsidRPr="00110315">
              <w:rPr>
                <w:rFonts w:ascii="Times New Roman" w:hAnsi="Times New Roman"/>
                <w:color w:val="000000"/>
                <w:sz w:val="24"/>
                <w:szCs w:val="24"/>
              </w:rPr>
              <w:t xml:space="preserve"> в. Живописные школы Флоренции (</w:t>
            </w:r>
            <w:proofErr w:type="spellStart"/>
            <w:r w:rsidRPr="00110315">
              <w:rPr>
                <w:rFonts w:ascii="Times New Roman" w:hAnsi="Times New Roman"/>
                <w:color w:val="000000"/>
                <w:sz w:val="24"/>
                <w:szCs w:val="24"/>
              </w:rPr>
              <w:t>Чимабуэ</w:t>
            </w:r>
            <w:proofErr w:type="spellEnd"/>
            <w:r w:rsidRPr="00110315">
              <w:rPr>
                <w:rFonts w:ascii="Times New Roman" w:hAnsi="Times New Roman"/>
                <w:color w:val="000000"/>
                <w:sz w:val="24"/>
                <w:szCs w:val="24"/>
              </w:rPr>
              <w:t>) и Сиены (</w:t>
            </w:r>
            <w:proofErr w:type="spellStart"/>
            <w:r w:rsidRPr="00110315">
              <w:rPr>
                <w:rFonts w:ascii="Times New Roman" w:hAnsi="Times New Roman"/>
                <w:color w:val="000000"/>
                <w:sz w:val="24"/>
                <w:szCs w:val="24"/>
              </w:rPr>
              <w:t>Дуччо</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Искусство Италии в </w:t>
            </w:r>
            <w:r w:rsidRPr="00110315">
              <w:rPr>
                <w:rFonts w:ascii="Times New Roman" w:hAnsi="Times New Roman"/>
                <w:color w:val="000000"/>
                <w:sz w:val="24"/>
                <w:szCs w:val="24"/>
                <w:lang w:val="en-US"/>
              </w:rPr>
              <w:t>XIV</w:t>
            </w:r>
            <w:r w:rsidRPr="00110315">
              <w:rPr>
                <w:rFonts w:ascii="Times New Roman" w:hAnsi="Times New Roman"/>
                <w:color w:val="000000"/>
                <w:sz w:val="24"/>
                <w:szCs w:val="24"/>
              </w:rPr>
              <w:t xml:space="preserve"> веке (треченто). Флоренция как очаг передового искусства Италии. Архитектура </w:t>
            </w:r>
            <w:proofErr w:type="spellStart"/>
            <w:r w:rsidRPr="00110315">
              <w:rPr>
                <w:rFonts w:ascii="Times New Roman" w:hAnsi="Times New Roman"/>
                <w:color w:val="000000"/>
                <w:sz w:val="24"/>
                <w:szCs w:val="24"/>
              </w:rPr>
              <w:t>Арнольфо</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ди</w:t>
            </w:r>
            <w:proofErr w:type="spellEnd"/>
            <w:r w:rsidRPr="00110315">
              <w:rPr>
                <w:rFonts w:ascii="Times New Roman" w:hAnsi="Times New Roman"/>
                <w:color w:val="000000"/>
                <w:sz w:val="24"/>
                <w:szCs w:val="24"/>
              </w:rPr>
              <w:t xml:space="preserve"> Камбио. </w:t>
            </w:r>
            <w:proofErr w:type="spellStart"/>
            <w:r w:rsidRPr="00110315">
              <w:rPr>
                <w:rFonts w:ascii="Times New Roman" w:hAnsi="Times New Roman"/>
                <w:i/>
                <w:iCs/>
                <w:color w:val="000000"/>
                <w:sz w:val="24"/>
                <w:szCs w:val="24"/>
              </w:rPr>
              <w:t>Джотто</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ди</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Бондоне</w:t>
            </w:r>
            <w:proofErr w:type="spellEnd"/>
            <w:r w:rsidRPr="00110315">
              <w:rPr>
                <w:rFonts w:ascii="Times New Roman" w:hAnsi="Times New Roman"/>
                <w:color w:val="000000"/>
                <w:sz w:val="24"/>
                <w:szCs w:val="24"/>
              </w:rPr>
              <w:t xml:space="preserve"> (1266/67 – 1337) – крупнейший живописец итальянского треченто. Значение его художественной реформы для развития искусства Возрождения. Роспись капеллы </w:t>
            </w:r>
            <w:proofErr w:type="spellStart"/>
            <w:r w:rsidRPr="00110315">
              <w:rPr>
                <w:rFonts w:ascii="Times New Roman" w:hAnsi="Times New Roman"/>
                <w:color w:val="000000"/>
                <w:sz w:val="24"/>
                <w:szCs w:val="24"/>
              </w:rPr>
              <w:t>дель</w:t>
            </w:r>
            <w:proofErr w:type="spellEnd"/>
            <w:r w:rsidRPr="00110315">
              <w:rPr>
                <w:rFonts w:ascii="Times New Roman" w:hAnsi="Times New Roman"/>
                <w:color w:val="000000"/>
                <w:sz w:val="24"/>
                <w:szCs w:val="24"/>
              </w:rPr>
              <w:t xml:space="preserve"> Арена в Падуе. Композиция фресок. Передача объёмности человеческой фигуры, пейзажных и архитектурных форм, решение пространства. </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color w:val="000000"/>
                <w:sz w:val="24"/>
                <w:szCs w:val="24"/>
              </w:rPr>
              <w:t>Живопись Сиены. Стойкость византийских традиций и готические влияния. (</w:t>
            </w:r>
            <w:r w:rsidRPr="00110315">
              <w:rPr>
                <w:rFonts w:ascii="Times New Roman" w:hAnsi="Times New Roman"/>
                <w:i/>
                <w:iCs/>
                <w:color w:val="000000"/>
                <w:sz w:val="24"/>
                <w:szCs w:val="24"/>
              </w:rPr>
              <w:t xml:space="preserve">Симоне Мартини, </w:t>
            </w:r>
            <w:proofErr w:type="spellStart"/>
            <w:r w:rsidRPr="00110315">
              <w:rPr>
                <w:rFonts w:ascii="Times New Roman" w:hAnsi="Times New Roman"/>
                <w:color w:val="000000"/>
                <w:sz w:val="24"/>
                <w:szCs w:val="24"/>
              </w:rPr>
              <w:t>ок</w:t>
            </w:r>
            <w:proofErr w:type="spellEnd"/>
            <w:r w:rsidRPr="00110315">
              <w:rPr>
                <w:rFonts w:ascii="Times New Roman" w:hAnsi="Times New Roman"/>
                <w:color w:val="000000"/>
                <w:sz w:val="24"/>
                <w:szCs w:val="24"/>
              </w:rPr>
              <w:t xml:space="preserve">. 1284 – 1344, </w:t>
            </w:r>
            <w:proofErr w:type="spellStart"/>
            <w:r w:rsidRPr="00110315">
              <w:rPr>
                <w:rFonts w:ascii="Times New Roman" w:hAnsi="Times New Roman"/>
                <w:i/>
                <w:iCs/>
                <w:color w:val="000000"/>
                <w:sz w:val="24"/>
                <w:szCs w:val="24"/>
              </w:rPr>
              <w:t>Амброджо</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Лоренцетти</w:t>
            </w:r>
            <w:proofErr w:type="spellEnd"/>
            <w:r w:rsidRPr="00110315">
              <w:rPr>
                <w:rFonts w:ascii="Times New Roman" w:hAnsi="Times New Roman"/>
                <w:color w:val="000000"/>
                <w:sz w:val="24"/>
                <w:szCs w:val="24"/>
              </w:rPr>
              <w:t>, ум. в 1348 г.). Проникновение светской тематики в искусство.</w:t>
            </w: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6</w:t>
            </w:r>
          </w:p>
        </w:tc>
        <w:tc>
          <w:tcPr>
            <w:tcW w:w="2594" w:type="dxa"/>
          </w:tcPr>
          <w:p w:rsidR="00992A2E" w:rsidRPr="00110315" w:rsidRDefault="00992A2E" w:rsidP="00975A02">
            <w:pPr>
              <w:spacing w:before="120"/>
              <w:rPr>
                <w:rFonts w:ascii="Times New Roman" w:hAnsi="Times New Roman"/>
                <w:bCs/>
                <w:sz w:val="24"/>
                <w:szCs w:val="24"/>
                <w:u w:val="single"/>
              </w:rPr>
            </w:pPr>
            <w:r w:rsidRPr="00110315">
              <w:rPr>
                <w:rFonts w:ascii="Times New Roman" w:hAnsi="Times New Roman"/>
                <w:b/>
                <w:sz w:val="24"/>
                <w:szCs w:val="24"/>
              </w:rPr>
              <w:t>Тема 6.</w:t>
            </w:r>
            <w:r w:rsidRPr="00110315">
              <w:rPr>
                <w:rFonts w:ascii="Times New Roman" w:hAnsi="Times New Roman"/>
                <w:bCs/>
                <w:color w:val="000000"/>
                <w:sz w:val="24"/>
                <w:szCs w:val="24"/>
              </w:rPr>
              <w:t xml:space="preserve">Искусство раннего Возрождения в Италии  первой половины и середины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века.</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Расцвет городов-государств в XV веке. Распространение гуманизма. Изучение античной культуры. Основные центры культуры в искусстве Итальянского Возрождения. </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Cs/>
                <w:color w:val="000000"/>
                <w:sz w:val="24"/>
                <w:szCs w:val="24"/>
              </w:rPr>
              <w:t xml:space="preserve">Искусство Флоренции в первой половине и середине XV века. </w:t>
            </w:r>
            <w:r w:rsidRPr="00110315">
              <w:rPr>
                <w:rFonts w:ascii="Times New Roman" w:hAnsi="Times New Roman"/>
                <w:color w:val="000000"/>
                <w:sz w:val="24"/>
                <w:szCs w:val="24"/>
              </w:rPr>
              <w:t>Ведущая роль Флоренции как  центра нового искусства.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Архитектора </w:t>
            </w:r>
            <w:proofErr w:type="spellStart"/>
            <w:r w:rsidRPr="00110315">
              <w:rPr>
                <w:rFonts w:ascii="Times New Roman" w:hAnsi="Times New Roman"/>
                <w:color w:val="000000"/>
                <w:sz w:val="24"/>
                <w:szCs w:val="24"/>
                <w:u w:val="single"/>
              </w:rPr>
              <w:t>Флоренции.</w:t>
            </w:r>
            <w:r w:rsidRPr="00110315">
              <w:rPr>
                <w:rFonts w:ascii="Times New Roman" w:hAnsi="Times New Roman"/>
                <w:i/>
                <w:iCs/>
                <w:color w:val="000000"/>
                <w:sz w:val="24"/>
                <w:szCs w:val="24"/>
              </w:rPr>
              <w:t>Филиппо</w:t>
            </w:r>
            <w:proofErr w:type="spellEnd"/>
            <w:r w:rsidRPr="00110315">
              <w:rPr>
                <w:rFonts w:ascii="Times New Roman" w:hAnsi="Times New Roman"/>
                <w:i/>
                <w:iCs/>
                <w:color w:val="000000"/>
                <w:sz w:val="24"/>
                <w:szCs w:val="24"/>
              </w:rPr>
              <w:t xml:space="preserve"> Брунеллески</w:t>
            </w:r>
            <w:r w:rsidRPr="00110315">
              <w:rPr>
                <w:rFonts w:ascii="Times New Roman" w:hAnsi="Times New Roman"/>
                <w:color w:val="000000"/>
                <w:sz w:val="24"/>
                <w:szCs w:val="24"/>
              </w:rPr>
              <w:t xml:space="preserve"> (1377 - 1474). Купол Флорентийского собора, капелла </w:t>
            </w:r>
            <w:proofErr w:type="spellStart"/>
            <w:r w:rsidRPr="00110315">
              <w:rPr>
                <w:rFonts w:ascii="Times New Roman" w:hAnsi="Times New Roman"/>
                <w:color w:val="000000"/>
                <w:sz w:val="24"/>
                <w:szCs w:val="24"/>
              </w:rPr>
              <w:t>Пацци</w:t>
            </w:r>
            <w:proofErr w:type="spellEnd"/>
            <w:r w:rsidRPr="00110315">
              <w:rPr>
                <w:rFonts w:ascii="Times New Roman" w:hAnsi="Times New Roman"/>
                <w:color w:val="000000"/>
                <w:sz w:val="24"/>
                <w:szCs w:val="24"/>
              </w:rPr>
              <w:t xml:space="preserve">, палаццо </w:t>
            </w:r>
            <w:proofErr w:type="spellStart"/>
            <w:r w:rsidRPr="00110315">
              <w:rPr>
                <w:rFonts w:ascii="Times New Roman" w:hAnsi="Times New Roman"/>
                <w:color w:val="000000"/>
                <w:sz w:val="24"/>
                <w:szCs w:val="24"/>
              </w:rPr>
              <w:t>Питти</w:t>
            </w:r>
            <w:proofErr w:type="spellEnd"/>
            <w:r w:rsidRPr="00110315">
              <w:rPr>
                <w:rFonts w:ascii="Times New Roman" w:hAnsi="Times New Roman"/>
                <w:color w:val="000000"/>
                <w:sz w:val="24"/>
                <w:szCs w:val="24"/>
              </w:rPr>
              <w:t xml:space="preserve">, здание воспитательного дома. Развитие типа дворцовых сооружений (палаццо) во Флоренции. </w:t>
            </w:r>
            <w:r w:rsidRPr="00110315">
              <w:rPr>
                <w:rFonts w:ascii="Times New Roman" w:hAnsi="Times New Roman"/>
                <w:i/>
                <w:iCs/>
                <w:color w:val="000000"/>
                <w:sz w:val="24"/>
                <w:szCs w:val="24"/>
              </w:rPr>
              <w:t xml:space="preserve">Леон </w:t>
            </w:r>
            <w:proofErr w:type="spellStart"/>
            <w:r w:rsidRPr="00110315">
              <w:rPr>
                <w:rFonts w:ascii="Times New Roman" w:hAnsi="Times New Roman"/>
                <w:i/>
                <w:iCs/>
                <w:color w:val="000000"/>
                <w:sz w:val="24"/>
                <w:szCs w:val="24"/>
              </w:rPr>
              <w:t>Баттиста</w:t>
            </w:r>
            <w:proofErr w:type="spellEnd"/>
            <w:r w:rsidRPr="00110315">
              <w:rPr>
                <w:rFonts w:ascii="Times New Roman" w:hAnsi="Times New Roman"/>
                <w:i/>
                <w:iCs/>
                <w:color w:val="000000"/>
                <w:sz w:val="24"/>
                <w:szCs w:val="24"/>
              </w:rPr>
              <w:t xml:space="preserve"> Альберти</w:t>
            </w:r>
            <w:r w:rsidRPr="00110315">
              <w:rPr>
                <w:rFonts w:ascii="Times New Roman" w:hAnsi="Times New Roman"/>
                <w:color w:val="000000"/>
                <w:sz w:val="24"/>
                <w:szCs w:val="24"/>
              </w:rPr>
              <w:t xml:space="preserve"> (1404 - 1474), его деятельность как теоретики, архитектора и инженера.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Скульптура Флоренции первой половины и середины XV века</w:t>
            </w:r>
            <w:r w:rsidRPr="00110315">
              <w:rPr>
                <w:rFonts w:ascii="Times New Roman" w:hAnsi="Times New Roman"/>
                <w:color w:val="000000"/>
                <w:sz w:val="24"/>
                <w:szCs w:val="24"/>
              </w:rPr>
              <w:t xml:space="preserve"> (Брунеллески, </w:t>
            </w:r>
            <w:proofErr w:type="spellStart"/>
            <w:r w:rsidRPr="00110315">
              <w:rPr>
                <w:rFonts w:ascii="Times New Roman" w:hAnsi="Times New Roman"/>
                <w:color w:val="000000"/>
                <w:sz w:val="24"/>
                <w:szCs w:val="24"/>
              </w:rPr>
              <w:t>Гиберти</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Якопо</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делла</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Кверча</w:t>
            </w:r>
            <w:proofErr w:type="spellEnd"/>
            <w:r w:rsidRPr="00110315">
              <w:rPr>
                <w:rFonts w:ascii="Times New Roman" w:hAnsi="Times New Roman"/>
                <w:color w:val="000000"/>
                <w:sz w:val="24"/>
                <w:szCs w:val="24"/>
              </w:rPr>
              <w:t xml:space="preserve">, Донателло). </w:t>
            </w:r>
            <w:r w:rsidRPr="00110315">
              <w:rPr>
                <w:rFonts w:ascii="Times New Roman" w:hAnsi="Times New Roman"/>
                <w:i/>
                <w:iCs/>
                <w:color w:val="000000"/>
                <w:sz w:val="24"/>
                <w:szCs w:val="24"/>
              </w:rPr>
              <w:t>Донателло</w:t>
            </w:r>
            <w:r w:rsidRPr="00110315">
              <w:rPr>
                <w:rFonts w:ascii="Times New Roman" w:hAnsi="Times New Roman"/>
                <w:color w:val="000000"/>
                <w:sz w:val="24"/>
                <w:szCs w:val="24"/>
              </w:rPr>
              <w:t xml:space="preserve"> (1388 - 1468) как глава нового направления в скульптуре. Изображение нагого тела. Конный памятник </w:t>
            </w:r>
            <w:proofErr w:type="spellStart"/>
            <w:r w:rsidRPr="00110315">
              <w:rPr>
                <w:rFonts w:ascii="Times New Roman" w:hAnsi="Times New Roman"/>
                <w:color w:val="000000"/>
                <w:sz w:val="24"/>
                <w:szCs w:val="24"/>
              </w:rPr>
              <w:t>Гаттамелаты</w:t>
            </w:r>
            <w:proofErr w:type="spellEnd"/>
            <w:r w:rsidRPr="00110315">
              <w:rPr>
                <w:rFonts w:ascii="Times New Roman" w:hAnsi="Times New Roman"/>
                <w:color w:val="000000"/>
                <w:sz w:val="24"/>
                <w:szCs w:val="24"/>
              </w:rPr>
              <w:t xml:space="preserve"> в Падуе. Значение творчества Донателло в развитии искусства Возрождении. </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color w:val="000000"/>
                <w:sz w:val="24"/>
                <w:szCs w:val="24"/>
                <w:u w:val="single"/>
              </w:rPr>
              <w:t xml:space="preserve">Живопись Флоренции первой половины и середины XV </w:t>
            </w:r>
            <w:proofErr w:type="spellStart"/>
            <w:r w:rsidRPr="00110315">
              <w:rPr>
                <w:rFonts w:ascii="Times New Roman" w:hAnsi="Times New Roman"/>
                <w:color w:val="000000"/>
                <w:sz w:val="24"/>
                <w:szCs w:val="24"/>
                <w:u w:val="single"/>
              </w:rPr>
              <w:t>в.</w:t>
            </w:r>
            <w:r w:rsidRPr="00110315">
              <w:rPr>
                <w:rFonts w:ascii="Times New Roman" w:hAnsi="Times New Roman"/>
                <w:i/>
                <w:iCs/>
                <w:color w:val="000000"/>
                <w:sz w:val="24"/>
                <w:szCs w:val="24"/>
              </w:rPr>
              <w:t>Мазаччо</w:t>
            </w:r>
            <w:proofErr w:type="spellEnd"/>
            <w:r w:rsidRPr="00110315">
              <w:rPr>
                <w:rFonts w:ascii="Times New Roman" w:hAnsi="Times New Roman"/>
                <w:color w:val="000000"/>
                <w:sz w:val="24"/>
                <w:szCs w:val="24"/>
              </w:rPr>
              <w:t xml:space="preserve"> (1401 - 1428) как родоначальник новой живописи XV века. Преодоление готики, развитие и переработка традиций </w:t>
            </w:r>
            <w:proofErr w:type="spellStart"/>
            <w:r w:rsidRPr="00110315">
              <w:rPr>
                <w:rFonts w:ascii="Times New Roman" w:hAnsi="Times New Roman"/>
                <w:color w:val="000000"/>
                <w:sz w:val="24"/>
                <w:szCs w:val="24"/>
              </w:rPr>
              <w:t>Джотто</w:t>
            </w:r>
            <w:proofErr w:type="spellEnd"/>
            <w:r w:rsidRPr="00110315">
              <w:rPr>
                <w:rFonts w:ascii="Times New Roman" w:hAnsi="Times New Roman"/>
                <w:color w:val="000000"/>
                <w:sz w:val="24"/>
                <w:szCs w:val="24"/>
              </w:rPr>
              <w:t xml:space="preserve">. Росписи капеллы </w:t>
            </w:r>
            <w:proofErr w:type="spellStart"/>
            <w:r w:rsidRPr="00110315">
              <w:rPr>
                <w:rFonts w:ascii="Times New Roman" w:hAnsi="Times New Roman"/>
                <w:color w:val="000000"/>
                <w:sz w:val="24"/>
                <w:szCs w:val="24"/>
              </w:rPr>
              <w:t>Бронкаччи</w:t>
            </w:r>
            <w:proofErr w:type="spellEnd"/>
            <w:r w:rsidRPr="00110315">
              <w:rPr>
                <w:rFonts w:ascii="Times New Roman" w:hAnsi="Times New Roman"/>
                <w:color w:val="000000"/>
                <w:sz w:val="24"/>
                <w:szCs w:val="24"/>
              </w:rPr>
              <w:t xml:space="preserve">. Мазаччо и другие течения во флорентийской живописи первой половины XV в. (Фра </w:t>
            </w:r>
            <w:proofErr w:type="spellStart"/>
            <w:r w:rsidRPr="00110315">
              <w:rPr>
                <w:rFonts w:ascii="Times New Roman" w:hAnsi="Times New Roman"/>
                <w:i/>
                <w:iCs/>
                <w:color w:val="000000"/>
                <w:sz w:val="24"/>
                <w:szCs w:val="24"/>
              </w:rPr>
              <w:t>Беатто</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Анжелико</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ок</w:t>
            </w:r>
            <w:proofErr w:type="spellEnd"/>
            <w:r w:rsidRPr="00110315">
              <w:rPr>
                <w:rFonts w:ascii="Times New Roman" w:hAnsi="Times New Roman"/>
                <w:color w:val="000000"/>
                <w:sz w:val="24"/>
                <w:szCs w:val="24"/>
              </w:rPr>
              <w:t xml:space="preserve">. 1400 – 1455, </w:t>
            </w:r>
            <w:r w:rsidRPr="00110315">
              <w:rPr>
                <w:rFonts w:ascii="Times New Roman" w:hAnsi="Times New Roman"/>
                <w:i/>
                <w:iCs/>
                <w:color w:val="000000"/>
                <w:sz w:val="24"/>
                <w:szCs w:val="24"/>
              </w:rPr>
              <w:t xml:space="preserve">Паоло </w:t>
            </w:r>
            <w:proofErr w:type="spellStart"/>
            <w:r w:rsidRPr="00110315">
              <w:rPr>
                <w:rFonts w:ascii="Times New Roman" w:hAnsi="Times New Roman"/>
                <w:i/>
                <w:iCs/>
                <w:color w:val="000000"/>
                <w:sz w:val="24"/>
                <w:szCs w:val="24"/>
              </w:rPr>
              <w:t>Учелло</w:t>
            </w:r>
            <w:proofErr w:type="spellEnd"/>
            <w:r w:rsidRPr="00110315">
              <w:rPr>
                <w:rFonts w:ascii="Times New Roman" w:hAnsi="Times New Roman"/>
                <w:color w:val="000000"/>
                <w:sz w:val="24"/>
                <w:szCs w:val="24"/>
              </w:rPr>
              <w:t xml:space="preserve">, 1397 – 1475).  Разработка линейной перспективы. Батальные композиции </w:t>
            </w:r>
            <w:proofErr w:type="spellStart"/>
            <w:r w:rsidRPr="00110315">
              <w:rPr>
                <w:rFonts w:ascii="Times New Roman" w:hAnsi="Times New Roman"/>
                <w:color w:val="000000"/>
                <w:sz w:val="24"/>
                <w:szCs w:val="24"/>
              </w:rPr>
              <w:t>Учелло</w:t>
            </w:r>
            <w:proofErr w:type="spellEnd"/>
            <w:r w:rsidRPr="00110315">
              <w:rPr>
                <w:rFonts w:ascii="Times New Roman" w:hAnsi="Times New Roman"/>
                <w:color w:val="000000"/>
                <w:sz w:val="24"/>
                <w:szCs w:val="24"/>
              </w:rPr>
              <w:t>.</w:t>
            </w: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7</w:t>
            </w:r>
          </w:p>
        </w:tc>
        <w:tc>
          <w:tcPr>
            <w:tcW w:w="2594" w:type="dxa"/>
          </w:tcPr>
          <w:p w:rsidR="00992A2E" w:rsidRPr="00110315" w:rsidRDefault="00992A2E" w:rsidP="00975A02">
            <w:pPr>
              <w:spacing w:before="120"/>
              <w:rPr>
                <w:rFonts w:ascii="Times New Roman" w:hAnsi="Times New Roman"/>
                <w:iCs/>
                <w:color w:val="000000"/>
                <w:sz w:val="24"/>
                <w:szCs w:val="24"/>
              </w:rPr>
            </w:pPr>
            <w:r w:rsidRPr="00110315">
              <w:rPr>
                <w:rFonts w:ascii="Times New Roman" w:hAnsi="Times New Roman"/>
                <w:b/>
                <w:iCs/>
                <w:color w:val="000000"/>
                <w:sz w:val="24"/>
                <w:szCs w:val="24"/>
              </w:rPr>
              <w:t xml:space="preserve">Тема 7 </w:t>
            </w:r>
            <w:r w:rsidRPr="00110315">
              <w:rPr>
                <w:rFonts w:ascii="Times New Roman" w:hAnsi="Times New Roman"/>
                <w:iCs/>
                <w:color w:val="000000"/>
                <w:sz w:val="24"/>
                <w:szCs w:val="24"/>
              </w:rPr>
              <w:t xml:space="preserve">Искусство Флоренции в последней 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 века. </w:t>
            </w:r>
          </w:p>
          <w:p w:rsidR="00992A2E" w:rsidRPr="00110315" w:rsidRDefault="00992A2E" w:rsidP="00975A02">
            <w:pPr>
              <w:rPr>
                <w:rFonts w:ascii="Times New Roman" w:hAnsi="Times New Roman"/>
                <w:bCs/>
                <w:sz w:val="24"/>
                <w:szCs w:val="24"/>
                <w:u w:val="single"/>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Характерные черты флорентийской культуры последней </w:t>
            </w:r>
            <w:r w:rsidRPr="00110315">
              <w:rPr>
                <w:rFonts w:ascii="Times New Roman" w:hAnsi="Times New Roman"/>
                <w:iCs/>
                <w:color w:val="000000"/>
                <w:sz w:val="24"/>
                <w:szCs w:val="24"/>
              </w:rPr>
              <w:t xml:space="preserve">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века: утонченность и черты аристократизма. </w:t>
            </w:r>
            <w:proofErr w:type="spellStart"/>
            <w:r w:rsidRPr="00110315">
              <w:rPr>
                <w:rFonts w:ascii="Times New Roman" w:hAnsi="Times New Roman"/>
                <w:i/>
                <w:iCs/>
                <w:color w:val="000000"/>
                <w:sz w:val="24"/>
                <w:szCs w:val="24"/>
              </w:rPr>
              <w:t>Сандро</w:t>
            </w:r>
            <w:proofErr w:type="spellEnd"/>
            <w:r w:rsidRPr="00110315">
              <w:rPr>
                <w:rFonts w:ascii="Times New Roman" w:hAnsi="Times New Roman"/>
                <w:i/>
                <w:iCs/>
                <w:color w:val="000000"/>
                <w:sz w:val="24"/>
                <w:szCs w:val="24"/>
              </w:rPr>
              <w:t xml:space="preserve"> Боттичелли</w:t>
            </w:r>
            <w:r w:rsidRPr="00110315">
              <w:rPr>
                <w:rFonts w:ascii="Times New Roman" w:hAnsi="Times New Roman"/>
                <w:color w:val="000000"/>
                <w:sz w:val="24"/>
                <w:szCs w:val="24"/>
              </w:rPr>
              <w:t xml:space="preserve"> (1445 - 1510) - крупнейший живописец Флоренции конца XV века. Противоречивый характер его творчества. Картины «Весна» и «Рождение Венеры». Выразительность рисунка, уточённый </w:t>
            </w:r>
            <w:proofErr w:type="spellStart"/>
            <w:r w:rsidRPr="00110315">
              <w:rPr>
                <w:rFonts w:ascii="Times New Roman" w:hAnsi="Times New Roman"/>
                <w:color w:val="000000"/>
                <w:sz w:val="24"/>
                <w:szCs w:val="24"/>
              </w:rPr>
              <w:t>декоративизм</w:t>
            </w:r>
            <w:proofErr w:type="spellEnd"/>
            <w:r w:rsidRPr="00110315">
              <w:rPr>
                <w:rFonts w:ascii="Times New Roman" w:hAnsi="Times New Roman"/>
                <w:color w:val="000000"/>
                <w:sz w:val="24"/>
                <w:szCs w:val="24"/>
              </w:rPr>
              <w:t xml:space="preserve">, живость и яркость образов. Черты драматизма в позднем творчестве. Иллюстрации Боттичелли к «Божественной комедии» Данте. </w:t>
            </w:r>
          </w:p>
          <w:p w:rsidR="00992A2E" w:rsidRPr="00A6096B" w:rsidRDefault="00992A2E" w:rsidP="004B2AA5">
            <w:pPr>
              <w:ind w:firstLine="851"/>
              <w:jc w:val="both"/>
              <w:rPr>
                <w:spacing w:val="-1"/>
              </w:rPr>
            </w:pPr>
            <w:r w:rsidRPr="00110315">
              <w:rPr>
                <w:rFonts w:ascii="Times New Roman" w:hAnsi="Times New Roman"/>
                <w:color w:val="000000"/>
                <w:sz w:val="24"/>
                <w:szCs w:val="24"/>
              </w:rPr>
              <w:t xml:space="preserve">Другие течения во флорентийском искусстве конца XV века. Творчество </w:t>
            </w:r>
            <w:r w:rsidRPr="00110315">
              <w:rPr>
                <w:rFonts w:ascii="Times New Roman" w:hAnsi="Times New Roman"/>
                <w:i/>
                <w:iCs/>
                <w:color w:val="000000"/>
                <w:sz w:val="24"/>
                <w:szCs w:val="24"/>
              </w:rPr>
              <w:t xml:space="preserve">Антонио </w:t>
            </w:r>
            <w:proofErr w:type="spellStart"/>
            <w:r w:rsidRPr="00110315">
              <w:rPr>
                <w:rFonts w:ascii="Times New Roman" w:hAnsi="Times New Roman"/>
                <w:i/>
                <w:iCs/>
                <w:color w:val="000000"/>
                <w:sz w:val="24"/>
                <w:szCs w:val="24"/>
              </w:rPr>
              <w:t>Полайоло</w:t>
            </w:r>
            <w:proofErr w:type="spellEnd"/>
            <w:r w:rsidRPr="00110315">
              <w:rPr>
                <w:rFonts w:ascii="Times New Roman" w:hAnsi="Times New Roman"/>
                <w:color w:val="000000"/>
                <w:sz w:val="24"/>
                <w:szCs w:val="24"/>
              </w:rPr>
              <w:t xml:space="preserve"> (1431 – 1498), </w:t>
            </w:r>
            <w:proofErr w:type="spellStart"/>
            <w:r w:rsidRPr="00110315">
              <w:rPr>
                <w:rFonts w:ascii="Times New Roman" w:hAnsi="Times New Roman"/>
                <w:i/>
                <w:iCs/>
                <w:color w:val="000000"/>
                <w:sz w:val="24"/>
                <w:szCs w:val="24"/>
              </w:rPr>
              <w:t>Андреа</w:t>
            </w:r>
            <w:proofErr w:type="spellEnd"/>
            <w:r w:rsidRPr="00110315">
              <w:rPr>
                <w:rFonts w:ascii="Times New Roman" w:hAnsi="Times New Roman"/>
                <w:i/>
                <w:iCs/>
                <w:color w:val="000000"/>
                <w:sz w:val="24"/>
                <w:szCs w:val="24"/>
              </w:rPr>
              <w:t xml:space="preserve"> </w:t>
            </w:r>
            <w:r w:rsidRPr="00110315">
              <w:rPr>
                <w:rFonts w:ascii="Times New Roman" w:hAnsi="Times New Roman"/>
                <w:i/>
                <w:iCs/>
                <w:color w:val="000000"/>
                <w:sz w:val="24"/>
                <w:szCs w:val="24"/>
                <w:lang w:val="en-US"/>
              </w:rPr>
              <w:t>B</w:t>
            </w:r>
            <w:proofErr w:type="spellStart"/>
            <w:r w:rsidRPr="00110315">
              <w:rPr>
                <w:rFonts w:ascii="Times New Roman" w:hAnsi="Times New Roman"/>
                <w:i/>
                <w:iCs/>
                <w:color w:val="000000"/>
                <w:sz w:val="24"/>
                <w:szCs w:val="24"/>
              </w:rPr>
              <w:t>ероккио</w:t>
            </w:r>
            <w:proofErr w:type="spellEnd"/>
            <w:r w:rsidRPr="00110315">
              <w:rPr>
                <w:rFonts w:ascii="Times New Roman" w:hAnsi="Times New Roman"/>
                <w:color w:val="000000"/>
                <w:sz w:val="24"/>
                <w:szCs w:val="24"/>
              </w:rPr>
              <w:t xml:space="preserve"> (1435 - 1488), </w:t>
            </w:r>
            <w:r w:rsidRPr="00110315">
              <w:rPr>
                <w:rFonts w:ascii="Times New Roman" w:hAnsi="Times New Roman"/>
                <w:i/>
                <w:iCs/>
                <w:color w:val="000000"/>
                <w:sz w:val="24"/>
                <w:szCs w:val="24"/>
              </w:rPr>
              <w:t xml:space="preserve">Доменико </w:t>
            </w:r>
            <w:proofErr w:type="spellStart"/>
            <w:r w:rsidRPr="00110315">
              <w:rPr>
                <w:rFonts w:ascii="Times New Roman" w:hAnsi="Times New Roman"/>
                <w:i/>
                <w:iCs/>
                <w:color w:val="000000"/>
                <w:sz w:val="24"/>
                <w:szCs w:val="24"/>
              </w:rPr>
              <w:t>Гирландайо</w:t>
            </w:r>
            <w:proofErr w:type="spellEnd"/>
            <w:r w:rsidRPr="00110315">
              <w:rPr>
                <w:rFonts w:ascii="Times New Roman" w:hAnsi="Times New Roman"/>
                <w:color w:val="000000"/>
                <w:sz w:val="24"/>
                <w:szCs w:val="24"/>
              </w:rPr>
              <w:t xml:space="preserve"> (1449 - 1494). </w:t>
            </w: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8</w:t>
            </w:r>
          </w:p>
        </w:tc>
        <w:tc>
          <w:tcPr>
            <w:tcW w:w="2594" w:type="dxa"/>
          </w:tcPr>
          <w:p w:rsidR="00992A2E" w:rsidRPr="00110315" w:rsidRDefault="00992A2E" w:rsidP="00975A02">
            <w:pPr>
              <w:spacing w:before="120"/>
              <w:rPr>
                <w:rFonts w:ascii="Times New Roman" w:hAnsi="Times New Roman"/>
                <w:b/>
                <w:iCs/>
                <w:color w:val="000000"/>
                <w:sz w:val="24"/>
                <w:szCs w:val="24"/>
              </w:rPr>
            </w:pPr>
            <w:r w:rsidRPr="00110315">
              <w:rPr>
                <w:rFonts w:ascii="Times New Roman" w:hAnsi="Times New Roman"/>
                <w:b/>
                <w:iCs/>
                <w:color w:val="000000"/>
                <w:sz w:val="24"/>
                <w:szCs w:val="24"/>
              </w:rPr>
              <w:t xml:space="preserve">Тема 8 </w:t>
            </w:r>
            <w:r w:rsidRPr="00110315">
              <w:rPr>
                <w:rFonts w:ascii="Times New Roman" w:hAnsi="Times New Roman"/>
                <w:iCs/>
                <w:color w:val="000000"/>
                <w:sz w:val="24"/>
                <w:szCs w:val="24"/>
              </w:rPr>
              <w:t xml:space="preserve">Искусство северной и  средней Италии вне </w:t>
            </w:r>
            <w:proofErr w:type="spellStart"/>
            <w:r w:rsidRPr="00110315">
              <w:rPr>
                <w:rFonts w:ascii="Times New Roman" w:hAnsi="Times New Roman"/>
                <w:iCs/>
                <w:color w:val="000000"/>
                <w:sz w:val="24"/>
                <w:szCs w:val="24"/>
              </w:rPr>
              <w:t>Флоренции.Раннее</w:t>
            </w:r>
            <w:proofErr w:type="spellEnd"/>
            <w:r w:rsidRPr="00110315">
              <w:rPr>
                <w:rFonts w:ascii="Times New Roman" w:hAnsi="Times New Roman"/>
                <w:iCs/>
                <w:color w:val="000000"/>
                <w:sz w:val="24"/>
                <w:szCs w:val="24"/>
              </w:rPr>
              <w:t xml:space="preserve"> Возрождение в Венеции</w:t>
            </w:r>
            <w:r w:rsidRPr="00110315">
              <w:rPr>
                <w:rFonts w:ascii="Times New Roman" w:hAnsi="Times New Roman"/>
                <w:iCs/>
                <w:sz w:val="24"/>
                <w:szCs w:val="24"/>
              </w:rPr>
              <w:t>.</w:t>
            </w:r>
          </w:p>
          <w:p w:rsidR="00992A2E" w:rsidRPr="00110315" w:rsidRDefault="00992A2E" w:rsidP="00975A02">
            <w:pPr>
              <w:rPr>
                <w:rFonts w:ascii="Times New Roman" w:hAnsi="Times New Roman"/>
                <w:b/>
                <w:iCs/>
                <w:color w:val="000000"/>
                <w:sz w:val="24"/>
                <w:szCs w:val="24"/>
              </w:rPr>
            </w:pPr>
          </w:p>
        </w:tc>
        <w:tc>
          <w:tcPr>
            <w:tcW w:w="6423" w:type="dxa"/>
          </w:tcPr>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color w:val="000000"/>
                <w:sz w:val="24"/>
                <w:szCs w:val="24"/>
              </w:rPr>
              <w:t xml:space="preserve">Влияние Флоренции и Нидерландов на искусство средней Италии. </w:t>
            </w:r>
            <w:r w:rsidRPr="00110315">
              <w:rPr>
                <w:rFonts w:ascii="Times New Roman" w:hAnsi="Times New Roman"/>
                <w:i/>
                <w:iCs/>
                <w:color w:val="000000"/>
                <w:sz w:val="24"/>
                <w:szCs w:val="24"/>
              </w:rPr>
              <w:t xml:space="preserve">Пьеро </w:t>
            </w:r>
            <w:proofErr w:type="spellStart"/>
            <w:r w:rsidRPr="00110315">
              <w:rPr>
                <w:rFonts w:ascii="Times New Roman" w:hAnsi="Times New Roman"/>
                <w:i/>
                <w:iCs/>
                <w:color w:val="000000"/>
                <w:sz w:val="24"/>
                <w:szCs w:val="24"/>
              </w:rPr>
              <w:t>делла</w:t>
            </w:r>
            <w:proofErr w:type="spellEnd"/>
            <w:r w:rsidRPr="00110315">
              <w:rPr>
                <w:rFonts w:ascii="Times New Roman" w:hAnsi="Times New Roman"/>
                <w:i/>
                <w:iCs/>
                <w:color w:val="000000"/>
                <w:sz w:val="24"/>
                <w:szCs w:val="24"/>
              </w:rPr>
              <w:t xml:space="preserve"> Франческа</w:t>
            </w:r>
            <w:r w:rsidRPr="00110315">
              <w:rPr>
                <w:rFonts w:ascii="Times New Roman" w:hAnsi="Times New Roman"/>
                <w:color w:val="000000"/>
                <w:sz w:val="24"/>
                <w:szCs w:val="24"/>
              </w:rPr>
              <w:t xml:space="preserve"> (1410/20 – 1492) как один из крупнейших живописцев Италии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века. Теоретические труды художника. Его трактаты о перспективе, о правильных геометрических телах. </w:t>
            </w:r>
            <w:proofErr w:type="spellStart"/>
            <w:r w:rsidRPr="00110315">
              <w:rPr>
                <w:rFonts w:ascii="Times New Roman" w:hAnsi="Times New Roman"/>
                <w:i/>
                <w:iCs/>
                <w:color w:val="000000"/>
                <w:sz w:val="24"/>
                <w:szCs w:val="24"/>
              </w:rPr>
              <w:t>ПьетроПеруджино</w:t>
            </w:r>
            <w:proofErr w:type="spellEnd"/>
            <w:r w:rsidRPr="00110315">
              <w:rPr>
                <w:rFonts w:ascii="Times New Roman" w:hAnsi="Times New Roman"/>
                <w:color w:val="000000"/>
                <w:sz w:val="24"/>
                <w:szCs w:val="24"/>
              </w:rPr>
              <w:t xml:space="preserve"> (1450 - 1523), поэтичность и созерцательность его образов, значение  художника в разработке проблем композиции и монументальной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Искусство северной </w:t>
            </w:r>
            <w:proofErr w:type="spellStart"/>
            <w:r w:rsidRPr="00110315">
              <w:rPr>
                <w:rFonts w:ascii="Times New Roman" w:hAnsi="Times New Roman"/>
                <w:color w:val="000000"/>
                <w:sz w:val="24"/>
                <w:szCs w:val="24"/>
                <w:u w:val="single"/>
              </w:rPr>
              <w:t>Италии.</w:t>
            </w:r>
            <w:r w:rsidRPr="00110315">
              <w:rPr>
                <w:rFonts w:ascii="Times New Roman" w:hAnsi="Times New Roman"/>
                <w:i/>
                <w:iCs/>
                <w:color w:val="000000"/>
                <w:sz w:val="24"/>
                <w:szCs w:val="24"/>
              </w:rPr>
              <w:t>Андреа</w:t>
            </w:r>
            <w:proofErr w:type="spellEnd"/>
            <w:r w:rsidRPr="00110315">
              <w:rPr>
                <w:rFonts w:ascii="Times New Roman" w:hAnsi="Times New Roman"/>
                <w:i/>
                <w:iCs/>
                <w:color w:val="000000"/>
                <w:sz w:val="24"/>
                <w:szCs w:val="24"/>
              </w:rPr>
              <w:t xml:space="preserve"> </w:t>
            </w:r>
            <w:r w:rsidRPr="00110315">
              <w:rPr>
                <w:rFonts w:ascii="Times New Roman" w:hAnsi="Times New Roman"/>
                <w:i/>
                <w:iCs/>
                <w:color w:val="000000"/>
                <w:sz w:val="24"/>
                <w:szCs w:val="24"/>
                <w:lang w:val="en-US"/>
              </w:rPr>
              <w:t>M</w:t>
            </w:r>
            <w:proofErr w:type="spellStart"/>
            <w:r w:rsidRPr="00110315">
              <w:rPr>
                <w:rFonts w:ascii="Times New Roman" w:hAnsi="Times New Roman"/>
                <w:i/>
                <w:iCs/>
                <w:color w:val="000000"/>
                <w:sz w:val="24"/>
                <w:szCs w:val="24"/>
              </w:rPr>
              <w:t>антенья</w:t>
            </w:r>
            <w:proofErr w:type="spellEnd"/>
            <w:r w:rsidRPr="00110315">
              <w:rPr>
                <w:rFonts w:ascii="Times New Roman" w:hAnsi="Times New Roman"/>
                <w:color w:val="000000"/>
                <w:sz w:val="24"/>
                <w:szCs w:val="24"/>
              </w:rPr>
              <w:t xml:space="preserve"> (1431 - 1506) как один из крупнейших художников северной Италии. Изучение перспективы и анатомии, передача человеческой фигуры в движении и ракурсах. Фрески в Падуе. Росписи в </w:t>
            </w:r>
            <w:proofErr w:type="spellStart"/>
            <w:r w:rsidRPr="00110315">
              <w:rPr>
                <w:rFonts w:ascii="Times New Roman" w:hAnsi="Times New Roman"/>
                <w:color w:val="000000"/>
                <w:sz w:val="24"/>
                <w:szCs w:val="24"/>
              </w:rPr>
              <w:t>Мантуе</w:t>
            </w:r>
            <w:proofErr w:type="spellEnd"/>
            <w:r w:rsidRPr="00110315">
              <w:rPr>
                <w:rFonts w:ascii="Times New Roman" w:hAnsi="Times New Roman"/>
                <w:color w:val="000000"/>
                <w:sz w:val="24"/>
                <w:szCs w:val="24"/>
              </w:rPr>
              <w:t xml:space="preserve">, их значение в развитии группового портрета и новых принципов монументальной живописи. </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color w:val="000000"/>
                <w:sz w:val="24"/>
                <w:szCs w:val="24"/>
              </w:rPr>
              <w:t xml:space="preserve">Стойкость византийских традиций в венецианской живописи. </w:t>
            </w:r>
            <w:proofErr w:type="spellStart"/>
            <w:r w:rsidRPr="00110315">
              <w:rPr>
                <w:rFonts w:ascii="Times New Roman" w:hAnsi="Times New Roman"/>
                <w:i/>
                <w:iCs/>
                <w:color w:val="000000"/>
                <w:sz w:val="24"/>
                <w:szCs w:val="24"/>
              </w:rPr>
              <w:t>Антонелло</w:t>
            </w:r>
            <w:proofErr w:type="spellEnd"/>
            <w:r w:rsidRPr="00110315">
              <w:rPr>
                <w:rFonts w:ascii="Times New Roman" w:hAnsi="Times New Roman"/>
                <w:i/>
                <w:iCs/>
                <w:color w:val="000000"/>
                <w:sz w:val="24"/>
                <w:szCs w:val="24"/>
              </w:rPr>
              <w:t xml:space="preserve"> да Мессина</w:t>
            </w:r>
            <w:r w:rsidRPr="00110315">
              <w:rPr>
                <w:rFonts w:ascii="Times New Roman" w:hAnsi="Times New Roman"/>
                <w:color w:val="000000"/>
                <w:sz w:val="24"/>
                <w:szCs w:val="24"/>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proofErr w:type="spellStart"/>
            <w:r w:rsidRPr="00110315">
              <w:rPr>
                <w:rFonts w:ascii="Times New Roman" w:hAnsi="Times New Roman"/>
                <w:iCs/>
                <w:color w:val="000000"/>
                <w:sz w:val="24"/>
                <w:szCs w:val="24"/>
              </w:rPr>
              <w:t>Антонелло</w:t>
            </w:r>
            <w:proofErr w:type="spellEnd"/>
            <w:r w:rsidRPr="00110315">
              <w:rPr>
                <w:rFonts w:ascii="Times New Roman" w:hAnsi="Times New Roman"/>
                <w:iCs/>
                <w:color w:val="000000"/>
                <w:sz w:val="24"/>
                <w:szCs w:val="24"/>
              </w:rPr>
              <w:t xml:space="preserve"> да </w:t>
            </w:r>
            <w:proofErr w:type="spellStart"/>
            <w:r w:rsidRPr="00110315">
              <w:rPr>
                <w:rFonts w:ascii="Times New Roman" w:hAnsi="Times New Roman"/>
                <w:iCs/>
                <w:color w:val="000000"/>
                <w:sz w:val="24"/>
                <w:szCs w:val="24"/>
              </w:rPr>
              <w:t>Мессины</w:t>
            </w:r>
            <w:r w:rsidRPr="00110315">
              <w:rPr>
                <w:rFonts w:ascii="Times New Roman" w:hAnsi="Times New Roman"/>
                <w:i/>
                <w:iCs/>
                <w:color w:val="000000"/>
                <w:sz w:val="24"/>
                <w:szCs w:val="24"/>
              </w:rPr>
              <w:t>.Джентиле</w:t>
            </w:r>
            <w:proofErr w:type="spellEnd"/>
            <w:r w:rsidRPr="00110315">
              <w:rPr>
                <w:rFonts w:ascii="Times New Roman" w:hAnsi="Times New Roman"/>
                <w:i/>
                <w:iCs/>
                <w:color w:val="000000"/>
                <w:sz w:val="24"/>
                <w:szCs w:val="24"/>
              </w:rPr>
              <w:t xml:space="preserve"> Беллини</w:t>
            </w:r>
            <w:r w:rsidRPr="00110315">
              <w:rPr>
                <w:rFonts w:ascii="Times New Roman" w:hAnsi="Times New Roman"/>
                <w:color w:val="000000"/>
                <w:sz w:val="24"/>
                <w:szCs w:val="24"/>
              </w:rPr>
              <w:t xml:space="preserve"> (1429 – 1507) и  зарождение венецианского городского пейзажа и исторической живописи. </w:t>
            </w:r>
            <w:r w:rsidRPr="00110315">
              <w:rPr>
                <w:rFonts w:ascii="Times New Roman" w:hAnsi="Times New Roman"/>
                <w:i/>
                <w:iCs/>
                <w:color w:val="000000"/>
                <w:sz w:val="24"/>
                <w:szCs w:val="24"/>
              </w:rPr>
              <w:t>Джованни Беллини</w:t>
            </w:r>
            <w:r w:rsidRPr="00110315">
              <w:rPr>
                <w:rFonts w:ascii="Times New Roman" w:hAnsi="Times New Roman"/>
                <w:color w:val="000000"/>
                <w:sz w:val="24"/>
                <w:szCs w:val="24"/>
              </w:rPr>
              <w:t xml:space="preserve"> (1430 – 1516) – основоположник Высокого Ренессанса в венецианской живописи. Роль Джованни Беллини в развитии </w:t>
            </w:r>
            <w:proofErr w:type="spellStart"/>
            <w:r w:rsidRPr="00110315">
              <w:rPr>
                <w:rFonts w:ascii="Times New Roman" w:hAnsi="Times New Roman"/>
                <w:color w:val="000000"/>
                <w:sz w:val="24"/>
                <w:szCs w:val="24"/>
              </w:rPr>
              <w:t>колоризма</w:t>
            </w:r>
            <w:proofErr w:type="spellEnd"/>
            <w:r w:rsidRPr="00110315">
              <w:rPr>
                <w:rFonts w:ascii="Times New Roman" w:hAnsi="Times New Roman"/>
                <w:color w:val="000000"/>
                <w:sz w:val="24"/>
                <w:szCs w:val="24"/>
              </w:rPr>
              <w:t xml:space="preserve"> в искусстве Венеции. </w:t>
            </w:r>
          </w:p>
        </w:tc>
      </w:tr>
      <w:tr w:rsidR="00992A2E" w:rsidRPr="00110315" w:rsidTr="00975A02">
        <w:tc>
          <w:tcPr>
            <w:tcW w:w="804" w:type="dxa"/>
          </w:tcPr>
          <w:p w:rsidR="00992A2E" w:rsidRPr="00A6096B" w:rsidRDefault="00992A2E" w:rsidP="000223CD">
            <w:pPr>
              <w:pStyle w:val="a4"/>
              <w:numPr>
                <w:ilvl w:val="0"/>
                <w:numId w:val="15"/>
              </w:numPr>
              <w:ind w:left="0"/>
              <w:jc w:val="both"/>
            </w:pPr>
            <w:r w:rsidRPr="00A6096B">
              <w:t>9</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color w:val="000000"/>
                <w:sz w:val="24"/>
                <w:szCs w:val="24"/>
              </w:rPr>
              <w:t>Тема</w:t>
            </w:r>
            <w:r w:rsidRPr="00110315">
              <w:rPr>
                <w:rFonts w:ascii="Times New Roman" w:hAnsi="Times New Roman"/>
                <w:color w:val="000000"/>
                <w:sz w:val="24"/>
                <w:szCs w:val="24"/>
              </w:rPr>
              <w:t xml:space="preserve">9 Искусство Высокого Возрождения в Италии. </w:t>
            </w:r>
            <w:r w:rsidRPr="00110315">
              <w:rPr>
                <w:rFonts w:ascii="Times New Roman" w:hAnsi="Times New Roman"/>
                <w:bCs/>
                <w:color w:val="000000"/>
                <w:sz w:val="24"/>
                <w:szCs w:val="24"/>
              </w:rPr>
              <w:t>Северное Возрождение</w:t>
            </w:r>
          </w:p>
          <w:p w:rsidR="00992A2E" w:rsidRPr="00110315" w:rsidRDefault="00992A2E" w:rsidP="00975A02">
            <w:pPr>
              <w:spacing w:before="120"/>
              <w:rPr>
                <w:rFonts w:ascii="Times New Roman" w:hAnsi="Times New Roman"/>
                <w:b/>
                <w:i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Общая характеристика Высокого Возрождения. Синтез архитектуры, скульптуры и живописи. </w:t>
            </w:r>
            <w:r w:rsidRPr="00110315">
              <w:rPr>
                <w:rFonts w:ascii="Times New Roman" w:hAnsi="Times New Roman"/>
                <w:i/>
                <w:iCs/>
                <w:color w:val="000000"/>
                <w:sz w:val="24"/>
                <w:szCs w:val="24"/>
              </w:rPr>
              <w:t xml:space="preserve">Д. </w:t>
            </w:r>
            <w:proofErr w:type="spellStart"/>
            <w:r w:rsidRPr="00110315">
              <w:rPr>
                <w:rFonts w:ascii="Times New Roman" w:hAnsi="Times New Roman"/>
                <w:i/>
                <w:iCs/>
                <w:color w:val="000000"/>
                <w:sz w:val="24"/>
                <w:szCs w:val="24"/>
              </w:rPr>
              <w:t>Браманте</w:t>
            </w:r>
            <w:proofErr w:type="spellEnd"/>
            <w:r w:rsidRPr="00110315">
              <w:rPr>
                <w:rFonts w:ascii="Times New Roman" w:hAnsi="Times New Roman"/>
                <w:color w:val="000000"/>
                <w:sz w:val="24"/>
                <w:szCs w:val="24"/>
              </w:rPr>
              <w:t xml:space="preserve"> (1444 – 1514) крупнейший зодчий этого времени. Работа над композицией собора св. Петра в Ватикане. </w:t>
            </w:r>
            <w:r w:rsidRPr="00110315">
              <w:rPr>
                <w:rFonts w:ascii="Times New Roman" w:hAnsi="Times New Roman"/>
                <w:i/>
                <w:iCs/>
                <w:color w:val="000000"/>
                <w:sz w:val="24"/>
                <w:szCs w:val="24"/>
              </w:rPr>
              <w:t xml:space="preserve">Антонио да </w:t>
            </w:r>
            <w:proofErr w:type="spellStart"/>
            <w:r w:rsidRPr="00110315">
              <w:rPr>
                <w:rFonts w:ascii="Times New Roman" w:hAnsi="Times New Roman"/>
                <w:i/>
                <w:iCs/>
                <w:color w:val="000000"/>
                <w:sz w:val="24"/>
                <w:szCs w:val="24"/>
              </w:rPr>
              <w:t>Сангалло</w:t>
            </w:r>
            <w:proofErr w:type="spellEnd"/>
            <w:r w:rsidRPr="00110315">
              <w:rPr>
                <w:rFonts w:ascii="Times New Roman" w:hAnsi="Times New Roman"/>
                <w:color w:val="000000"/>
                <w:sz w:val="24"/>
                <w:szCs w:val="24"/>
              </w:rPr>
              <w:t xml:space="preserve"> (1485 – 1546). Архитектура высокого </w:t>
            </w:r>
            <w:proofErr w:type="spellStart"/>
            <w:r w:rsidRPr="00110315">
              <w:rPr>
                <w:rFonts w:ascii="Times New Roman" w:hAnsi="Times New Roman"/>
                <w:color w:val="000000"/>
                <w:sz w:val="24"/>
                <w:szCs w:val="24"/>
              </w:rPr>
              <w:t>Возрождениея</w:t>
            </w:r>
            <w:proofErr w:type="spellEnd"/>
            <w:r w:rsidRPr="00110315">
              <w:rPr>
                <w:rFonts w:ascii="Times New Roman" w:hAnsi="Times New Roman"/>
                <w:color w:val="000000"/>
                <w:sz w:val="24"/>
                <w:szCs w:val="24"/>
              </w:rPr>
              <w:t xml:space="preserve"> в Венеции. </w:t>
            </w:r>
            <w:proofErr w:type="spellStart"/>
            <w:r w:rsidRPr="00110315">
              <w:rPr>
                <w:rFonts w:ascii="Times New Roman" w:hAnsi="Times New Roman"/>
                <w:i/>
                <w:iCs/>
                <w:color w:val="000000"/>
                <w:sz w:val="24"/>
                <w:szCs w:val="24"/>
              </w:rPr>
              <w:t>Якопо</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Сансовино</w:t>
            </w:r>
            <w:proofErr w:type="spellEnd"/>
            <w:r w:rsidRPr="00110315">
              <w:rPr>
                <w:rFonts w:ascii="Times New Roman" w:hAnsi="Times New Roman"/>
                <w:color w:val="000000"/>
                <w:sz w:val="24"/>
                <w:szCs w:val="24"/>
              </w:rPr>
              <w:t xml:space="preserve"> (1488 – 1570).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Леонардо да Винчи</w:t>
            </w:r>
            <w:r w:rsidRPr="00110315">
              <w:rPr>
                <w:rFonts w:ascii="Times New Roman" w:hAnsi="Times New Roman"/>
                <w:color w:val="000000"/>
                <w:sz w:val="24"/>
                <w:szCs w:val="24"/>
              </w:rPr>
              <w:t xml:space="preserve"> (1452 – 1519) как основоположник искусства Высокого Возрождения и один из величайших его мастеров. Леонардо как ученый и художник, его взгляды на искусство. Ранние работы флорентийского периода: «Мадонна Бенуа», «Поклонение волхвов», «Св. Иероним». Леонардо в Милане («Мадонна в скалах», «Тайная вечеря»). Второе пребывание во Флоренции («Битва при </w:t>
            </w:r>
            <w:proofErr w:type="spellStart"/>
            <w:r w:rsidRPr="00110315">
              <w:rPr>
                <w:rFonts w:ascii="Times New Roman" w:hAnsi="Times New Roman"/>
                <w:color w:val="000000"/>
                <w:sz w:val="24"/>
                <w:szCs w:val="24"/>
              </w:rPr>
              <w:t>Ангиари</w:t>
            </w:r>
            <w:proofErr w:type="spellEnd"/>
            <w:r w:rsidRPr="00110315">
              <w:rPr>
                <w:rFonts w:ascii="Times New Roman" w:hAnsi="Times New Roman"/>
                <w:color w:val="000000"/>
                <w:sz w:val="24"/>
                <w:szCs w:val="24"/>
              </w:rPr>
              <w:t>», «Св. Анна», «Джоконда»). Создание портрета нового типа. Поздние живописные работы Леонардо и отъезд во Францию. Значение и историческое место Леонардо да Винчи в мировом искусстве.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Рафаэль</w:t>
            </w:r>
            <w:r w:rsidRPr="00110315">
              <w:rPr>
                <w:rFonts w:ascii="Times New Roman" w:hAnsi="Times New Roman"/>
                <w:color w:val="000000"/>
                <w:sz w:val="24"/>
                <w:szCs w:val="24"/>
              </w:rPr>
              <w:t xml:space="preserve"> (1483 – 1520). </w:t>
            </w:r>
            <w:proofErr w:type="spellStart"/>
            <w:r w:rsidRPr="00110315">
              <w:rPr>
                <w:rFonts w:ascii="Times New Roman" w:hAnsi="Times New Roman"/>
                <w:color w:val="000000"/>
                <w:sz w:val="24"/>
                <w:szCs w:val="24"/>
              </w:rPr>
              <w:t>Умбрийский</w:t>
            </w:r>
            <w:proofErr w:type="spellEnd"/>
            <w:r w:rsidRPr="00110315">
              <w:rPr>
                <w:rFonts w:ascii="Times New Roman" w:hAnsi="Times New Roman"/>
                <w:color w:val="000000"/>
                <w:sz w:val="24"/>
                <w:szCs w:val="24"/>
              </w:rPr>
              <w:t xml:space="preserve"> период творчества художника. Его ранние работы: «Сон рыцаря», «Обручение Марии». Близость с произведениями </w:t>
            </w:r>
            <w:proofErr w:type="spellStart"/>
            <w:r w:rsidRPr="00110315">
              <w:rPr>
                <w:rFonts w:ascii="Times New Roman" w:hAnsi="Times New Roman"/>
                <w:color w:val="000000"/>
                <w:sz w:val="24"/>
                <w:szCs w:val="24"/>
              </w:rPr>
              <w:t>Перуджино</w:t>
            </w:r>
            <w:proofErr w:type="spellEnd"/>
            <w:r w:rsidRPr="00110315">
              <w:rPr>
                <w:rFonts w:ascii="Times New Roman" w:hAnsi="Times New Roman"/>
                <w:color w:val="000000"/>
                <w:sz w:val="24"/>
                <w:szCs w:val="24"/>
              </w:rPr>
              <w:t xml:space="preserve">. Пребывание Рафаэля во Флоренции. («Битва Константина с </w:t>
            </w:r>
            <w:proofErr w:type="spellStart"/>
            <w:r w:rsidRPr="00110315">
              <w:rPr>
                <w:rFonts w:ascii="Times New Roman" w:hAnsi="Times New Roman"/>
                <w:color w:val="000000"/>
                <w:sz w:val="24"/>
                <w:szCs w:val="24"/>
              </w:rPr>
              <w:t>Максенцием</w:t>
            </w:r>
            <w:proofErr w:type="spellEnd"/>
            <w:r w:rsidRPr="00110315">
              <w:rPr>
                <w:rFonts w:ascii="Times New Roman" w:hAnsi="Times New Roman"/>
                <w:color w:val="000000"/>
                <w:sz w:val="24"/>
                <w:szCs w:val="24"/>
              </w:rPr>
              <w:t xml:space="preserve">»). Расцвет творчества Рафаэля. Росписи </w:t>
            </w:r>
            <w:proofErr w:type="spellStart"/>
            <w:r w:rsidRPr="00110315">
              <w:rPr>
                <w:rFonts w:ascii="Times New Roman" w:hAnsi="Times New Roman"/>
                <w:color w:val="000000"/>
                <w:sz w:val="24"/>
                <w:szCs w:val="24"/>
              </w:rPr>
              <w:t>Ватиканских</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станц</w:t>
            </w:r>
            <w:proofErr w:type="spellEnd"/>
            <w:r w:rsidRPr="00110315">
              <w:rPr>
                <w:rFonts w:ascii="Times New Roman" w:hAnsi="Times New Roman"/>
                <w:color w:val="000000"/>
                <w:sz w:val="24"/>
                <w:szCs w:val="24"/>
              </w:rPr>
              <w:t xml:space="preserve">: «Афинская школа», «Изгнание </w:t>
            </w:r>
            <w:proofErr w:type="spellStart"/>
            <w:r w:rsidRPr="00110315">
              <w:rPr>
                <w:rFonts w:ascii="Times New Roman" w:hAnsi="Times New Roman"/>
                <w:color w:val="000000"/>
                <w:sz w:val="24"/>
                <w:szCs w:val="24"/>
              </w:rPr>
              <w:t>Илиодора</w:t>
            </w:r>
            <w:proofErr w:type="spellEnd"/>
            <w:r w:rsidRPr="00110315">
              <w:rPr>
                <w:rFonts w:ascii="Times New Roman" w:hAnsi="Times New Roman"/>
                <w:color w:val="000000"/>
                <w:sz w:val="24"/>
                <w:szCs w:val="24"/>
              </w:rPr>
              <w:t>» и др. Лоджии Рафаэля. Портреты Рафаэля («</w:t>
            </w:r>
            <w:proofErr w:type="spellStart"/>
            <w:r w:rsidRPr="00110315">
              <w:rPr>
                <w:rFonts w:ascii="Times New Roman" w:hAnsi="Times New Roman"/>
                <w:color w:val="000000"/>
                <w:sz w:val="24"/>
                <w:szCs w:val="24"/>
              </w:rPr>
              <w:t>Кастильоне</w:t>
            </w:r>
            <w:proofErr w:type="spellEnd"/>
            <w:r w:rsidRPr="00110315">
              <w:rPr>
                <w:rFonts w:ascii="Times New Roman" w:hAnsi="Times New Roman"/>
                <w:color w:val="000000"/>
                <w:sz w:val="24"/>
                <w:szCs w:val="24"/>
              </w:rPr>
              <w:t xml:space="preserve">», «Юлий </w:t>
            </w:r>
            <w:r w:rsidRPr="00110315">
              <w:rPr>
                <w:rFonts w:ascii="Times New Roman" w:hAnsi="Times New Roman"/>
                <w:color w:val="000000"/>
                <w:sz w:val="24"/>
                <w:szCs w:val="24"/>
                <w:lang w:val="en-US"/>
              </w:rPr>
              <w:t>II</w:t>
            </w:r>
            <w:r w:rsidRPr="00110315">
              <w:rPr>
                <w:rFonts w:ascii="Times New Roman" w:hAnsi="Times New Roman"/>
                <w:color w:val="000000"/>
                <w:sz w:val="24"/>
                <w:szCs w:val="24"/>
              </w:rPr>
              <w:t>» и др.). Лирико-поэтический образ Мадонны.  «Сикстинская Мадонна». Значение творчества и его влияние. Школа Рафаэля.</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Микеланджело </w:t>
            </w:r>
            <w:proofErr w:type="spellStart"/>
            <w:r w:rsidRPr="00110315">
              <w:rPr>
                <w:rFonts w:ascii="Times New Roman" w:hAnsi="Times New Roman"/>
                <w:i/>
                <w:iCs/>
                <w:color w:val="000000"/>
                <w:sz w:val="24"/>
                <w:szCs w:val="24"/>
              </w:rPr>
              <w:t>Буонаротти</w:t>
            </w:r>
            <w:proofErr w:type="spellEnd"/>
            <w:r w:rsidRPr="00110315">
              <w:rPr>
                <w:rFonts w:ascii="Times New Roman" w:hAnsi="Times New Roman"/>
                <w:color w:val="000000"/>
                <w:sz w:val="24"/>
                <w:szCs w:val="24"/>
              </w:rPr>
              <w:t xml:space="preserve"> (1475 – 1564) как один из последних защитников гуманистических идеалов в искусстве.  Особенности пластического языка и творческого метода. Ранние работы Микеланджело в скульптуре: «Битва кентавров», «Вакх», «</w:t>
            </w:r>
            <w:proofErr w:type="spellStart"/>
            <w:r w:rsidRPr="00110315">
              <w:rPr>
                <w:rFonts w:ascii="Times New Roman" w:hAnsi="Times New Roman"/>
                <w:color w:val="000000"/>
                <w:sz w:val="24"/>
                <w:szCs w:val="24"/>
              </w:rPr>
              <w:t>Оплакивание</w:t>
            </w:r>
            <w:proofErr w:type="spellEnd"/>
            <w:r w:rsidRPr="00110315">
              <w:rPr>
                <w:rFonts w:ascii="Times New Roman" w:hAnsi="Times New Roman"/>
                <w:color w:val="000000"/>
                <w:sz w:val="24"/>
                <w:szCs w:val="24"/>
              </w:rPr>
              <w:t xml:space="preserve"> Христа», «Давид»; живописные работы: «Св. семейство», картон: «Битва при Кашине».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Римский период творчества Микеланджело. «</w:t>
            </w:r>
            <w:proofErr w:type="spellStart"/>
            <w:r w:rsidRPr="00110315">
              <w:rPr>
                <w:rFonts w:ascii="Times New Roman" w:hAnsi="Times New Roman"/>
                <w:color w:val="000000"/>
                <w:sz w:val="24"/>
                <w:szCs w:val="24"/>
              </w:rPr>
              <w:t>Пьета</w:t>
            </w:r>
            <w:proofErr w:type="spellEnd"/>
            <w:r w:rsidRPr="00110315">
              <w:rPr>
                <w:rFonts w:ascii="Times New Roman" w:hAnsi="Times New Roman"/>
                <w:color w:val="000000"/>
                <w:sz w:val="24"/>
                <w:szCs w:val="24"/>
              </w:rPr>
              <w:t xml:space="preserve">». Фрески потолка Сикстинской капеллы в Ватикане как одно из величайших созданий Возрождения. Титанический образ человека и глубокая жизненная сила и правдивость образов. Надгробие Юлия </w:t>
            </w:r>
            <w:r w:rsidRPr="00110315">
              <w:rPr>
                <w:rFonts w:ascii="Times New Roman" w:hAnsi="Times New Roman"/>
                <w:color w:val="000000"/>
                <w:sz w:val="24"/>
                <w:szCs w:val="24"/>
                <w:lang w:val="en-US"/>
              </w:rPr>
              <w:t>II</w:t>
            </w:r>
            <w:r w:rsidRPr="00110315">
              <w:rPr>
                <w:rFonts w:ascii="Times New Roman" w:hAnsi="Times New Roman"/>
                <w:color w:val="000000"/>
                <w:sz w:val="24"/>
                <w:szCs w:val="24"/>
              </w:rPr>
              <w:t xml:space="preserve"> и его история.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Второй флорентийский период. Работа Микеланджело над капеллой Медичи.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Второй римский период. Фреска «Страшный суд». Бюст Брута, «</w:t>
            </w:r>
            <w:proofErr w:type="spellStart"/>
            <w:r w:rsidRPr="00110315">
              <w:rPr>
                <w:rFonts w:ascii="Times New Roman" w:hAnsi="Times New Roman"/>
                <w:color w:val="000000"/>
                <w:sz w:val="24"/>
                <w:szCs w:val="24"/>
              </w:rPr>
              <w:t>Пьета</w:t>
            </w:r>
            <w:proofErr w:type="spellEnd"/>
            <w:r w:rsidRPr="00110315">
              <w:rPr>
                <w:rFonts w:ascii="Times New Roman" w:hAnsi="Times New Roman"/>
                <w:color w:val="000000"/>
                <w:sz w:val="24"/>
                <w:szCs w:val="24"/>
              </w:rPr>
              <w:t xml:space="preserve">»  и другие поздние работы художника. Отражение кризиса культуры Возрождения в творчестве Микеланджело.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Барочные тенденции в архитектурном творчестве мастера, новые черты синтеза архитектуры, скульптуры и живописи. Роль Микеланджело в строительстве собора св. Петра в Риме. Основные архитектурные работы – лестница св. </w:t>
            </w:r>
            <w:proofErr w:type="spellStart"/>
            <w:r w:rsidRPr="00110315">
              <w:rPr>
                <w:rFonts w:ascii="Times New Roman" w:hAnsi="Times New Roman"/>
                <w:color w:val="000000"/>
                <w:sz w:val="24"/>
                <w:szCs w:val="24"/>
              </w:rPr>
              <w:t>Лауренцианы</w:t>
            </w:r>
            <w:proofErr w:type="spellEnd"/>
            <w:r w:rsidRPr="00110315">
              <w:rPr>
                <w:rFonts w:ascii="Times New Roman" w:hAnsi="Times New Roman"/>
                <w:color w:val="000000"/>
                <w:sz w:val="24"/>
                <w:szCs w:val="24"/>
              </w:rPr>
              <w:t>, площадь Капитолия и др. Влияние Микеланджело на современных художников и значение его творчества для последующего развития искусства.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развития венецианской культуры в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веке. Венецианская живопись начала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w:t>
            </w:r>
            <w:r w:rsidRPr="00110315">
              <w:rPr>
                <w:rFonts w:ascii="Times New Roman" w:hAnsi="Times New Roman"/>
                <w:i/>
                <w:color w:val="000000"/>
                <w:sz w:val="24"/>
                <w:szCs w:val="24"/>
              </w:rPr>
              <w:t>Джорджоне</w:t>
            </w:r>
            <w:r w:rsidRPr="00110315">
              <w:rPr>
                <w:rFonts w:ascii="Times New Roman" w:hAnsi="Times New Roman"/>
                <w:color w:val="000000"/>
                <w:sz w:val="24"/>
                <w:szCs w:val="24"/>
              </w:rPr>
              <w:t xml:space="preserve"> (1476 – 1515) и его картины «Юдифь», «Гроза», «Спящая Венера», «Концерт». Поэтический строй образов, связь человека с природой, тонкость колористических решений, новое понимание пейзажа.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Тициан </w:t>
            </w:r>
            <w:r w:rsidRPr="00110315">
              <w:rPr>
                <w:rFonts w:ascii="Times New Roman" w:hAnsi="Times New Roman"/>
                <w:color w:val="000000"/>
                <w:sz w:val="24"/>
                <w:szCs w:val="24"/>
              </w:rPr>
              <w:t xml:space="preserve">(конец 1480 – 1576) как крупнейший представитель венецианской школы периода Высокого Возрождения. Ранние работы: «Динарий кесаря», «Любовь небесная и земная», «Вакханалия», «Вознесение Мадонны», «Мадонна </w:t>
            </w:r>
            <w:proofErr w:type="spellStart"/>
            <w:r w:rsidRPr="00110315">
              <w:rPr>
                <w:rFonts w:ascii="Times New Roman" w:hAnsi="Times New Roman"/>
                <w:color w:val="000000"/>
                <w:sz w:val="24"/>
                <w:szCs w:val="24"/>
              </w:rPr>
              <w:t>Пезаро</w:t>
            </w:r>
            <w:proofErr w:type="spellEnd"/>
            <w:r w:rsidRPr="00110315">
              <w:rPr>
                <w:rFonts w:ascii="Times New Roman" w:hAnsi="Times New Roman"/>
                <w:color w:val="000000"/>
                <w:sz w:val="24"/>
                <w:szCs w:val="24"/>
              </w:rPr>
              <w:t xml:space="preserve">» и др. Работы среднего периода: «Венера </w:t>
            </w:r>
            <w:proofErr w:type="spellStart"/>
            <w:r w:rsidRPr="00110315">
              <w:rPr>
                <w:rFonts w:ascii="Times New Roman" w:hAnsi="Times New Roman"/>
                <w:color w:val="000000"/>
                <w:sz w:val="24"/>
                <w:szCs w:val="24"/>
              </w:rPr>
              <w:t>Урбинская</w:t>
            </w:r>
            <w:proofErr w:type="spellEnd"/>
            <w:r w:rsidRPr="00110315">
              <w:rPr>
                <w:rFonts w:ascii="Times New Roman" w:hAnsi="Times New Roman"/>
                <w:color w:val="000000"/>
                <w:sz w:val="24"/>
                <w:szCs w:val="24"/>
              </w:rPr>
              <w:t xml:space="preserve">», «Даная», портреты «Папы Павла </w:t>
            </w:r>
            <w:r w:rsidRPr="00110315">
              <w:rPr>
                <w:rFonts w:ascii="Times New Roman" w:hAnsi="Times New Roman"/>
                <w:color w:val="000000"/>
                <w:sz w:val="24"/>
                <w:szCs w:val="24"/>
                <w:lang w:val="en-US"/>
              </w:rPr>
              <w:t>III</w:t>
            </w:r>
            <w:r w:rsidRPr="00110315">
              <w:rPr>
                <w:rFonts w:ascii="Times New Roman" w:hAnsi="Times New Roman"/>
                <w:color w:val="000000"/>
                <w:sz w:val="24"/>
                <w:szCs w:val="24"/>
              </w:rPr>
              <w:t xml:space="preserve"> с племянниками </w:t>
            </w:r>
            <w:proofErr w:type="spellStart"/>
            <w:r w:rsidRPr="00110315">
              <w:rPr>
                <w:rFonts w:ascii="Times New Roman" w:hAnsi="Times New Roman"/>
                <w:color w:val="000000"/>
                <w:sz w:val="24"/>
                <w:szCs w:val="24"/>
              </w:rPr>
              <w:t>Оттавио</w:t>
            </w:r>
            <w:proofErr w:type="spellEnd"/>
            <w:r w:rsidRPr="00110315">
              <w:rPr>
                <w:rFonts w:ascii="Times New Roman" w:hAnsi="Times New Roman"/>
                <w:color w:val="000000"/>
                <w:sz w:val="24"/>
                <w:szCs w:val="24"/>
              </w:rPr>
              <w:t xml:space="preserve"> и </w:t>
            </w:r>
            <w:proofErr w:type="spellStart"/>
            <w:r w:rsidRPr="00110315">
              <w:rPr>
                <w:rFonts w:ascii="Times New Roman" w:hAnsi="Times New Roman"/>
                <w:color w:val="000000"/>
                <w:sz w:val="24"/>
                <w:szCs w:val="24"/>
              </w:rPr>
              <w:t>Александро</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Фарнезе</w:t>
            </w:r>
            <w:proofErr w:type="spellEnd"/>
            <w:r w:rsidRPr="00110315">
              <w:rPr>
                <w:rFonts w:ascii="Times New Roman" w:hAnsi="Times New Roman"/>
                <w:color w:val="000000"/>
                <w:sz w:val="24"/>
                <w:szCs w:val="24"/>
              </w:rPr>
              <w:t xml:space="preserve">», «Карла </w:t>
            </w:r>
            <w:r w:rsidRPr="00110315">
              <w:rPr>
                <w:rFonts w:ascii="Times New Roman" w:hAnsi="Times New Roman"/>
                <w:color w:val="000000"/>
                <w:sz w:val="24"/>
                <w:szCs w:val="24"/>
                <w:lang w:val="en-US"/>
              </w:rPr>
              <w:t>V</w:t>
            </w:r>
            <w:r w:rsidRPr="00110315">
              <w:rPr>
                <w:rFonts w:ascii="Times New Roman" w:hAnsi="Times New Roman"/>
                <w:color w:val="000000"/>
                <w:sz w:val="24"/>
                <w:szCs w:val="24"/>
              </w:rPr>
              <w:t xml:space="preserve"> в сражении при </w:t>
            </w:r>
            <w:proofErr w:type="spellStart"/>
            <w:r w:rsidRPr="00110315">
              <w:rPr>
                <w:rFonts w:ascii="Times New Roman" w:hAnsi="Times New Roman"/>
                <w:color w:val="000000"/>
                <w:sz w:val="24"/>
                <w:szCs w:val="24"/>
              </w:rPr>
              <w:t>Мюльберге</w:t>
            </w:r>
            <w:proofErr w:type="spellEnd"/>
            <w:r w:rsidRPr="00110315">
              <w:rPr>
                <w:rFonts w:ascii="Times New Roman" w:hAnsi="Times New Roman"/>
                <w:color w:val="000000"/>
                <w:sz w:val="24"/>
                <w:szCs w:val="24"/>
              </w:rPr>
              <w:t xml:space="preserve">» и другие . Цельность и яркость характеров.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Поздние произведения Тициана «Мария Магдалина». Нарастание психологизма. Отражение кризиса культуры Возрождения в искусстве позднего Тициана, черты драматического беспокойства («</w:t>
            </w:r>
            <w:proofErr w:type="spellStart"/>
            <w:r w:rsidRPr="00110315">
              <w:rPr>
                <w:rFonts w:ascii="Times New Roman" w:hAnsi="Times New Roman"/>
                <w:color w:val="000000"/>
                <w:sz w:val="24"/>
                <w:szCs w:val="24"/>
              </w:rPr>
              <w:t>Оплакивание</w:t>
            </w:r>
            <w:proofErr w:type="spellEnd"/>
            <w:r w:rsidRPr="00110315">
              <w:rPr>
                <w:rFonts w:ascii="Times New Roman" w:hAnsi="Times New Roman"/>
                <w:color w:val="000000"/>
                <w:sz w:val="24"/>
                <w:szCs w:val="24"/>
              </w:rPr>
              <w:t xml:space="preserve"> Христа», «Св. Себастьян»).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Мастера венецианского маньеризма:  </w:t>
            </w:r>
            <w:proofErr w:type="spellStart"/>
            <w:r w:rsidRPr="00110315">
              <w:rPr>
                <w:rFonts w:ascii="Times New Roman" w:hAnsi="Times New Roman"/>
                <w:i/>
                <w:iCs/>
                <w:color w:val="000000"/>
                <w:sz w:val="24"/>
                <w:szCs w:val="24"/>
              </w:rPr>
              <w:t>Пармиджанино</w:t>
            </w:r>
            <w:proofErr w:type="spellEnd"/>
            <w:r w:rsidRPr="00110315">
              <w:rPr>
                <w:rFonts w:ascii="Times New Roman" w:hAnsi="Times New Roman"/>
                <w:i/>
                <w:iCs/>
                <w:color w:val="000000"/>
                <w:sz w:val="24"/>
                <w:szCs w:val="24"/>
              </w:rPr>
              <w:t xml:space="preserve"> </w:t>
            </w:r>
            <w:r w:rsidRPr="00110315">
              <w:rPr>
                <w:rFonts w:ascii="Times New Roman" w:hAnsi="Times New Roman"/>
                <w:color w:val="000000"/>
                <w:sz w:val="24"/>
                <w:szCs w:val="24"/>
              </w:rPr>
              <w:t xml:space="preserve">(1503 - 1540), </w:t>
            </w:r>
            <w:proofErr w:type="spellStart"/>
            <w:r w:rsidRPr="00110315">
              <w:rPr>
                <w:rFonts w:ascii="Times New Roman" w:hAnsi="Times New Roman"/>
                <w:i/>
                <w:iCs/>
                <w:color w:val="000000"/>
                <w:sz w:val="24"/>
                <w:szCs w:val="24"/>
              </w:rPr>
              <w:t>Бронзино</w:t>
            </w:r>
            <w:proofErr w:type="spellEnd"/>
            <w:r w:rsidRPr="00110315">
              <w:rPr>
                <w:rFonts w:ascii="Times New Roman" w:hAnsi="Times New Roman"/>
                <w:color w:val="000000"/>
                <w:sz w:val="24"/>
                <w:szCs w:val="24"/>
              </w:rPr>
              <w:t xml:space="preserve"> (1503 - 1572), </w:t>
            </w:r>
            <w:proofErr w:type="spellStart"/>
            <w:r w:rsidRPr="00110315">
              <w:rPr>
                <w:rFonts w:ascii="Times New Roman" w:hAnsi="Times New Roman"/>
                <w:i/>
                <w:iCs/>
                <w:color w:val="000000"/>
                <w:sz w:val="24"/>
                <w:szCs w:val="24"/>
              </w:rPr>
              <w:t>Джоржо</w:t>
            </w:r>
            <w:proofErr w:type="spellEnd"/>
            <w:r w:rsidRPr="00110315">
              <w:rPr>
                <w:rFonts w:ascii="Times New Roman" w:hAnsi="Times New Roman"/>
                <w:i/>
                <w:iCs/>
                <w:color w:val="000000"/>
                <w:sz w:val="24"/>
                <w:szCs w:val="24"/>
              </w:rPr>
              <w:t xml:space="preserve"> Вазари</w:t>
            </w:r>
            <w:r w:rsidRPr="00110315">
              <w:rPr>
                <w:rFonts w:ascii="Times New Roman" w:hAnsi="Times New Roman"/>
                <w:color w:val="000000"/>
                <w:sz w:val="24"/>
                <w:szCs w:val="24"/>
              </w:rPr>
              <w:t xml:space="preserve"> (1511 -  1574). </w:t>
            </w:r>
            <w:proofErr w:type="spellStart"/>
            <w:r w:rsidRPr="00110315">
              <w:rPr>
                <w:rFonts w:ascii="Times New Roman" w:hAnsi="Times New Roman"/>
                <w:color w:val="000000"/>
                <w:sz w:val="24"/>
                <w:szCs w:val="24"/>
              </w:rPr>
              <w:t>Маньеристическая</w:t>
            </w:r>
            <w:proofErr w:type="spellEnd"/>
            <w:r w:rsidRPr="00110315">
              <w:rPr>
                <w:rFonts w:ascii="Times New Roman" w:hAnsi="Times New Roman"/>
                <w:color w:val="000000"/>
                <w:sz w:val="24"/>
                <w:szCs w:val="24"/>
              </w:rPr>
              <w:t xml:space="preserve"> скульптура </w:t>
            </w:r>
            <w:proofErr w:type="spellStart"/>
            <w:r w:rsidRPr="00110315">
              <w:rPr>
                <w:rFonts w:ascii="Times New Roman" w:hAnsi="Times New Roman"/>
                <w:i/>
                <w:iCs/>
                <w:color w:val="000000"/>
                <w:sz w:val="24"/>
                <w:szCs w:val="24"/>
              </w:rPr>
              <w:t>Бенвенуто</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Челлини</w:t>
            </w:r>
            <w:proofErr w:type="spellEnd"/>
            <w:r w:rsidRPr="00110315">
              <w:rPr>
                <w:rFonts w:ascii="Times New Roman" w:hAnsi="Times New Roman"/>
                <w:color w:val="000000"/>
                <w:sz w:val="24"/>
                <w:szCs w:val="24"/>
              </w:rPr>
              <w:t xml:space="preserve"> (1500 - 1571).</w:t>
            </w:r>
          </w:p>
          <w:p w:rsidR="00992A2E" w:rsidRPr="00110315" w:rsidRDefault="00992A2E" w:rsidP="00975A02">
            <w:pPr>
              <w:ind w:firstLine="851"/>
              <w:jc w:val="both"/>
              <w:rPr>
                <w:rFonts w:ascii="Times New Roman" w:hAnsi="Times New Roman"/>
                <w:color w:val="000000"/>
                <w:sz w:val="24"/>
                <w:szCs w:val="24"/>
                <w:u w:val="single"/>
              </w:rPr>
            </w:pPr>
            <w:r w:rsidRPr="00110315">
              <w:rPr>
                <w:rFonts w:ascii="Times New Roman" w:hAnsi="Times New Roman"/>
                <w:color w:val="000000"/>
                <w:sz w:val="24"/>
                <w:szCs w:val="24"/>
                <w:u w:val="single"/>
              </w:rPr>
              <w:t xml:space="preserve">Искусство Венеции во второй половине XVI века. </w:t>
            </w:r>
            <w:r w:rsidRPr="00110315">
              <w:rPr>
                <w:rFonts w:ascii="Times New Roman" w:hAnsi="Times New Roman"/>
                <w:color w:val="000000"/>
                <w:sz w:val="24"/>
                <w:szCs w:val="24"/>
              </w:rPr>
              <w:t xml:space="preserve">Особое место Венеции в период  общего художественного кризиса. </w:t>
            </w:r>
            <w:r w:rsidRPr="00110315">
              <w:rPr>
                <w:rFonts w:ascii="Times New Roman" w:hAnsi="Times New Roman"/>
                <w:i/>
                <w:iCs/>
                <w:color w:val="000000"/>
                <w:sz w:val="24"/>
                <w:szCs w:val="24"/>
              </w:rPr>
              <w:t>Паоло Веронезе</w:t>
            </w:r>
            <w:r w:rsidRPr="00110315">
              <w:rPr>
                <w:rFonts w:ascii="Times New Roman" w:hAnsi="Times New Roman"/>
                <w:color w:val="000000"/>
                <w:sz w:val="24"/>
                <w:szCs w:val="24"/>
              </w:rPr>
              <w:t xml:space="preserve"> (</w:t>
            </w:r>
            <w:r w:rsidRPr="00110315">
              <w:rPr>
                <w:rFonts w:ascii="Times New Roman" w:hAnsi="Times New Roman"/>
                <w:color w:val="000000"/>
                <w:sz w:val="24"/>
                <w:szCs w:val="24"/>
                <w:lang w:val="en-US"/>
              </w:rPr>
              <w:t>I</w:t>
            </w:r>
            <w:r w:rsidRPr="00110315">
              <w:rPr>
                <w:rFonts w:ascii="Times New Roman" w:hAnsi="Times New Roman"/>
                <w:color w:val="000000"/>
                <w:sz w:val="24"/>
                <w:szCs w:val="24"/>
              </w:rPr>
              <w:t xml:space="preserve">528 – 1588). Декоративный характер его живописи. Картины «Брак в Кане», «Пир  в доме Левия» и др. Смелость колористических и декоративно-композиционных решений. </w:t>
            </w:r>
            <w:proofErr w:type="spellStart"/>
            <w:r w:rsidRPr="00110315">
              <w:rPr>
                <w:rFonts w:ascii="Times New Roman" w:hAnsi="Times New Roman"/>
                <w:i/>
                <w:iCs/>
                <w:color w:val="000000"/>
                <w:sz w:val="24"/>
                <w:szCs w:val="24"/>
              </w:rPr>
              <w:t>Якопо</w:t>
            </w:r>
            <w:proofErr w:type="spellEnd"/>
            <w:r w:rsidRPr="00110315">
              <w:rPr>
                <w:rFonts w:ascii="Times New Roman" w:hAnsi="Times New Roman"/>
                <w:i/>
                <w:iCs/>
                <w:color w:val="000000"/>
                <w:sz w:val="24"/>
                <w:szCs w:val="24"/>
              </w:rPr>
              <w:t xml:space="preserve"> </w:t>
            </w:r>
            <w:r w:rsidRPr="00110315">
              <w:rPr>
                <w:rFonts w:ascii="Times New Roman" w:hAnsi="Times New Roman"/>
                <w:i/>
                <w:iCs/>
                <w:color w:val="000000"/>
                <w:sz w:val="24"/>
                <w:szCs w:val="24"/>
                <w:lang w:val="en-US"/>
              </w:rPr>
              <w:t>T</w:t>
            </w:r>
            <w:proofErr w:type="spellStart"/>
            <w:r w:rsidRPr="00110315">
              <w:rPr>
                <w:rFonts w:ascii="Times New Roman" w:hAnsi="Times New Roman"/>
                <w:i/>
                <w:iCs/>
                <w:color w:val="000000"/>
                <w:sz w:val="24"/>
                <w:szCs w:val="24"/>
              </w:rPr>
              <w:t>инторетто</w:t>
            </w:r>
            <w:proofErr w:type="spellEnd"/>
            <w:r w:rsidRPr="00110315">
              <w:rPr>
                <w:rFonts w:ascii="Times New Roman" w:hAnsi="Times New Roman"/>
                <w:color w:val="000000"/>
                <w:sz w:val="24"/>
                <w:szCs w:val="24"/>
              </w:rPr>
              <w:t xml:space="preserve"> (1518-1594), сложность его творчества, отражение в нем трагических противоречий эпохи. Ранние работы Тинторетто. Цикл картин для  дворца дожей. Портреты Тинторетто. Их глубокий психологизм. Достижения венецианской школы в области монументальной и станковой живописи. Дальнейшее развитие разнообразных жанров: пейзаж, портрет, бытовая и батальная живопись.</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color w:val="000000"/>
                <w:sz w:val="24"/>
                <w:szCs w:val="24"/>
                <w:u w:val="single"/>
                <w:lang w:val="en-US"/>
              </w:rPr>
              <w:t>Ap</w:t>
            </w:r>
            <w:r w:rsidRPr="00110315">
              <w:rPr>
                <w:rFonts w:ascii="Times New Roman" w:hAnsi="Times New Roman"/>
                <w:color w:val="000000"/>
                <w:sz w:val="24"/>
                <w:szCs w:val="24"/>
                <w:u w:val="single"/>
              </w:rPr>
              <w:t>хитектура</w:t>
            </w:r>
            <w:proofErr w:type="spellEnd"/>
            <w:r w:rsidRPr="00110315">
              <w:rPr>
                <w:rFonts w:ascii="Times New Roman" w:hAnsi="Times New Roman"/>
                <w:color w:val="000000"/>
                <w:sz w:val="24"/>
                <w:szCs w:val="24"/>
                <w:u w:val="single"/>
              </w:rPr>
              <w:t xml:space="preserve"> позднего Возрождения в Италии.</w:t>
            </w:r>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Сложностъ</w:t>
            </w:r>
            <w:proofErr w:type="spellEnd"/>
            <w:r w:rsidRPr="00110315">
              <w:rPr>
                <w:rFonts w:ascii="Times New Roman" w:hAnsi="Times New Roman"/>
                <w:color w:val="000000"/>
                <w:sz w:val="24"/>
                <w:szCs w:val="24"/>
              </w:rPr>
              <w:t xml:space="preserve"> и многообразие течений в архитектуре середины и второй половины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w:t>
            </w:r>
            <w:proofErr w:type="spellStart"/>
            <w:r w:rsidRPr="00110315">
              <w:rPr>
                <w:rFonts w:ascii="Times New Roman" w:hAnsi="Times New Roman"/>
                <w:i/>
                <w:iCs/>
                <w:color w:val="000000"/>
                <w:sz w:val="24"/>
                <w:szCs w:val="24"/>
              </w:rPr>
              <w:t>Джакомо</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Бароцци</w:t>
            </w:r>
            <w:proofErr w:type="spellEnd"/>
            <w:r w:rsidRPr="00110315">
              <w:rPr>
                <w:rFonts w:ascii="Times New Roman" w:hAnsi="Times New Roman"/>
                <w:i/>
                <w:iCs/>
                <w:color w:val="000000"/>
                <w:sz w:val="24"/>
                <w:szCs w:val="24"/>
              </w:rPr>
              <w:t xml:space="preserve"> да </w:t>
            </w:r>
            <w:proofErr w:type="spellStart"/>
            <w:r w:rsidRPr="00110315">
              <w:rPr>
                <w:rFonts w:ascii="Times New Roman" w:hAnsi="Times New Roman"/>
                <w:i/>
                <w:iCs/>
                <w:color w:val="000000"/>
                <w:sz w:val="24"/>
                <w:szCs w:val="24"/>
              </w:rPr>
              <w:t>Виньола</w:t>
            </w:r>
            <w:proofErr w:type="spellEnd"/>
            <w:r w:rsidRPr="00110315">
              <w:rPr>
                <w:rFonts w:ascii="Times New Roman" w:hAnsi="Times New Roman"/>
                <w:color w:val="000000"/>
                <w:sz w:val="24"/>
                <w:szCs w:val="24"/>
              </w:rPr>
              <w:t xml:space="preserve"> (1507 - 1573) как крупнейший зодчий римской школы. </w:t>
            </w:r>
            <w:proofErr w:type="spellStart"/>
            <w:r w:rsidRPr="00110315">
              <w:rPr>
                <w:rFonts w:ascii="Times New Roman" w:hAnsi="Times New Roman"/>
                <w:color w:val="000000"/>
                <w:sz w:val="24"/>
                <w:szCs w:val="24"/>
              </w:rPr>
              <w:t>Виньола</w:t>
            </w:r>
            <w:proofErr w:type="spellEnd"/>
            <w:r w:rsidRPr="00110315">
              <w:rPr>
                <w:rFonts w:ascii="Times New Roman" w:hAnsi="Times New Roman"/>
                <w:color w:val="000000"/>
                <w:sz w:val="24"/>
                <w:szCs w:val="24"/>
              </w:rPr>
              <w:t xml:space="preserve"> как теоретик («Правила пяти ордеров»).  </w:t>
            </w:r>
            <w:proofErr w:type="spellStart"/>
            <w:r w:rsidRPr="00110315">
              <w:rPr>
                <w:rFonts w:ascii="Times New Roman" w:hAnsi="Times New Roman"/>
                <w:i/>
                <w:iCs/>
                <w:color w:val="000000"/>
                <w:sz w:val="24"/>
                <w:szCs w:val="24"/>
              </w:rPr>
              <w:t>Андреа</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Палладио</w:t>
            </w:r>
            <w:proofErr w:type="spellEnd"/>
            <w:r w:rsidRPr="00110315">
              <w:rPr>
                <w:rFonts w:ascii="Times New Roman" w:hAnsi="Times New Roman"/>
                <w:color w:val="000000"/>
                <w:sz w:val="24"/>
                <w:szCs w:val="24"/>
              </w:rPr>
              <w:t xml:space="preserve"> (1518 - 1580) как наиболее крупный архитектор позднего Возрождения в северной Италии. Его основные работы. </w:t>
            </w:r>
            <w:proofErr w:type="spellStart"/>
            <w:r w:rsidRPr="00110315">
              <w:rPr>
                <w:rFonts w:ascii="Times New Roman" w:hAnsi="Times New Roman"/>
                <w:color w:val="000000"/>
                <w:sz w:val="24"/>
                <w:szCs w:val="24"/>
              </w:rPr>
              <w:t>Палладио</w:t>
            </w:r>
            <w:proofErr w:type="spellEnd"/>
            <w:r w:rsidRPr="00110315">
              <w:rPr>
                <w:rFonts w:ascii="Times New Roman" w:hAnsi="Times New Roman"/>
                <w:color w:val="000000"/>
                <w:sz w:val="24"/>
                <w:szCs w:val="24"/>
              </w:rPr>
              <w:t xml:space="preserve">  как теоретик («Четыре книги об архитектуре»). Значение творчества </w:t>
            </w:r>
            <w:proofErr w:type="spellStart"/>
            <w:r w:rsidRPr="00110315">
              <w:rPr>
                <w:rFonts w:ascii="Times New Roman" w:hAnsi="Times New Roman"/>
                <w:color w:val="000000"/>
                <w:sz w:val="24"/>
                <w:szCs w:val="24"/>
              </w:rPr>
              <w:t>Палладио</w:t>
            </w:r>
            <w:proofErr w:type="spellEnd"/>
            <w:r w:rsidRPr="00110315">
              <w:rPr>
                <w:rFonts w:ascii="Times New Roman" w:hAnsi="Times New Roman"/>
                <w:color w:val="000000"/>
                <w:sz w:val="24"/>
                <w:szCs w:val="24"/>
              </w:rPr>
              <w:t xml:space="preserve"> для дальнейшего развития архитектуры.</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color w:val="000000"/>
                <w:sz w:val="24"/>
                <w:szCs w:val="24"/>
              </w:rPr>
              <w:t>Место и значение искусства итальянского Возрождения для других стран  Западной Европы.</w:t>
            </w:r>
          </w:p>
        </w:tc>
      </w:tr>
      <w:tr w:rsidR="00992A2E" w:rsidRPr="00110315" w:rsidTr="00975A02">
        <w:tc>
          <w:tcPr>
            <w:tcW w:w="804" w:type="dxa"/>
          </w:tcPr>
          <w:p w:rsidR="00992A2E" w:rsidRPr="00A6096B" w:rsidRDefault="00992A2E" w:rsidP="000223CD">
            <w:pPr>
              <w:pStyle w:val="a4"/>
              <w:numPr>
                <w:ilvl w:val="0"/>
                <w:numId w:val="15"/>
              </w:numPr>
              <w:ind w:left="0"/>
              <w:jc w:val="both"/>
            </w:pPr>
          </w:p>
        </w:tc>
        <w:tc>
          <w:tcPr>
            <w:tcW w:w="2594" w:type="dxa"/>
          </w:tcPr>
          <w:p w:rsidR="00992A2E" w:rsidRPr="00110315" w:rsidRDefault="00992A2E" w:rsidP="00975A02">
            <w:pPr>
              <w:spacing w:before="120" w:after="120"/>
              <w:rPr>
                <w:rFonts w:ascii="Times New Roman" w:hAnsi="Times New Roman"/>
                <w:bCs/>
                <w:color w:val="000000"/>
                <w:sz w:val="24"/>
                <w:szCs w:val="24"/>
              </w:rPr>
            </w:pPr>
          </w:p>
          <w:p w:rsidR="00992A2E" w:rsidRPr="00110315" w:rsidRDefault="00992A2E" w:rsidP="00975A02">
            <w:pPr>
              <w:spacing w:before="120"/>
              <w:rPr>
                <w:rFonts w:ascii="Times New Roman" w:hAnsi="Times New Roman"/>
                <w:bCs/>
                <w:color w:val="000000"/>
                <w:sz w:val="24"/>
                <w:szCs w:val="24"/>
              </w:rPr>
            </w:pPr>
          </w:p>
          <w:p w:rsidR="00992A2E" w:rsidRPr="00110315" w:rsidRDefault="00992A2E" w:rsidP="00975A02">
            <w:pPr>
              <w:rPr>
                <w:rFonts w:ascii="Times New Roman" w:hAnsi="Times New Roman"/>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Расцвет Нидерландских городов в конце XIV - начале XV вв. и развитие в них 6юргерской культуры. Формирование нидерландской школы живописи.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Нидерландская  живопись XV века.</w:t>
            </w:r>
            <w:r w:rsidRPr="00110315">
              <w:rPr>
                <w:rFonts w:ascii="Times New Roman" w:hAnsi="Times New Roman"/>
                <w:color w:val="000000"/>
                <w:sz w:val="24"/>
                <w:szCs w:val="24"/>
              </w:rPr>
              <w:t xml:space="preserve"> Творчество </w:t>
            </w:r>
            <w:r w:rsidRPr="00110315">
              <w:rPr>
                <w:rFonts w:ascii="Times New Roman" w:hAnsi="Times New Roman"/>
                <w:i/>
                <w:iCs/>
                <w:color w:val="000000"/>
                <w:sz w:val="24"/>
                <w:szCs w:val="24"/>
              </w:rPr>
              <w:t xml:space="preserve">Яна </w:t>
            </w:r>
            <w:proofErr w:type="spellStart"/>
            <w:r w:rsidRPr="00110315">
              <w:rPr>
                <w:rFonts w:ascii="Times New Roman" w:hAnsi="Times New Roman"/>
                <w:i/>
                <w:iCs/>
                <w:color w:val="000000"/>
                <w:sz w:val="24"/>
                <w:szCs w:val="24"/>
              </w:rPr>
              <w:t>ван</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Эйка</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ок</w:t>
            </w:r>
            <w:proofErr w:type="spellEnd"/>
            <w:r w:rsidRPr="00110315">
              <w:rPr>
                <w:rFonts w:ascii="Times New Roman" w:hAnsi="Times New Roman"/>
                <w:color w:val="000000"/>
                <w:sz w:val="24"/>
                <w:szCs w:val="24"/>
              </w:rPr>
              <w:t xml:space="preserve">. 1390 -1441) - </w:t>
            </w:r>
            <w:proofErr w:type="spellStart"/>
            <w:r w:rsidRPr="00110315">
              <w:rPr>
                <w:rFonts w:ascii="Times New Roman" w:hAnsi="Times New Roman"/>
                <w:color w:val="000000"/>
                <w:sz w:val="24"/>
                <w:szCs w:val="24"/>
              </w:rPr>
              <w:t>крупн</w:t>
            </w:r>
            <w:proofErr w:type="spellEnd"/>
            <w:r w:rsidRPr="00110315">
              <w:rPr>
                <w:rFonts w:ascii="Times New Roman" w:hAnsi="Times New Roman"/>
                <w:color w:val="000000"/>
                <w:sz w:val="24"/>
                <w:szCs w:val="24"/>
                <w:lang w:val="en-US"/>
              </w:rPr>
              <w:t>e</w:t>
            </w:r>
            <w:proofErr w:type="spellStart"/>
            <w:r w:rsidRPr="00110315">
              <w:rPr>
                <w:rFonts w:ascii="Times New Roman" w:hAnsi="Times New Roman"/>
                <w:color w:val="000000"/>
                <w:sz w:val="24"/>
                <w:szCs w:val="24"/>
              </w:rPr>
              <w:t>йшег</w:t>
            </w:r>
            <w:proofErr w:type="spellEnd"/>
            <w:r w:rsidRPr="00110315">
              <w:rPr>
                <w:rFonts w:ascii="Times New Roman" w:hAnsi="Times New Roman"/>
                <w:color w:val="000000"/>
                <w:sz w:val="24"/>
                <w:szCs w:val="24"/>
                <w:lang w:val="en-US"/>
              </w:rPr>
              <w:t>o</w:t>
            </w:r>
            <w:r w:rsidRPr="00110315">
              <w:rPr>
                <w:rFonts w:ascii="Times New Roman" w:hAnsi="Times New Roman"/>
                <w:color w:val="000000"/>
                <w:sz w:val="24"/>
                <w:szCs w:val="24"/>
              </w:rPr>
              <w:t xml:space="preserve"> мастера нидерландской школы. «</w:t>
            </w:r>
            <w:proofErr w:type="spellStart"/>
            <w:r w:rsidRPr="00110315">
              <w:rPr>
                <w:rFonts w:ascii="Times New Roman" w:hAnsi="Times New Roman"/>
                <w:color w:val="000000"/>
                <w:sz w:val="24"/>
                <w:szCs w:val="24"/>
              </w:rPr>
              <w:t>Гентский</w:t>
            </w:r>
            <w:proofErr w:type="spellEnd"/>
            <w:r w:rsidRPr="00110315">
              <w:rPr>
                <w:rFonts w:ascii="Times New Roman" w:hAnsi="Times New Roman"/>
                <w:color w:val="000000"/>
                <w:sz w:val="24"/>
                <w:szCs w:val="24"/>
              </w:rPr>
              <w:t xml:space="preserve"> алтарь» - совместная работа Яна и его старшего брата </w:t>
            </w:r>
            <w:proofErr w:type="spellStart"/>
            <w:r w:rsidRPr="00110315">
              <w:rPr>
                <w:rFonts w:ascii="Times New Roman" w:hAnsi="Times New Roman"/>
                <w:color w:val="000000"/>
                <w:sz w:val="24"/>
                <w:szCs w:val="24"/>
              </w:rPr>
              <w:t>Губерта</w:t>
            </w:r>
            <w:proofErr w:type="spellEnd"/>
            <w:r w:rsidRPr="00110315">
              <w:rPr>
                <w:rFonts w:ascii="Times New Roman" w:hAnsi="Times New Roman"/>
                <w:color w:val="000000"/>
                <w:sz w:val="24"/>
                <w:szCs w:val="24"/>
              </w:rPr>
              <w:t xml:space="preserve"> (ум. в 1426г.). Значение - этого произведения для развития нидерландской живописи.  Другие работы Яна </w:t>
            </w:r>
            <w:proofErr w:type="spellStart"/>
            <w:r w:rsidRPr="00110315">
              <w:rPr>
                <w:rFonts w:ascii="Times New Roman" w:hAnsi="Times New Roman"/>
                <w:color w:val="000000"/>
                <w:sz w:val="24"/>
                <w:szCs w:val="24"/>
              </w:rPr>
              <w:t>ванЭйка</w:t>
            </w:r>
            <w:proofErr w:type="spellEnd"/>
            <w:r w:rsidRPr="00110315">
              <w:rPr>
                <w:rFonts w:ascii="Times New Roman" w:hAnsi="Times New Roman"/>
                <w:color w:val="000000"/>
                <w:sz w:val="24"/>
                <w:szCs w:val="24"/>
              </w:rPr>
              <w:t xml:space="preserve">: «Мадонна канцлера </w:t>
            </w:r>
            <w:proofErr w:type="spellStart"/>
            <w:r w:rsidRPr="00110315">
              <w:rPr>
                <w:rFonts w:ascii="Times New Roman" w:hAnsi="Times New Roman"/>
                <w:color w:val="000000"/>
                <w:sz w:val="24"/>
                <w:szCs w:val="24"/>
              </w:rPr>
              <w:t>Роллена</w:t>
            </w:r>
            <w:proofErr w:type="spellEnd"/>
            <w:r w:rsidRPr="00110315">
              <w:rPr>
                <w:rFonts w:ascii="Times New Roman" w:hAnsi="Times New Roman"/>
                <w:color w:val="000000"/>
                <w:sz w:val="24"/>
                <w:szCs w:val="24"/>
              </w:rPr>
              <w:t xml:space="preserve">», «Мадонна каноника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дер Пале», «Чета </w:t>
            </w:r>
            <w:proofErr w:type="spellStart"/>
            <w:r w:rsidRPr="00110315">
              <w:rPr>
                <w:rFonts w:ascii="Times New Roman" w:hAnsi="Times New Roman"/>
                <w:color w:val="000000"/>
                <w:sz w:val="24"/>
                <w:szCs w:val="24"/>
              </w:rPr>
              <w:t>Арнольфини</w:t>
            </w:r>
            <w:proofErr w:type="spellEnd"/>
            <w:r w:rsidRPr="00110315">
              <w:rPr>
                <w:rFonts w:ascii="Times New Roman" w:hAnsi="Times New Roman"/>
                <w:color w:val="000000"/>
                <w:sz w:val="24"/>
                <w:szCs w:val="24"/>
              </w:rPr>
              <w:t xml:space="preserve">», портреты: автопортрет, Эразма </w:t>
            </w:r>
            <w:proofErr w:type="spellStart"/>
            <w:r w:rsidRPr="00110315">
              <w:rPr>
                <w:rFonts w:ascii="Times New Roman" w:hAnsi="Times New Roman"/>
                <w:color w:val="000000"/>
                <w:sz w:val="24"/>
                <w:szCs w:val="24"/>
              </w:rPr>
              <w:t>Роттердамского</w:t>
            </w:r>
            <w:proofErr w:type="spellEnd"/>
            <w:r w:rsidRPr="00110315">
              <w:rPr>
                <w:rFonts w:ascii="Times New Roman" w:hAnsi="Times New Roman"/>
                <w:color w:val="000000"/>
                <w:sz w:val="24"/>
                <w:szCs w:val="24"/>
              </w:rPr>
              <w:t xml:space="preserve">. Выдающееся значение творчества Яна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Эйка</w:t>
            </w:r>
            <w:proofErr w:type="spellEnd"/>
            <w:r w:rsidRPr="00110315">
              <w:rPr>
                <w:rFonts w:ascii="Times New Roman" w:hAnsi="Times New Roman"/>
                <w:color w:val="000000"/>
                <w:sz w:val="24"/>
                <w:szCs w:val="24"/>
              </w:rPr>
              <w:t xml:space="preserve"> как одного из основоположников нидерландской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Нидерландская  </w:t>
            </w:r>
            <w:proofErr w:type="spellStart"/>
            <w:r w:rsidRPr="00110315">
              <w:rPr>
                <w:rFonts w:ascii="Times New Roman" w:hAnsi="Times New Roman"/>
                <w:color w:val="000000"/>
                <w:sz w:val="24"/>
                <w:szCs w:val="24"/>
              </w:rPr>
              <w:t>живописьпосле</w:t>
            </w:r>
            <w:proofErr w:type="spellEnd"/>
            <w:r w:rsidRPr="00110315">
              <w:rPr>
                <w:rFonts w:ascii="Times New Roman" w:hAnsi="Times New Roman"/>
                <w:color w:val="000000"/>
                <w:sz w:val="24"/>
                <w:szCs w:val="24"/>
              </w:rPr>
              <w:t xml:space="preserve"> Яна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Эйка</w:t>
            </w:r>
            <w:proofErr w:type="spellEnd"/>
            <w:r w:rsidRPr="00110315">
              <w:rPr>
                <w:rFonts w:ascii="Times New Roman" w:hAnsi="Times New Roman"/>
                <w:color w:val="000000"/>
                <w:sz w:val="24"/>
                <w:szCs w:val="24"/>
              </w:rPr>
              <w:t xml:space="preserve">: </w:t>
            </w:r>
            <w:r w:rsidRPr="00110315">
              <w:rPr>
                <w:rFonts w:ascii="Times New Roman" w:hAnsi="Times New Roman"/>
                <w:i/>
                <w:iCs/>
                <w:color w:val="000000"/>
                <w:sz w:val="24"/>
                <w:szCs w:val="24"/>
                <w:lang w:val="en-US"/>
              </w:rPr>
              <w:t>Mac</w:t>
            </w:r>
            <w:r w:rsidRPr="00110315">
              <w:rPr>
                <w:rFonts w:ascii="Times New Roman" w:hAnsi="Times New Roman"/>
                <w:i/>
                <w:iCs/>
                <w:color w:val="000000"/>
                <w:sz w:val="24"/>
                <w:szCs w:val="24"/>
              </w:rPr>
              <w:t xml:space="preserve">тер из </w:t>
            </w:r>
            <w:proofErr w:type="spellStart"/>
            <w:r w:rsidRPr="00110315">
              <w:rPr>
                <w:rFonts w:ascii="Times New Roman" w:hAnsi="Times New Roman"/>
                <w:i/>
                <w:iCs/>
                <w:color w:val="000000"/>
                <w:sz w:val="24"/>
                <w:szCs w:val="24"/>
              </w:rPr>
              <w:t>Флемаля</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Робер</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Кампен</w:t>
            </w:r>
            <w:proofErr w:type="spellEnd"/>
            <w:r w:rsidRPr="00110315">
              <w:rPr>
                <w:rFonts w:ascii="Times New Roman" w:hAnsi="Times New Roman"/>
                <w:color w:val="000000"/>
                <w:sz w:val="24"/>
                <w:szCs w:val="24"/>
              </w:rPr>
              <w:t xml:space="preserve">, 1378/79 - 1444), </w:t>
            </w:r>
            <w:proofErr w:type="spellStart"/>
            <w:r w:rsidRPr="00110315">
              <w:rPr>
                <w:rFonts w:ascii="Times New Roman" w:hAnsi="Times New Roman"/>
                <w:i/>
                <w:color w:val="000000"/>
                <w:sz w:val="24"/>
                <w:szCs w:val="24"/>
              </w:rPr>
              <w:t>Рогир</w:t>
            </w:r>
            <w:r w:rsidRPr="00110315">
              <w:rPr>
                <w:rFonts w:ascii="Times New Roman" w:hAnsi="Times New Roman"/>
                <w:i/>
                <w:iCs/>
                <w:color w:val="000000"/>
                <w:sz w:val="24"/>
                <w:szCs w:val="24"/>
              </w:rPr>
              <w:t>ван</w:t>
            </w:r>
            <w:proofErr w:type="spellEnd"/>
            <w:r w:rsidRPr="00110315">
              <w:rPr>
                <w:rFonts w:ascii="Times New Roman" w:hAnsi="Times New Roman"/>
                <w:i/>
                <w:iCs/>
                <w:color w:val="000000"/>
                <w:sz w:val="24"/>
                <w:szCs w:val="24"/>
              </w:rPr>
              <w:t xml:space="preserve"> дер </w:t>
            </w:r>
            <w:proofErr w:type="spellStart"/>
            <w:r w:rsidRPr="00110315">
              <w:rPr>
                <w:rFonts w:ascii="Times New Roman" w:hAnsi="Times New Roman"/>
                <w:i/>
                <w:iCs/>
                <w:color w:val="000000"/>
                <w:sz w:val="24"/>
                <w:szCs w:val="24"/>
              </w:rPr>
              <w:t>Вейден</w:t>
            </w:r>
            <w:proofErr w:type="spellEnd"/>
            <w:r w:rsidRPr="00110315">
              <w:rPr>
                <w:rFonts w:ascii="Times New Roman" w:hAnsi="Times New Roman"/>
                <w:color w:val="000000"/>
                <w:sz w:val="24"/>
                <w:szCs w:val="24"/>
              </w:rPr>
              <w:t xml:space="preserve"> (1399 - 1464) и др. Драматизм искусства </w:t>
            </w:r>
            <w:proofErr w:type="spellStart"/>
            <w:r w:rsidRPr="00110315">
              <w:rPr>
                <w:rFonts w:ascii="Times New Roman" w:hAnsi="Times New Roman"/>
                <w:color w:val="000000"/>
                <w:sz w:val="24"/>
                <w:szCs w:val="24"/>
              </w:rPr>
              <w:t>Рогира</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дер </w:t>
            </w:r>
            <w:proofErr w:type="spellStart"/>
            <w:r w:rsidRPr="00110315">
              <w:rPr>
                <w:rFonts w:ascii="Times New Roman" w:hAnsi="Times New Roman"/>
                <w:color w:val="000000"/>
                <w:sz w:val="24"/>
                <w:szCs w:val="24"/>
              </w:rPr>
              <w:t>Вейдена</w:t>
            </w:r>
            <w:proofErr w:type="spellEnd"/>
            <w:r w:rsidRPr="00110315">
              <w:rPr>
                <w:rFonts w:ascii="Times New Roman" w:hAnsi="Times New Roman"/>
                <w:color w:val="000000"/>
                <w:sz w:val="24"/>
                <w:szCs w:val="24"/>
              </w:rPr>
              <w:t>, сохранение готических черт. Портрет в его творчестве.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Гуго </w:t>
            </w:r>
            <w:proofErr w:type="spellStart"/>
            <w:r w:rsidRPr="00110315">
              <w:rPr>
                <w:rFonts w:ascii="Times New Roman" w:hAnsi="Times New Roman"/>
                <w:i/>
                <w:iCs/>
                <w:color w:val="000000"/>
                <w:sz w:val="24"/>
                <w:szCs w:val="24"/>
              </w:rPr>
              <w:t>ван</w:t>
            </w:r>
            <w:proofErr w:type="spellEnd"/>
            <w:r w:rsidRPr="00110315">
              <w:rPr>
                <w:rFonts w:ascii="Times New Roman" w:hAnsi="Times New Roman"/>
                <w:i/>
                <w:iCs/>
                <w:color w:val="000000"/>
                <w:sz w:val="24"/>
                <w:szCs w:val="24"/>
              </w:rPr>
              <w:t xml:space="preserve"> дер Гус</w:t>
            </w:r>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ок</w:t>
            </w:r>
            <w:proofErr w:type="spellEnd"/>
            <w:r w:rsidRPr="00110315">
              <w:rPr>
                <w:rFonts w:ascii="Times New Roman" w:hAnsi="Times New Roman"/>
                <w:color w:val="000000"/>
                <w:sz w:val="24"/>
                <w:szCs w:val="24"/>
              </w:rPr>
              <w:t xml:space="preserve">. 1435 - 1482) – крупнейший  после Яна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Эйка</w:t>
            </w:r>
            <w:proofErr w:type="spellEnd"/>
            <w:r w:rsidRPr="00110315">
              <w:rPr>
                <w:rFonts w:ascii="Times New Roman" w:hAnsi="Times New Roman"/>
                <w:color w:val="000000"/>
                <w:sz w:val="24"/>
                <w:szCs w:val="24"/>
              </w:rPr>
              <w:t xml:space="preserve"> нидерландский живописец. Экспрессивность и драматизм его образов, острота характеристики  («</w:t>
            </w:r>
            <w:proofErr w:type="spellStart"/>
            <w:r w:rsidRPr="00110315">
              <w:rPr>
                <w:rFonts w:ascii="Times New Roman" w:hAnsi="Times New Roman"/>
                <w:color w:val="000000"/>
                <w:sz w:val="24"/>
                <w:szCs w:val="24"/>
              </w:rPr>
              <w:t>Оплакивание</w:t>
            </w:r>
            <w:proofErr w:type="spellEnd"/>
            <w:r w:rsidRPr="00110315">
              <w:rPr>
                <w:rFonts w:ascii="Times New Roman" w:hAnsi="Times New Roman"/>
                <w:color w:val="000000"/>
                <w:sz w:val="24"/>
                <w:szCs w:val="24"/>
              </w:rPr>
              <w:t xml:space="preserve"> Христа», «Алтарь </w:t>
            </w:r>
            <w:proofErr w:type="spellStart"/>
            <w:r w:rsidRPr="00110315">
              <w:rPr>
                <w:rFonts w:ascii="Times New Roman" w:hAnsi="Times New Roman"/>
                <w:color w:val="000000"/>
                <w:sz w:val="24"/>
                <w:szCs w:val="24"/>
              </w:rPr>
              <w:t>Портинари</w:t>
            </w:r>
            <w:proofErr w:type="spellEnd"/>
            <w:r w:rsidRPr="00110315">
              <w:rPr>
                <w:rFonts w:ascii="Times New Roman" w:hAnsi="Times New Roman"/>
                <w:color w:val="000000"/>
                <w:sz w:val="24"/>
                <w:szCs w:val="24"/>
              </w:rPr>
              <w:t xml:space="preserve">»). Творчество Ганса </w:t>
            </w:r>
            <w:proofErr w:type="spellStart"/>
            <w:r w:rsidRPr="00110315">
              <w:rPr>
                <w:rFonts w:ascii="Times New Roman" w:hAnsi="Times New Roman"/>
                <w:color w:val="000000"/>
                <w:sz w:val="24"/>
                <w:szCs w:val="24"/>
              </w:rPr>
              <w:t>Мемлинга</w:t>
            </w:r>
            <w:proofErr w:type="spellEnd"/>
            <w:r w:rsidRPr="00110315">
              <w:rPr>
                <w:rFonts w:ascii="Times New Roman" w:hAnsi="Times New Roman"/>
                <w:color w:val="000000"/>
                <w:sz w:val="24"/>
                <w:szCs w:val="24"/>
              </w:rPr>
              <w:t xml:space="preserve"> (ок.1433 – 1494). Иероним Босх (ок.1450 – 1616). Сложный аллегорический смысл его картин, переплетение в них фантастики и реальности.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Нидерландская живопись </w:t>
            </w:r>
            <w:r w:rsidRPr="00110315">
              <w:rPr>
                <w:rFonts w:ascii="Times New Roman" w:hAnsi="Times New Roman"/>
                <w:color w:val="000000"/>
                <w:sz w:val="24"/>
                <w:szCs w:val="24"/>
                <w:u w:val="single"/>
                <w:lang w:val="en-US"/>
              </w:rPr>
              <w:t>XVI</w:t>
            </w:r>
            <w:r w:rsidRPr="00110315">
              <w:rPr>
                <w:rFonts w:ascii="Times New Roman" w:hAnsi="Times New Roman"/>
                <w:color w:val="000000"/>
                <w:sz w:val="24"/>
                <w:szCs w:val="24"/>
                <w:u w:val="single"/>
              </w:rPr>
              <w:t xml:space="preserve"> века.</w:t>
            </w:r>
            <w:r w:rsidRPr="00110315">
              <w:rPr>
                <w:rFonts w:ascii="Times New Roman" w:hAnsi="Times New Roman"/>
                <w:color w:val="000000"/>
                <w:sz w:val="24"/>
                <w:szCs w:val="24"/>
                <w:lang w:val="en-US"/>
              </w:rPr>
              <w:t>Pa</w:t>
            </w:r>
            <w:proofErr w:type="spellStart"/>
            <w:r w:rsidRPr="00110315">
              <w:rPr>
                <w:rFonts w:ascii="Times New Roman" w:hAnsi="Times New Roman"/>
                <w:color w:val="000000"/>
                <w:sz w:val="24"/>
                <w:szCs w:val="24"/>
              </w:rPr>
              <w:t>звитие</w:t>
            </w:r>
            <w:proofErr w:type="spellEnd"/>
            <w:r w:rsidRPr="00110315">
              <w:rPr>
                <w:rFonts w:ascii="Times New Roman" w:hAnsi="Times New Roman"/>
                <w:color w:val="000000"/>
                <w:sz w:val="24"/>
                <w:szCs w:val="24"/>
              </w:rPr>
              <w:t xml:space="preserve"> капиталистически</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xml:space="preserve"> отношений в начале Х</w:t>
            </w:r>
            <w:r w:rsidRPr="00110315">
              <w:rPr>
                <w:rFonts w:ascii="Times New Roman" w:hAnsi="Times New Roman"/>
                <w:color w:val="000000"/>
                <w:sz w:val="24"/>
                <w:szCs w:val="24"/>
                <w:lang w:val="en-US"/>
              </w:rPr>
              <w:t>VI</w:t>
            </w:r>
            <w:r w:rsidRPr="00110315">
              <w:rPr>
                <w:rFonts w:ascii="Times New Roman" w:hAnsi="Times New Roman"/>
                <w:color w:val="000000"/>
                <w:sz w:val="24"/>
                <w:szCs w:val="24"/>
              </w:rPr>
              <w:t xml:space="preserve"> века. Борьба направлений </w:t>
            </w:r>
            <w:proofErr w:type="spellStart"/>
            <w:r w:rsidRPr="00110315">
              <w:rPr>
                <w:rFonts w:ascii="Times New Roman" w:hAnsi="Times New Roman"/>
                <w:color w:val="000000"/>
                <w:sz w:val="24"/>
                <w:szCs w:val="24"/>
              </w:rPr>
              <w:t>внидерландской</w:t>
            </w:r>
            <w:proofErr w:type="spellEnd"/>
            <w:r w:rsidRPr="00110315">
              <w:rPr>
                <w:rFonts w:ascii="Times New Roman" w:hAnsi="Times New Roman"/>
                <w:color w:val="000000"/>
                <w:sz w:val="24"/>
                <w:szCs w:val="24"/>
              </w:rPr>
              <w:t xml:space="preserve"> живописи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Обращение к искусству Италии («романизм»). Лука Лейденский и Ян </w:t>
            </w:r>
            <w:proofErr w:type="spellStart"/>
            <w:r w:rsidRPr="00110315">
              <w:rPr>
                <w:rFonts w:ascii="Times New Roman" w:hAnsi="Times New Roman"/>
                <w:color w:val="000000"/>
                <w:sz w:val="24"/>
                <w:szCs w:val="24"/>
              </w:rPr>
              <w:t>Госсарт</w:t>
            </w:r>
            <w:proofErr w:type="spellEnd"/>
            <w:r w:rsidRPr="00110315">
              <w:rPr>
                <w:rFonts w:ascii="Times New Roman" w:hAnsi="Times New Roman"/>
                <w:color w:val="000000"/>
                <w:sz w:val="24"/>
                <w:szCs w:val="24"/>
              </w:rPr>
              <w:t>. Зарождение пейзажа как самостоятельного жанра.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Питер Брейгель Старший</w:t>
            </w:r>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ок</w:t>
            </w:r>
            <w:proofErr w:type="spellEnd"/>
            <w:r w:rsidRPr="00110315">
              <w:rPr>
                <w:rFonts w:ascii="Times New Roman" w:hAnsi="Times New Roman"/>
                <w:color w:val="000000"/>
                <w:sz w:val="24"/>
                <w:szCs w:val="24"/>
              </w:rPr>
              <w:t>. 1525/30 - 1569) - величайший нидерландский  художник Х</w:t>
            </w:r>
            <w:r w:rsidRPr="00110315">
              <w:rPr>
                <w:rFonts w:ascii="Times New Roman" w:hAnsi="Times New Roman"/>
                <w:color w:val="000000"/>
                <w:sz w:val="24"/>
                <w:szCs w:val="24"/>
                <w:lang w:val="en-US"/>
              </w:rPr>
              <w:t>VI</w:t>
            </w:r>
            <w:r w:rsidRPr="00110315">
              <w:rPr>
                <w:rFonts w:ascii="Times New Roman" w:hAnsi="Times New Roman"/>
                <w:color w:val="000000"/>
                <w:sz w:val="24"/>
                <w:szCs w:val="24"/>
              </w:rPr>
              <w:t xml:space="preserve"> века. Связь его творчества с демократическими идеями. Новая тематика,  использование народных пословиц, развитие бытового жанра и пейзажа. Сложность символико-аллегорических образов. Ранние живописные произведения: «Игры детей», «Битва </w:t>
            </w:r>
            <w:r w:rsidRPr="00110315">
              <w:rPr>
                <w:rFonts w:ascii="Times New Roman" w:hAnsi="Times New Roman"/>
                <w:color w:val="000000"/>
                <w:sz w:val="24"/>
                <w:szCs w:val="24"/>
                <w:lang w:val="en-US"/>
              </w:rPr>
              <w:t>Ma</w:t>
            </w:r>
            <w:proofErr w:type="spellStart"/>
            <w:r w:rsidRPr="00110315">
              <w:rPr>
                <w:rFonts w:ascii="Times New Roman" w:hAnsi="Times New Roman"/>
                <w:color w:val="000000"/>
                <w:sz w:val="24"/>
                <w:szCs w:val="24"/>
              </w:rPr>
              <w:t>сленицы</w:t>
            </w:r>
            <w:proofErr w:type="spellEnd"/>
            <w:r w:rsidRPr="00110315">
              <w:rPr>
                <w:rFonts w:ascii="Times New Roman" w:hAnsi="Times New Roman"/>
                <w:color w:val="000000"/>
                <w:sz w:val="24"/>
                <w:szCs w:val="24"/>
              </w:rPr>
              <w:t xml:space="preserve"> с Постом». Работы зрелого и позднего периодов: </w:t>
            </w:r>
            <w:r w:rsidRPr="00110315">
              <w:rPr>
                <w:rFonts w:ascii="Times New Roman" w:hAnsi="Times New Roman"/>
                <w:smallCaps/>
                <w:color w:val="000000"/>
                <w:sz w:val="24"/>
                <w:szCs w:val="24"/>
              </w:rPr>
              <w:t>«</w:t>
            </w:r>
            <w:proofErr w:type="spellStart"/>
            <w:r w:rsidRPr="00110315">
              <w:rPr>
                <w:rFonts w:ascii="Times New Roman" w:hAnsi="Times New Roman"/>
                <w:smallCaps/>
                <w:color w:val="000000"/>
                <w:sz w:val="24"/>
                <w:szCs w:val="24"/>
              </w:rPr>
              <w:t>О</w:t>
            </w:r>
            <w:r w:rsidRPr="00110315">
              <w:rPr>
                <w:rFonts w:ascii="Times New Roman" w:hAnsi="Times New Roman"/>
                <w:color w:val="000000"/>
                <w:sz w:val="24"/>
                <w:szCs w:val="24"/>
              </w:rPr>
              <w:t>хотникина</w:t>
            </w:r>
            <w:proofErr w:type="spellEnd"/>
            <w:r w:rsidRPr="00110315">
              <w:rPr>
                <w:rFonts w:ascii="Times New Roman" w:hAnsi="Times New Roman"/>
                <w:color w:val="000000"/>
                <w:sz w:val="24"/>
                <w:szCs w:val="24"/>
              </w:rPr>
              <w:t xml:space="preserve"> снегу», «Слепые», «Крестьянский танец», «Падение Икара», «Виселица» и др. Выдающееся значение творчества Питера Брейгеля в нидерландском  искусстве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Германия в </w:t>
            </w:r>
            <w:r w:rsidRPr="00110315">
              <w:rPr>
                <w:rFonts w:ascii="Times New Roman" w:hAnsi="Times New Roman"/>
                <w:color w:val="000000"/>
                <w:sz w:val="24"/>
                <w:szCs w:val="24"/>
                <w:u w:val="single"/>
                <w:lang w:val="en-US"/>
              </w:rPr>
              <w:t>XV</w:t>
            </w:r>
            <w:r w:rsidRPr="00110315">
              <w:rPr>
                <w:rFonts w:ascii="Times New Roman" w:hAnsi="Times New Roman"/>
                <w:color w:val="000000"/>
                <w:sz w:val="24"/>
                <w:szCs w:val="24"/>
                <w:u w:val="single"/>
              </w:rPr>
              <w:t xml:space="preserve"> – </w:t>
            </w:r>
            <w:r w:rsidRPr="00110315">
              <w:rPr>
                <w:rFonts w:ascii="Times New Roman" w:hAnsi="Times New Roman"/>
                <w:color w:val="000000"/>
                <w:sz w:val="24"/>
                <w:szCs w:val="24"/>
                <w:u w:val="single"/>
                <w:lang w:val="en-US"/>
              </w:rPr>
              <w:t>XVI</w:t>
            </w:r>
            <w:r w:rsidRPr="00110315">
              <w:rPr>
                <w:rFonts w:ascii="Times New Roman" w:hAnsi="Times New Roman"/>
                <w:color w:val="000000"/>
                <w:sz w:val="24"/>
                <w:szCs w:val="24"/>
                <w:u w:val="single"/>
              </w:rPr>
              <w:t xml:space="preserve"> веках.</w:t>
            </w:r>
            <w:r w:rsidRPr="00110315">
              <w:rPr>
                <w:rFonts w:ascii="Times New Roman" w:hAnsi="Times New Roman"/>
                <w:color w:val="000000"/>
                <w:sz w:val="24"/>
                <w:szCs w:val="24"/>
              </w:rPr>
              <w:t xml:space="preserve"> Неравномерность экономического развития страны, стойкость феодальной системы и нарастание революционного движения. Великая Крестьянская война 1525 г. Раздробленность Германии и обособленность местных школ в искусстве. Живучесть готики в Германии.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Матиас </w:t>
            </w:r>
            <w:proofErr w:type="spellStart"/>
            <w:r w:rsidRPr="00110315">
              <w:rPr>
                <w:rFonts w:ascii="Times New Roman" w:hAnsi="Times New Roman"/>
                <w:i/>
                <w:iCs/>
                <w:color w:val="000000"/>
                <w:sz w:val="24"/>
                <w:szCs w:val="24"/>
              </w:rPr>
              <w:t>Грюневальд</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Нитхардт</w:t>
            </w:r>
            <w:proofErr w:type="spellEnd"/>
            <w:r w:rsidRPr="00110315">
              <w:rPr>
                <w:rFonts w:ascii="Times New Roman" w:hAnsi="Times New Roman"/>
                <w:color w:val="000000"/>
                <w:sz w:val="24"/>
                <w:szCs w:val="24"/>
              </w:rPr>
              <w:t>) (1460 – 1528). Преувеличенная экспрессия и трагизм его образов, сохранение готических черт. «</w:t>
            </w:r>
            <w:proofErr w:type="spellStart"/>
            <w:r w:rsidRPr="00110315">
              <w:rPr>
                <w:rFonts w:ascii="Times New Roman" w:hAnsi="Times New Roman"/>
                <w:color w:val="000000"/>
                <w:sz w:val="24"/>
                <w:szCs w:val="24"/>
              </w:rPr>
              <w:t>Изенгеймский</w:t>
            </w:r>
            <w:proofErr w:type="spellEnd"/>
            <w:r w:rsidRPr="00110315">
              <w:rPr>
                <w:rFonts w:ascii="Times New Roman" w:hAnsi="Times New Roman"/>
                <w:color w:val="000000"/>
                <w:sz w:val="24"/>
                <w:szCs w:val="24"/>
              </w:rPr>
              <w:t xml:space="preserve"> алтарь» - главное произведение </w:t>
            </w:r>
            <w:proofErr w:type="spellStart"/>
            <w:r w:rsidRPr="00110315">
              <w:rPr>
                <w:rFonts w:ascii="Times New Roman" w:hAnsi="Times New Roman"/>
                <w:color w:val="000000"/>
                <w:sz w:val="24"/>
                <w:szCs w:val="24"/>
              </w:rPr>
              <w:t>Грюневальда</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Альбрехт Дюрер</w:t>
            </w:r>
            <w:r w:rsidRPr="00110315">
              <w:rPr>
                <w:rFonts w:ascii="Times New Roman" w:hAnsi="Times New Roman"/>
                <w:color w:val="000000"/>
                <w:sz w:val="24"/>
                <w:szCs w:val="24"/>
              </w:rPr>
              <w:t xml:space="preserve"> (1471 - 1528) - величайший художник немецкого Возрождения. </w:t>
            </w:r>
            <w:proofErr w:type="spellStart"/>
            <w:r w:rsidRPr="00110315">
              <w:rPr>
                <w:rFonts w:ascii="Times New Roman" w:hAnsi="Times New Roman"/>
                <w:color w:val="000000"/>
                <w:sz w:val="24"/>
                <w:szCs w:val="24"/>
              </w:rPr>
              <w:t>Ег</w:t>
            </w:r>
            <w:proofErr w:type="spellEnd"/>
            <w:r w:rsidRPr="00110315">
              <w:rPr>
                <w:rFonts w:ascii="Times New Roman" w:hAnsi="Times New Roman"/>
                <w:color w:val="000000"/>
                <w:sz w:val="24"/>
                <w:szCs w:val="24"/>
                <w:lang w:val="en-US"/>
              </w:rPr>
              <w:t>o</w:t>
            </w:r>
            <w:r w:rsidRPr="00110315">
              <w:rPr>
                <w:rFonts w:ascii="Times New Roman" w:hAnsi="Times New Roman"/>
                <w:color w:val="000000"/>
                <w:sz w:val="24"/>
                <w:szCs w:val="24"/>
              </w:rPr>
              <w:t xml:space="preserve"> жизнь и творчество. Ранние живописные и графические работы Дюрера. Серия гравюр на дереве "Апокалипсис". Поездка Дюрера в Италию. Интерес к перспективе и пропорции человеческого тела. "Адам и Ева". Живописные и графические работы Дюрера зрелого периода. Гравюры на меди – «Рыцарь», «Смерть и Дьявол», «Св. Иероним», «Меланхолия». Поздние работы Дюрера. Портреты нюрнбергских бюргеров. «Четыре апостола». Яркость характеристики, обобщенность живописной трактовки в поздних работах. Другие направления в немецком искусстве XVI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Ганс </w:t>
            </w:r>
            <w:r w:rsidRPr="00110315">
              <w:rPr>
                <w:rFonts w:ascii="Times New Roman" w:hAnsi="Times New Roman"/>
                <w:i/>
                <w:iCs/>
                <w:color w:val="000000"/>
                <w:sz w:val="24"/>
                <w:szCs w:val="24"/>
              </w:rPr>
              <w:t>Гольбейн Младший</w:t>
            </w:r>
            <w:r w:rsidRPr="00110315">
              <w:rPr>
                <w:rFonts w:ascii="Times New Roman" w:hAnsi="Times New Roman"/>
                <w:color w:val="000000"/>
                <w:sz w:val="24"/>
                <w:szCs w:val="24"/>
              </w:rPr>
              <w:t xml:space="preserve"> (1497 - 1543) -  немецкий портретист </w:t>
            </w:r>
            <w:r w:rsidRPr="00110315">
              <w:rPr>
                <w:rFonts w:ascii="Times New Roman" w:hAnsi="Times New Roman"/>
                <w:color w:val="000000"/>
                <w:sz w:val="24"/>
                <w:szCs w:val="24"/>
                <w:lang w:val="en-US"/>
              </w:rPr>
              <w:t>XVI</w:t>
            </w:r>
            <w:r w:rsidRPr="00110315">
              <w:rPr>
                <w:rFonts w:ascii="Times New Roman" w:hAnsi="Times New Roman"/>
                <w:color w:val="000000"/>
                <w:sz w:val="24"/>
                <w:szCs w:val="24"/>
              </w:rPr>
              <w:t xml:space="preserve"> века. Простота и реалистическая выразительность его портретов. Значение его творчества для немецкого и английского искусства. Угасание искусства немецкого Возрождения в годы феодальной реакции.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Лукас Кранах Старший</w:t>
            </w:r>
            <w:r w:rsidRPr="00110315">
              <w:rPr>
                <w:rFonts w:ascii="Times New Roman" w:hAnsi="Times New Roman"/>
                <w:color w:val="000000"/>
                <w:sz w:val="24"/>
                <w:szCs w:val="24"/>
              </w:rPr>
              <w:t xml:space="preserve"> (1472 - 1553), реализм его ранних работ, черты манерности и условной стилизации в его поздних произведениях. </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i/>
                <w:color w:val="000000"/>
                <w:sz w:val="24"/>
                <w:szCs w:val="24"/>
              </w:rPr>
              <w:t xml:space="preserve">Альбрехт </w:t>
            </w:r>
            <w:proofErr w:type="spellStart"/>
            <w:r w:rsidRPr="00110315">
              <w:rPr>
                <w:rFonts w:ascii="Times New Roman" w:hAnsi="Times New Roman"/>
                <w:i/>
                <w:color w:val="000000"/>
                <w:sz w:val="24"/>
                <w:szCs w:val="24"/>
              </w:rPr>
              <w:t>Альтдорфер</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ок</w:t>
            </w:r>
            <w:proofErr w:type="spellEnd"/>
            <w:r w:rsidRPr="00110315">
              <w:rPr>
                <w:rFonts w:ascii="Times New Roman" w:hAnsi="Times New Roman"/>
                <w:color w:val="000000"/>
                <w:sz w:val="24"/>
                <w:szCs w:val="24"/>
              </w:rPr>
              <w:t>. 1480 - 1538) и так называемая</w:t>
            </w:r>
            <w:r w:rsidRPr="00110315">
              <w:rPr>
                <w:rFonts w:ascii="Times New Roman" w:hAnsi="Times New Roman"/>
                <w:smallCaps/>
                <w:color w:val="000000"/>
                <w:sz w:val="24"/>
                <w:szCs w:val="24"/>
              </w:rPr>
              <w:t xml:space="preserve"> «</w:t>
            </w:r>
            <w:r w:rsidRPr="00110315">
              <w:rPr>
                <w:rFonts w:ascii="Times New Roman" w:hAnsi="Times New Roman"/>
                <w:color w:val="000000"/>
                <w:sz w:val="24"/>
                <w:szCs w:val="24"/>
              </w:rPr>
              <w:t>Дунайская школа</w:t>
            </w:r>
            <w:r w:rsidRPr="00110315">
              <w:rPr>
                <w:rFonts w:ascii="Times New Roman" w:hAnsi="Times New Roman"/>
                <w:smallCaps/>
                <w:color w:val="000000"/>
                <w:sz w:val="24"/>
                <w:szCs w:val="24"/>
              </w:rPr>
              <w:t>».</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10</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III</w:t>
            </w:r>
            <w:r w:rsidRPr="00110315">
              <w:rPr>
                <w:rFonts w:ascii="Times New Roman" w:hAnsi="Times New Roman"/>
                <w:b/>
                <w:color w:val="000000"/>
                <w:sz w:val="24"/>
                <w:szCs w:val="24"/>
              </w:rPr>
              <w:t>.</w:t>
            </w:r>
            <w:r w:rsidRPr="00110315">
              <w:rPr>
                <w:rFonts w:ascii="Times New Roman" w:hAnsi="Times New Roman"/>
                <w:b/>
                <w:bCs/>
                <w:color w:val="000000"/>
                <w:sz w:val="24"/>
                <w:szCs w:val="24"/>
              </w:rPr>
              <w:t>Искусство Нового времени.</w:t>
            </w:r>
            <w:r w:rsidRPr="00110315">
              <w:rPr>
                <w:rFonts w:ascii="Times New Roman" w:hAnsi="Times New Roman"/>
                <w:bCs/>
                <w:color w:val="000000"/>
                <w:sz w:val="24"/>
                <w:szCs w:val="24"/>
              </w:rPr>
              <w:t xml:space="preserve"> Западноевропейское искусство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10. </w:t>
            </w:r>
            <w:r w:rsidRPr="00110315">
              <w:rPr>
                <w:rFonts w:ascii="Times New Roman" w:hAnsi="Times New Roman"/>
                <w:bCs/>
                <w:color w:val="000000"/>
                <w:sz w:val="24"/>
                <w:szCs w:val="24"/>
              </w:rPr>
              <w:t xml:space="preserve">Искусство Италии , Испании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rPr>
                <w:rFonts w:ascii="Times New Roman" w:hAnsi="Times New Roman"/>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bCs/>
                <w:sz w:val="24"/>
                <w:szCs w:val="24"/>
              </w:rPr>
              <w:t>.</w:t>
            </w:r>
            <w:r w:rsidRPr="00110315">
              <w:rPr>
                <w:rFonts w:ascii="Times New Roman" w:hAnsi="Times New Roman"/>
                <w:color w:val="000000"/>
                <w:sz w:val="24"/>
                <w:szCs w:val="24"/>
                <w:u w:val="single"/>
              </w:rPr>
              <w:t xml:space="preserve">Формирование искусства барокко в Италии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века.</w:t>
            </w:r>
            <w:r w:rsidRPr="00110315">
              <w:rPr>
                <w:rFonts w:ascii="Times New Roman" w:hAnsi="Times New Roman"/>
                <w:color w:val="000000"/>
                <w:sz w:val="24"/>
                <w:szCs w:val="24"/>
              </w:rPr>
              <w:t xml:space="preserve"> Ведущая роль архитектуры. Архитектура раннего барокко. </w:t>
            </w:r>
            <w:proofErr w:type="spellStart"/>
            <w:r w:rsidRPr="00110315">
              <w:rPr>
                <w:rFonts w:ascii="Times New Roman" w:hAnsi="Times New Roman"/>
                <w:i/>
                <w:iCs/>
                <w:color w:val="000000"/>
                <w:sz w:val="24"/>
                <w:szCs w:val="24"/>
              </w:rPr>
              <w:t>Джакомо</w:t>
            </w:r>
            <w:proofErr w:type="spellEnd"/>
            <w:r w:rsidRPr="00110315">
              <w:rPr>
                <w:rFonts w:ascii="Times New Roman" w:hAnsi="Times New Roman"/>
                <w:i/>
                <w:iCs/>
                <w:color w:val="000000"/>
                <w:sz w:val="24"/>
                <w:szCs w:val="24"/>
              </w:rPr>
              <w:t xml:space="preserve"> дела Порта</w:t>
            </w:r>
            <w:r w:rsidRPr="00110315">
              <w:rPr>
                <w:rFonts w:ascii="Times New Roman" w:hAnsi="Times New Roman"/>
                <w:color w:val="000000"/>
                <w:sz w:val="24"/>
                <w:szCs w:val="24"/>
              </w:rPr>
              <w:t xml:space="preserve"> (1541 – 1608). Церковь </w:t>
            </w:r>
            <w:proofErr w:type="spellStart"/>
            <w:r w:rsidRPr="00110315">
              <w:rPr>
                <w:rFonts w:ascii="Times New Roman" w:hAnsi="Times New Roman"/>
                <w:color w:val="000000"/>
                <w:sz w:val="24"/>
                <w:szCs w:val="24"/>
              </w:rPr>
              <w:t>дель</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Джезу</w:t>
            </w:r>
            <w:proofErr w:type="spellEnd"/>
            <w:r w:rsidRPr="00110315">
              <w:rPr>
                <w:rFonts w:ascii="Times New Roman" w:hAnsi="Times New Roman"/>
                <w:color w:val="000000"/>
                <w:sz w:val="24"/>
                <w:szCs w:val="24"/>
              </w:rPr>
              <w:t xml:space="preserve"> как образец католических церквей Европы.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 раннего барокко в Италии.</w:t>
            </w:r>
            <w:r w:rsidRPr="00110315">
              <w:rPr>
                <w:rFonts w:ascii="Times New Roman" w:hAnsi="Times New Roman"/>
                <w:color w:val="000000"/>
                <w:sz w:val="24"/>
                <w:szCs w:val="24"/>
              </w:rPr>
              <w:t xml:space="preserve"> Болонская академия братьев Карраччи. Отношение болонского академизма к искусству Возрождения и античности. Академическое направление. Болонская академия и ее доктрина. История и значение термина «академизм».</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Черты декоративности, идеализации образов.  Роспись галереи дворца </w:t>
            </w:r>
            <w:proofErr w:type="spellStart"/>
            <w:r w:rsidRPr="00110315">
              <w:rPr>
                <w:rFonts w:ascii="Times New Roman" w:hAnsi="Times New Roman"/>
                <w:color w:val="000000"/>
                <w:sz w:val="24"/>
                <w:szCs w:val="24"/>
              </w:rPr>
              <w:t>Фарнезе</w:t>
            </w:r>
            <w:proofErr w:type="spellEnd"/>
            <w:r w:rsidRPr="00110315">
              <w:rPr>
                <w:rFonts w:ascii="Times New Roman" w:hAnsi="Times New Roman"/>
                <w:color w:val="000000"/>
                <w:sz w:val="24"/>
                <w:szCs w:val="24"/>
              </w:rPr>
              <w:t xml:space="preserve"> и ее место в развитии монументально-декоративной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Гвидо </w:t>
            </w:r>
            <w:proofErr w:type="spellStart"/>
            <w:r w:rsidRPr="00110315">
              <w:rPr>
                <w:rFonts w:ascii="Times New Roman" w:hAnsi="Times New Roman"/>
                <w:i/>
                <w:iCs/>
                <w:color w:val="000000"/>
                <w:sz w:val="24"/>
                <w:szCs w:val="24"/>
              </w:rPr>
              <w:t>Рени</w:t>
            </w:r>
            <w:proofErr w:type="spellEnd"/>
            <w:r w:rsidRPr="00110315">
              <w:rPr>
                <w:rFonts w:ascii="Times New Roman" w:hAnsi="Times New Roman"/>
                <w:color w:val="000000"/>
                <w:sz w:val="24"/>
                <w:szCs w:val="24"/>
              </w:rPr>
              <w:t xml:space="preserve"> (1575 – 1642) и его место в развитии академического искусства. Монументальные и станковые работы Гвидо </w:t>
            </w:r>
            <w:proofErr w:type="spellStart"/>
            <w:r w:rsidRPr="00110315">
              <w:rPr>
                <w:rFonts w:ascii="Times New Roman" w:hAnsi="Times New Roman"/>
                <w:color w:val="000000"/>
                <w:sz w:val="24"/>
                <w:szCs w:val="24"/>
              </w:rPr>
              <w:t>Рени</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Развитие реализма в итальянской живописи начала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w:t>
            </w:r>
            <w:proofErr w:type="spellStart"/>
            <w:r w:rsidRPr="00110315">
              <w:rPr>
                <w:rFonts w:ascii="Times New Roman" w:hAnsi="Times New Roman"/>
                <w:color w:val="000000"/>
                <w:sz w:val="24"/>
                <w:szCs w:val="24"/>
                <w:u w:val="single"/>
              </w:rPr>
              <w:t>века.</w:t>
            </w:r>
            <w:r w:rsidRPr="00110315">
              <w:rPr>
                <w:rFonts w:ascii="Times New Roman" w:hAnsi="Times New Roman"/>
                <w:i/>
                <w:iCs/>
                <w:color w:val="000000"/>
                <w:sz w:val="24"/>
                <w:szCs w:val="24"/>
              </w:rPr>
              <w:t>Микеланджело</w:t>
            </w:r>
            <w:proofErr w:type="spellEnd"/>
            <w:r w:rsidRPr="00110315">
              <w:rPr>
                <w:rFonts w:ascii="Times New Roman" w:hAnsi="Times New Roman"/>
                <w:i/>
                <w:iCs/>
                <w:color w:val="000000"/>
                <w:sz w:val="24"/>
                <w:szCs w:val="24"/>
              </w:rPr>
              <w:t xml:space="preserve"> да </w:t>
            </w:r>
            <w:proofErr w:type="spellStart"/>
            <w:r w:rsidRPr="00110315">
              <w:rPr>
                <w:rFonts w:ascii="Times New Roman" w:hAnsi="Times New Roman"/>
                <w:i/>
                <w:iCs/>
                <w:color w:val="000000"/>
                <w:sz w:val="24"/>
                <w:szCs w:val="24"/>
              </w:rPr>
              <w:t>Меризи</w:t>
            </w:r>
            <w:proofErr w:type="spellEnd"/>
            <w:r w:rsidRPr="00110315">
              <w:rPr>
                <w:rFonts w:ascii="Times New Roman" w:hAnsi="Times New Roman"/>
                <w:i/>
                <w:iCs/>
                <w:color w:val="000000"/>
                <w:sz w:val="24"/>
                <w:szCs w:val="24"/>
              </w:rPr>
              <w:t>, прозванный Караваджо</w:t>
            </w:r>
            <w:r w:rsidRPr="00110315">
              <w:rPr>
                <w:rFonts w:ascii="Times New Roman" w:hAnsi="Times New Roman"/>
                <w:color w:val="000000"/>
                <w:sz w:val="24"/>
                <w:szCs w:val="24"/>
              </w:rPr>
              <w:t xml:space="preserve"> (1571 – 1616) – глава реалистического направления в итальянской живописи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Демократические тенденции в его творчестве. Разработка бытовой тематики и натюрморта. Реалистическая трактовка религиозных сюжетов и введение в религиозные картины народных образов. Раннее творчество Караваджо («Вакх», «Лютнист», жанровые сцены). Поиски большого монументального стиля. Нарастание реализма образов («Положение во гроб», «Успение Марии»). Художественные средства выразительности: «</w:t>
            </w:r>
            <w:proofErr w:type="spellStart"/>
            <w:r w:rsidRPr="00110315">
              <w:rPr>
                <w:rFonts w:ascii="Times New Roman" w:hAnsi="Times New Roman"/>
                <w:color w:val="000000"/>
                <w:sz w:val="24"/>
                <w:szCs w:val="24"/>
              </w:rPr>
              <w:t>тенеброзо</w:t>
            </w:r>
            <w:proofErr w:type="spellEnd"/>
            <w:r w:rsidRPr="00110315">
              <w:rPr>
                <w:rFonts w:ascii="Times New Roman" w:hAnsi="Times New Roman"/>
                <w:color w:val="000000"/>
                <w:sz w:val="24"/>
                <w:szCs w:val="24"/>
              </w:rPr>
              <w:t>», интерес к психологизму образов. Значение переворота, произведенного Караваджо в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Искусство высокого и зрелого барокко в Италии. Лоренцо Бернини (1598 – 1680). Архитектура и скульптурные произведения (площадь собора св. Петра, «Экстаз св. Терезы», «Давид» и др.). </w:t>
            </w:r>
            <w:proofErr w:type="spellStart"/>
            <w:r w:rsidRPr="00110315">
              <w:rPr>
                <w:rFonts w:ascii="Times New Roman" w:hAnsi="Times New Roman"/>
                <w:i/>
                <w:iCs/>
                <w:color w:val="000000"/>
                <w:sz w:val="24"/>
                <w:szCs w:val="24"/>
              </w:rPr>
              <w:t>Франческо</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Борромини</w:t>
            </w:r>
            <w:proofErr w:type="spellEnd"/>
            <w:r w:rsidRPr="00110315">
              <w:rPr>
                <w:rFonts w:ascii="Times New Roman" w:hAnsi="Times New Roman"/>
                <w:color w:val="000000"/>
                <w:sz w:val="24"/>
                <w:szCs w:val="24"/>
              </w:rPr>
              <w:t xml:space="preserve"> (1598 – 1657). Архитектура Сан – Карло: сложность плановых, и пространственных решений, в поисках живописных и пластических эффектов. </w:t>
            </w:r>
            <w:proofErr w:type="spellStart"/>
            <w:r w:rsidRPr="00110315">
              <w:rPr>
                <w:rFonts w:ascii="Times New Roman" w:hAnsi="Times New Roman"/>
                <w:i/>
                <w:iCs/>
                <w:color w:val="000000"/>
                <w:sz w:val="24"/>
                <w:szCs w:val="24"/>
              </w:rPr>
              <w:t>Бальдассаре</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Лонгена</w:t>
            </w:r>
            <w:proofErr w:type="spellEnd"/>
            <w:r w:rsidRPr="00110315">
              <w:rPr>
                <w:rFonts w:ascii="Times New Roman" w:hAnsi="Times New Roman"/>
                <w:color w:val="000000"/>
                <w:sz w:val="24"/>
                <w:szCs w:val="24"/>
              </w:rPr>
              <w:t xml:space="preserve"> (1598 – 1682). Монументально-декоративная живопись римского барокко. Развитие плафонной живописи. </w:t>
            </w:r>
            <w:proofErr w:type="spellStart"/>
            <w:r w:rsidRPr="00110315">
              <w:rPr>
                <w:rFonts w:ascii="Times New Roman" w:hAnsi="Times New Roman"/>
                <w:i/>
                <w:iCs/>
                <w:color w:val="000000"/>
                <w:sz w:val="24"/>
                <w:szCs w:val="24"/>
              </w:rPr>
              <w:t>Пьетро</w:t>
            </w:r>
            <w:proofErr w:type="spellEnd"/>
            <w:r w:rsidRPr="00110315">
              <w:rPr>
                <w:rFonts w:ascii="Times New Roman" w:hAnsi="Times New Roman"/>
                <w:i/>
                <w:iCs/>
                <w:color w:val="000000"/>
                <w:sz w:val="24"/>
                <w:szCs w:val="24"/>
              </w:rPr>
              <w:t xml:space="preserve"> да </w:t>
            </w:r>
            <w:proofErr w:type="spellStart"/>
            <w:r w:rsidRPr="00110315">
              <w:rPr>
                <w:rFonts w:ascii="Times New Roman" w:hAnsi="Times New Roman"/>
                <w:i/>
                <w:iCs/>
                <w:color w:val="000000"/>
                <w:sz w:val="24"/>
                <w:szCs w:val="24"/>
              </w:rPr>
              <w:t>Кортона</w:t>
            </w:r>
            <w:proofErr w:type="spellEnd"/>
            <w:r w:rsidRPr="00110315">
              <w:rPr>
                <w:rFonts w:ascii="Times New Roman" w:hAnsi="Times New Roman"/>
                <w:color w:val="000000"/>
                <w:sz w:val="24"/>
                <w:szCs w:val="24"/>
              </w:rPr>
              <w:t xml:space="preserve"> (1596 – 1669). Плафон палаццо </w:t>
            </w:r>
            <w:proofErr w:type="spellStart"/>
            <w:r w:rsidRPr="00110315">
              <w:rPr>
                <w:rFonts w:ascii="Times New Roman" w:hAnsi="Times New Roman"/>
                <w:color w:val="000000"/>
                <w:sz w:val="24"/>
                <w:szCs w:val="24"/>
              </w:rPr>
              <w:t>Барберини</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Развитие реалистических тенденций вне Рима. </w:t>
            </w:r>
            <w:proofErr w:type="spellStart"/>
            <w:r w:rsidRPr="00110315">
              <w:rPr>
                <w:rFonts w:ascii="Times New Roman" w:hAnsi="Times New Roman"/>
                <w:color w:val="000000"/>
                <w:sz w:val="24"/>
                <w:szCs w:val="24"/>
              </w:rPr>
              <w:t>Доминико</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Фетти</w:t>
            </w:r>
            <w:proofErr w:type="spellEnd"/>
            <w:r w:rsidRPr="00110315">
              <w:rPr>
                <w:rFonts w:ascii="Times New Roman" w:hAnsi="Times New Roman"/>
                <w:color w:val="000000"/>
                <w:sz w:val="24"/>
                <w:szCs w:val="24"/>
              </w:rPr>
              <w:t xml:space="preserve"> и народные черты в его творчестве. Бытовые и религиозные картины Бернардо </w:t>
            </w:r>
            <w:proofErr w:type="spellStart"/>
            <w:r w:rsidRPr="00110315">
              <w:rPr>
                <w:rFonts w:ascii="Times New Roman" w:hAnsi="Times New Roman"/>
                <w:color w:val="000000"/>
                <w:sz w:val="24"/>
                <w:szCs w:val="24"/>
              </w:rPr>
              <w:t>Строцци</w:t>
            </w:r>
            <w:proofErr w:type="spellEnd"/>
            <w:r w:rsidRPr="00110315">
              <w:rPr>
                <w:rFonts w:ascii="Times New Roman" w:hAnsi="Times New Roman"/>
                <w:color w:val="000000"/>
                <w:sz w:val="24"/>
                <w:szCs w:val="24"/>
              </w:rPr>
              <w:t xml:space="preserve">. Эмоциональная выразительность и живописные качества произведений </w:t>
            </w:r>
            <w:proofErr w:type="spellStart"/>
            <w:r w:rsidRPr="00110315">
              <w:rPr>
                <w:rFonts w:ascii="Times New Roman" w:hAnsi="Times New Roman"/>
                <w:color w:val="000000"/>
                <w:sz w:val="24"/>
                <w:szCs w:val="24"/>
              </w:rPr>
              <w:t>Алесандро</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Маньяско</w:t>
            </w:r>
            <w:proofErr w:type="spellEnd"/>
            <w:r w:rsidRPr="00110315">
              <w:rPr>
                <w:rFonts w:ascii="Times New Roman" w:hAnsi="Times New Roman"/>
                <w:color w:val="000000"/>
                <w:sz w:val="24"/>
                <w:szCs w:val="24"/>
              </w:rPr>
              <w:t xml:space="preserve"> (1667 – 1749). Фантастические тенденции в его искусстве.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исторического развития Испании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веке. Архитектура испанского барокко. Стиль «</w:t>
            </w:r>
            <w:proofErr w:type="spellStart"/>
            <w:r w:rsidRPr="00110315">
              <w:rPr>
                <w:rFonts w:ascii="Times New Roman" w:hAnsi="Times New Roman"/>
                <w:color w:val="000000"/>
                <w:sz w:val="24"/>
                <w:szCs w:val="24"/>
              </w:rPr>
              <w:t>чуриггереск</w:t>
            </w:r>
            <w:proofErr w:type="spellEnd"/>
            <w:r w:rsidRPr="00110315">
              <w:rPr>
                <w:rFonts w:ascii="Times New Roman" w:hAnsi="Times New Roman"/>
                <w:color w:val="000000"/>
                <w:sz w:val="24"/>
                <w:szCs w:val="24"/>
              </w:rPr>
              <w:t xml:space="preserve">»: смешение барочных и готических мотивов, сложность и причудливость декоративных форм.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Начало развития национальной живописи.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Хосе </w:t>
            </w:r>
            <w:proofErr w:type="spellStart"/>
            <w:r w:rsidRPr="00110315">
              <w:rPr>
                <w:rFonts w:ascii="Times New Roman" w:hAnsi="Times New Roman"/>
                <w:i/>
                <w:iCs/>
                <w:color w:val="000000"/>
                <w:sz w:val="24"/>
                <w:szCs w:val="24"/>
              </w:rPr>
              <w:t>Рибера</w:t>
            </w:r>
            <w:proofErr w:type="spellEnd"/>
            <w:r w:rsidRPr="00110315">
              <w:rPr>
                <w:rFonts w:ascii="Times New Roman" w:hAnsi="Times New Roman"/>
                <w:color w:val="000000"/>
                <w:sz w:val="24"/>
                <w:szCs w:val="24"/>
              </w:rPr>
              <w:t xml:space="preserve"> (1591 – 1652) – первый крупнейший художник испанского реализма. Преобладание драматических тем («Святая Инесса», «</w:t>
            </w:r>
            <w:proofErr w:type="spellStart"/>
            <w:r w:rsidRPr="00110315">
              <w:rPr>
                <w:rFonts w:ascii="Times New Roman" w:hAnsi="Times New Roman"/>
                <w:color w:val="000000"/>
                <w:sz w:val="24"/>
                <w:szCs w:val="24"/>
              </w:rPr>
              <w:t>Хромоножка</w:t>
            </w:r>
            <w:proofErr w:type="spellEnd"/>
            <w:r w:rsidRPr="00110315">
              <w:rPr>
                <w:rFonts w:ascii="Times New Roman" w:hAnsi="Times New Roman"/>
                <w:color w:val="000000"/>
                <w:sz w:val="24"/>
                <w:szCs w:val="24"/>
              </w:rPr>
              <w:t xml:space="preserve">» и др.). </w:t>
            </w:r>
            <w:r w:rsidRPr="00110315">
              <w:rPr>
                <w:rFonts w:ascii="Times New Roman" w:hAnsi="Times New Roman"/>
                <w:i/>
                <w:iCs/>
                <w:color w:val="000000"/>
                <w:sz w:val="24"/>
                <w:szCs w:val="24"/>
              </w:rPr>
              <w:t>Франсиско Сурбаран</w:t>
            </w:r>
            <w:r w:rsidRPr="00110315">
              <w:rPr>
                <w:rFonts w:ascii="Times New Roman" w:hAnsi="Times New Roman"/>
                <w:color w:val="000000"/>
                <w:sz w:val="24"/>
                <w:szCs w:val="24"/>
              </w:rPr>
              <w:t xml:space="preserve"> (1598 – 1684) и его религиозная живопись. Портрет и натюрморт в творчестве Сурбарана.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Диего де Сильва Веласкес</w:t>
            </w:r>
            <w:r w:rsidRPr="00110315">
              <w:rPr>
                <w:rFonts w:ascii="Times New Roman" w:hAnsi="Times New Roman"/>
                <w:color w:val="000000"/>
                <w:sz w:val="24"/>
                <w:szCs w:val="24"/>
              </w:rPr>
              <w:t xml:space="preserve"> (1599 – 1660) – величайший художник Испании. Демократизм Веласкеса, утверждение в его творчестве духовной красоты и достоинства простого человека.  Жанровые картины из испанской народной жизни («</w:t>
            </w:r>
            <w:proofErr w:type="spellStart"/>
            <w:r w:rsidRPr="00110315">
              <w:rPr>
                <w:rFonts w:ascii="Times New Roman" w:hAnsi="Times New Roman"/>
                <w:color w:val="000000"/>
                <w:sz w:val="24"/>
                <w:szCs w:val="24"/>
              </w:rPr>
              <w:t>Бодегонес</w:t>
            </w:r>
            <w:proofErr w:type="spellEnd"/>
            <w:r w:rsidRPr="00110315">
              <w:rPr>
                <w:rFonts w:ascii="Times New Roman" w:hAnsi="Times New Roman"/>
                <w:color w:val="000000"/>
                <w:sz w:val="24"/>
                <w:szCs w:val="24"/>
              </w:rPr>
              <w:t xml:space="preserve">»). Веласкес как исторический живописец («Сдача Бреды»). Портретное творчество Веласкеса («Иннокентий </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портреты инфанты Маргариты, «</w:t>
            </w:r>
            <w:proofErr w:type="spellStart"/>
            <w:r w:rsidRPr="00110315">
              <w:rPr>
                <w:rFonts w:ascii="Times New Roman" w:hAnsi="Times New Roman"/>
                <w:color w:val="000000"/>
                <w:sz w:val="24"/>
                <w:szCs w:val="24"/>
              </w:rPr>
              <w:t>Менины</w:t>
            </w:r>
            <w:proofErr w:type="spellEnd"/>
            <w:r w:rsidRPr="00110315">
              <w:rPr>
                <w:rFonts w:ascii="Times New Roman" w:hAnsi="Times New Roman"/>
                <w:color w:val="000000"/>
                <w:sz w:val="24"/>
                <w:szCs w:val="24"/>
              </w:rPr>
              <w:t>» и др.).  Глубина содержания и живописные мастерство картины «Ткачихи». Веласкес колорист. Значение Веласкеса в развитии реалистического искусства. Русские художники о творчестве Веласкеса.</w:t>
            </w:r>
          </w:p>
          <w:p w:rsidR="00992A2E" w:rsidRPr="00110315" w:rsidRDefault="00992A2E" w:rsidP="004B2AA5">
            <w:pPr>
              <w:ind w:firstLine="851"/>
              <w:jc w:val="both"/>
              <w:rPr>
                <w:rFonts w:ascii="Times New Roman" w:hAnsi="Times New Roman"/>
                <w:bCs/>
                <w:sz w:val="24"/>
                <w:szCs w:val="24"/>
              </w:rPr>
            </w:pPr>
            <w:r w:rsidRPr="00110315">
              <w:rPr>
                <w:rFonts w:ascii="Times New Roman" w:hAnsi="Times New Roman"/>
                <w:color w:val="000000"/>
                <w:sz w:val="24"/>
                <w:szCs w:val="24"/>
              </w:rPr>
              <w:t xml:space="preserve">Жанровые и религиозные картины </w:t>
            </w:r>
            <w:r w:rsidRPr="00110315">
              <w:rPr>
                <w:rFonts w:ascii="Times New Roman" w:hAnsi="Times New Roman"/>
                <w:i/>
                <w:color w:val="000000"/>
                <w:sz w:val="24"/>
                <w:szCs w:val="24"/>
              </w:rPr>
              <w:t xml:space="preserve">Б.Э. </w:t>
            </w:r>
            <w:proofErr w:type="spellStart"/>
            <w:r w:rsidRPr="00110315">
              <w:rPr>
                <w:rFonts w:ascii="Times New Roman" w:hAnsi="Times New Roman"/>
                <w:i/>
                <w:color w:val="000000"/>
                <w:sz w:val="24"/>
                <w:szCs w:val="24"/>
              </w:rPr>
              <w:t>Мурильо</w:t>
            </w:r>
            <w:proofErr w:type="spellEnd"/>
            <w:r w:rsidRPr="00110315">
              <w:rPr>
                <w:rFonts w:ascii="Times New Roman" w:hAnsi="Times New Roman"/>
                <w:color w:val="000000"/>
                <w:sz w:val="24"/>
                <w:szCs w:val="24"/>
              </w:rPr>
              <w:t>, идеализирующие тенденции в его творчестве. Черты мистицизма и декоративные поиски.</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11</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11. </w:t>
            </w:r>
            <w:r w:rsidRPr="00110315">
              <w:rPr>
                <w:rFonts w:ascii="Times New Roman" w:hAnsi="Times New Roman"/>
                <w:bCs/>
                <w:color w:val="000000"/>
                <w:sz w:val="24"/>
                <w:szCs w:val="24"/>
              </w:rPr>
              <w:t xml:space="preserve">Искусство Фландрии, Голландии и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p w:rsidR="00992A2E" w:rsidRPr="00110315" w:rsidRDefault="00992A2E" w:rsidP="00975A02">
            <w:pPr>
              <w:spacing w:before="120"/>
              <w:rPr>
                <w:rFonts w:ascii="Times New Roman" w:hAnsi="Times New Roman"/>
                <w:b/>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Нидерландская революция конца </w:t>
            </w:r>
            <w:r w:rsidRPr="00110315">
              <w:rPr>
                <w:rFonts w:ascii="Times New Roman" w:hAnsi="Times New Roman"/>
                <w:color w:val="000000"/>
                <w:sz w:val="24"/>
                <w:szCs w:val="24"/>
                <w:u w:val="single"/>
                <w:lang w:val="en-US"/>
              </w:rPr>
              <w:t>XVI</w:t>
            </w:r>
            <w:r w:rsidRPr="00110315">
              <w:rPr>
                <w:rFonts w:ascii="Times New Roman" w:hAnsi="Times New Roman"/>
                <w:color w:val="000000"/>
                <w:sz w:val="24"/>
                <w:szCs w:val="24"/>
                <w:u w:val="single"/>
              </w:rPr>
              <w:t xml:space="preserve"> века</w:t>
            </w:r>
            <w:r w:rsidRPr="00110315">
              <w:rPr>
                <w:rFonts w:ascii="Times New Roman" w:hAnsi="Times New Roman"/>
                <w:color w:val="000000"/>
                <w:sz w:val="24"/>
                <w:szCs w:val="24"/>
              </w:rPr>
              <w:t xml:space="preserve"> и ее исход. Образование новых государств на территории бывших Нидерландов: Фландрия и Голландия.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Питер Пауль Рубенс</w:t>
            </w:r>
            <w:r w:rsidRPr="00110315">
              <w:rPr>
                <w:rFonts w:ascii="Times New Roman" w:hAnsi="Times New Roman"/>
                <w:color w:val="000000"/>
                <w:sz w:val="24"/>
                <w:szCs w:val="24"/>
              </w:rPr>
              <w:t xml:space="preserve"> (1577 – 1669) как глава фламандской школы. Сочетание барочной декоративности и реалистических тенденций в его творчестве. Основные этапы развития его искусства. </w:t>
            </w:r>
            <w:proofErr w:type="spellStart"/>
            <w:r w:rsidRPr="00110315">
              <w:rPr>
                <w:rFonts w:ascii="Times New Roman" w:hAnsi="Times New Roman"/>
                <w:color w:val="000000"/>
                <w:sz w:val="24"/>
                <w:szCs w:val="24"/>
              </w:rPr>
              <w:t>Атвертонский</w:t>
            </w:r>
            <w:proofErr w:type="spellEnd"/>
            <w:r w:rsidRPr="00110315">
              <w:rPr>
                <w:rFonts w:ascii="Times New Roman" w:hAnsi="Times New Roman"/>
                <w:color w:val="000000"/>
                <w:sz w:val="24"/>
                <w:szCs w:val="24"/>
              </w:rPr>
              <w:t xml:space="preserve"> период творчества. Историческая живопись Рубенса и цикл «История Марии Медичи». Рубенс портретист. Рисунки Рубенса. Влияние Рубенса на фламандскую школу живописи. Живописный метод Рубенса. Значение Рубенса в развитии мирового искусства и его воздействие на художников последующих поколений.</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Другие живописцы фламандской школы. </w:t>
            </w:r>
            <w:proofErr w:type="spellStart"/>
            <w:r w:rsidRPr="00110315">
              <w:rPr>
                <w:rFonts w:ascii="Times New Roman" w:hAnsi="Times New Roman"/>
                <w:i/>
                <w:iCs/>
                <w:color w:val="000000"/>
                <w:sz w:val="24"/>
                <w:szCs w:val="24"/>
              </w:rPr>
              <w:t>Антонис</w:t>
            </w:r>
            <w:proofErr w:type="spellEnd"/>
            <w:r w:rsidRPr="00110315">
              <w:rPr>
                <w:rFonts w:ascii="Times New Roman" w:hAnsi="Times New Roman"/>
                <w:i/>
                <w:iCs/>
                <w:color w:val="000000"/>
                <w:sz w:val="24"/>
                <w:szCs w:val="24"/>
              </w:rPr>
              <w:t xml:space="preserve"> Ван Дейк</w:t>
            </w:r>
            <w:r w:rsidRPr="00110315">
              <w:rPr>
                <w:rFonts w:ascii="Times New Roman" w:hAnsi="Times New Roman"/>
                <w:color w:val="000000"/>
                <w:sz w:val="24"/>
                <w:szCs w:val="24"/>
              </w:rPr>
              <w:t xml:space="preserve"> (1599 – 1641) и его место среди художников фламандской школы. Борьба реалистических и идеализирующих тенденций в его творчестве. Ван Дейк как мастер рисунка и создатель жанра аристократического портрета. Английский период в творчестве художника.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Якоб </w:t>
            </w:r>
            <w:proofErr w:type="spellStart"/>
            <w:r w:rsidRPr="00110315">
              <w:rPr>
                <w:rFonts w:ascii="Times New Roman" w:hAnsi="Times New Roman"/>
                <w:i/>
                <w:iCs/>
                <w:color w:val="000000"/>
                <w:sz w:val="24"/>
                <w:szCs w:val="24"/>
              </w:rPr>
              <w:t>Йорданс</w:t>
            </w:r>
            <w:proofErr w:type="spellEnd"/>
            <w:r w:rsidRPr="00110315">
              <w:rPr>
                <w:rFonts w:ascii="Times New Roman" w:hAnsi="Times New Roman"/>
                <w:color w:val="000000"/>
                <w:sz w:val="24"/>
                <w:szCs w:val="24"/>
              </w:rPr>
              <w:t xml:space="preserve"> (1593 – 1678), его связь с фламандской народной жизнью, реалистический характер его творчества. Религиозные и мифологические картины </w:t>
            </w:r>
            <w:proofErr w:type="spellStart"/>
            <w:r w:rsidRPr="00110315">
              <w:rPr>
                <w:rFonts w:ascii="Times New Roman" w:hAnsi="Times New Roman"/>
                <w:color w:val="000000"/>
                <w:sz w:val="24"/>
                <w:szCs w:val="24"/>
              </w:rPr>
              <w:t>Иорданса</w:t>
            </w:r>
            <w:proofErr w:type="spellEnd"/>
            <w:r w:rsidRPr="00110315">
              <w:rPr>
                <w:rFonts w:ascii="Times New Roman" w:hAnsi="Times New Roman"/>
                <w:color w:val="000000"/>
                <w:sz w:val="24"/>
                <w:szCs w:val="24"/>
              </w:rPr>
              <w:t xml:space="preserve">. Роль </w:t>
            </w:r>
            <w:proofErr w:type="spellStart"/>
            <w:r w:rsidRPr="00110315">
              <w:rPr>
                <w:rFonts w:ascii="Times New Roman" w:hAnsi="Times New Roman"/>
                <w:color w:val="000000"/>
                <w:sz w:val="24"/>
                <w:szCs w:val="24"/>
              </w:rPr>
              <w:t>Иорданса</w:t>
            </w:r>
            <w:proofErr w:type="spellEnd"/>
            <w:r w:rsidRPr="00110315">
              <w:rPr>
                <w:rFonts w:ascii="Times New Roman" w:hAnsi="Times New Roman"/>
                <w:color w:val="000000"/>
                <w:sz w:val="24"/>
                <w:szCs w:val="24"/>
              </w:rPr>
              <w:t xml:space="preserve"> в развитии фламандской жанровой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Франс </w:t>
            </w:r>
            <w:proofErr w:type="spellStart"/>
            <w:r w:rsidRPr="00110315">
              <w:rPr>
                <w:rFonts w:ascii="Times New Roman" w:hAnsi="Times New Roman"/>
                <w:color w:val="000000"/>
                <w:sz w:val="24"/>
                <w:szCs w:val="24"/>
              </w:rPr>
              <w:t>Снайдерс</w:t>
            </w:r>
            <w:proofErr w:type="spellEnd"/>
            <w:r w:rsidRPr="00110315">
              <w:rPr>
                <w:rFonts w:ascii="Times New Roman" w:hAnsi="Times New Roman"/>
                <w:color w:val="000000"/>
                <w:sz w:val="24"/>
                <w:szCs w:val="24"/>
              </w:rPr>
              <w:t xml:space="preserve"> и Ян </w:t>
            </w:r>
            <w:proofErr w:type="spellStart"/>
            <w:r w:rsidRPr="00110315">
              <w:rPr>
                <w:rFonts w:ascii="Times New Roman" w:hAnsi="Times New Roman"/>
                <w:color w:val="000000"/>
                <w:sz w:val="24"/>
                <w:szCs w:val="24"/>
              </w:rPr>
              <w:t>Фейт</w:t>
            </w:r>
            <w:proofErr w:type="spellEnd"/>
            <w:r w:rsidRPr="00110315">
              <w:rPr>
                <w:rFonts w:ascii="Times New Roman" w:hAnsi="Times New Roman"/>
                <w:color w:val="000000"/>
                <w:sz w:val="24"/>
                <w:szCs w:val="24"/>
              </w:rPr>
              <w:t xml:space="preserve"> как ведущие представители в изображении </w:t>
            </w:r>
            <w:proofErr w:type="spellStart"/>
            <w:r w:rsidRPr="00110315">
              <w:rPr>
                <w:rFonts w:ascii="Times New Roman" w:hAnsi="Times New Roman"/>
                <w:color w:val="000000"/>
                <w:sz w:val="24"/>
                <w:szCs w:val="24"/>
              </w:rPr>
              <w:t>анималистики</w:t>
            </w:r>
            <w:proofErr w:type="spellEnd"/>
            <w:r w:rsidRPr="00110315">
              <w:rPr>
                <w:rFonts w:ascii="Times New Roman" w:hAnsi="Times New Roman"/>
                <w:color w:val="000000"/>
                <w:sz w:val="24"/>
                <w:szCs w:val="24"/>
              </w:rPr>
              <w:t xml:space="preserve"> и натюрморта.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Жанристы фламандской школы. Адриан </w:t>
            </w:r>
            <w:proofErr w:type="spellStart"/>
            <w:r w:rsidRPr="00110315">
              <w:rPr>
                <w:rFonts w:ascii="Times New Roman" w:hAnsi="Times New Roman"/>
                <w:color w:val="000000"/>
                <w:sz w:val="24"/>
                <w:szCs w:val="24"/>
              </w:rPr>
              <w:t>Браувер</w:t>
            </w:r>
            <w:proofErr w:type="spellEnd"/>
            <w:r w:rsidRPr="00110315">
              <w:rPr>
                <w:rFonts w:ascii="Times New Roman" w:hAnsi="Times New Roman"/>
                <w:color w:val="000000"/>
                <w:sz w:val="24"/>
                <w:szCs w:val="24"/>
              </w:rPr>
              <w:t xml:space="preserve"> и Давид </w:t>
            </w:r>
            <w:proofErr w:type="spellStart"/>
            <w:r w:rsidRPr="00110315">
              <w:rPr>
                <w:rFonts w:ascii="Times New Roman" w:hAnsi="Times New Roman"/>
                <w:color w:val="000000"/>
                <w:sz w:val="24"/>
                <w:szCs w:val="24"/>
              </w:rPr>
              <w:t>Тенирс</w:t>
            </w:r>
            <w:proofErr w:type="spellEnd"/>
            <w:r w:rsidRPr="00110315">
              <w:rPr>
                <w:rFonts w:ascii="Times New Roman" w:hAnsi="Times New Roman"/>
                <w:color w:val="000000"/>
                <w:sz w:val="24"/>
                <w:szCs w:val="24"/>
              </w:rPr>
              <w:t xml:space="preserve"> младший.  Черты идеализации в жанровой тематике </w:t>
            </w:r>
            <w:proofErr w:type="spellStart"/>
            <w:r w:rsidRPr="00110315">
              <w:rPr>
                <w:rFonts w:ascii="Times New Roman" w:hAnsi="Times New Roman"/>
                <w:color w:val="000000"/>
                <w:sz w:val="24"/>
                <w:szCs w:val="24"/>
              </w:rPr>
              <w:t>Тенирса</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Изменение характера фламандской живописи к концу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социально-экономического развития Голландии. Реалистический характер основных художественных явлений, эволюция голландского искусства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Франс </w:t>
            </w:r>
            <w:proofErr w:type="spellStart"/>
            <w:r w:rsidRPr="00110315">
              <w:rPr>
                <w:rFonts w:ascii="Times New Roman" w:hAnsi="Times New Roman"/>
                <w:i/>
                <w:iCs/>
                <w:color w:val="000000"/>
                <w:sz w:val="24"/>
                <w:szCs w:val="24"/>
              </w:rPr>
              <w:t>Хальс</w:t>
            </w:r>
            <w:proofErr w:type="spellEnd"/>
            <w:r w:rsidRPr="00110315">
              <w:rPr>
                <w:rFonts w:ascii="Times New Roman" w:hAnsi="Times New Roman"/>
                <w:color w:val="000000"/>
                <w:sz w:val="24"/>
                <w:szCs w:val="24"/>
              </w:rPr>
              <w:t xml:space="preserve"> (1580 – 1666) – крупнейший мастер голландского реалистического искусства. Групповой общественный портрет. Живописные приемы </w:t>
            </w:r>
            <w:proofErr w:type="spellStart"/>
            <w:r w:rsidRPr="00110315">
              <w:rPr>
                <w:rFonts w:ascii="Times New Roman" w:hAnsi="Times New Roman"/>
                <w:color w:val="000000"/>
                <w:sz w:val="24"/>
                <w:szCs w:val="24"/>
              </w:rPr>
              <w:t>Хальса</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Рембрандт </w:t>
            </w:r>
            <w:proofErr w:type="spellStart"/>
            <w:r w:rsidRPr="00110315">
              <w:rPr>
                <w:rFonts w:ascii="Times New Roman" w:hAnsi="Times New Roman"/>
                <w:i/>
                <w:iCs/>
                <w:color w:val="000000"/>
                <w:sz w:val="24"/>
                <w:szCs w:val="24"/>
              </w:rPr>
              <w:t>ван</w:t>
            </w:r>
            <w:proofErr w:type="spellEnd"/>
            <w:r w:rsidRPr="00110315">
              <w:rPr>
                <w:rFonts w:ascii="Times New Roman" w:hAnsi="Times New Roman"/>
                <w:i/>
                <w:iCs/>
                <w:color w:val="000000"/>
                <w:sz w:val="24"/>
                <w:szCs w:val="24"/>
              </w:rPr>
              <w:t xml:space="preserve"> Рейн</w:t>
            </w:r>
            <w:r w:rsidRPr="00110315">
              <w:rPr>
                <w:rFonts w:ascii="Times New Roman" w:hAnsi="Times New Roman"/>
                <w:color w:val="000000"/>
                <w:sz w:val="24"/>
                <w:szCs w:val="24"/>
              </w:rPr>
              <w:t xml:space="preserve"> (1606 – 1669) – центральная фигура голландской школы и величайший художник – реалист. Психологизм, художественный метод Рембрандта, живописные приемы, трактовка светотени. Офорт. Место Рембрандта в развитии художественной культуры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Русские художники </w:t>
            </w:r>
            <w:r w:rsidRPr="00110315">
              <w:rPr>
                <w:rFonts w:ascii="Times New Roman" w:hAnsi="Times New Roman"/>
                <w:color w:val="000000"/>
                <w:sz w:val="24"/>
                <w:szCs w:val="24"/>
                <w:lang w:val="en-US"/>
              </w:rPr>
              <w:t>XIX</w:t>
            </w:r>
            <w:r w:rsidRPr="00110315">
              <w:rPr>
                <w:rFonts w:ascii="Times New Roman" w:hAnsi="Times New Roman"/>
                <w:color w:val="000000"/>
                <w:sz w:val="24"/>
                <w:szCs w:val="24"/>
              </w:rPr>
              <w:t xml:space="preserve"> века о Рембрандте.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Ян Вермеер </w:t>
            </w:r>
            <w:proofErr w:type="spellStart"/>
            <w:r w:rsidRPr="00110315">
              <w:rPr>
                <w:rFonts w:ascii="Times New Roman" w:hAnsi="Times New Roman"/>
                <w:i/>
                <w:iCs/>
                <w:color w:val="000000"/>
                <w:sz w:val="24"/>
                <w:szCs w:val="24"/>
              </w:rPr>
              <w:t>Делфский</w:t>
            </w:r>
            <w:proofErr w:type="spellEnd"/>
            <w:r w:rsidRPr="00110315">
              <w:rPr>
                <w:rFonts w:ascii="Times New Roman" w:hAnsi="Times New Roman"/>
                <w:color w:val="000000"/>
                <w:sz w:val="24"/>
                <w:szCs w:val="24"/>
              </w:rPr>
              <w:t xml:space="preserve"> (1632 – 1675) и его живописные приемы, особенности колорита, мастерство передачи освещения, пространства, материальности предметов.</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Голландская бытовая живопись. Адриан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Остаде</w:t>
            </w:r>
            <w:proofErr w:type="spellEnd"/>
            <w:r w:rsidRPr="00110315">
              <w:rPr>
                <w:rFonts w:ascii="Times New Roman" w:hAnsi="Times New Roman"/>
                <w:color w:val="000000"/>
                <w:sz w:val="24"/>
                <w:szCs w:val="24"/>
              </w:rPr>
              <w:t xml:space="preserve">, Ян Стен, Габриель </w:t>
            </w:r>
            <w:proofErr w:type="spellStart"/>
            <w:r w:rsidRPr="00110315">
              <w:rPr>
                <w:rFonts w:ascii="Times New Roman" w:hAnsi="Times New Roman"/>
                <w:color w:val="000000"/>
                <w:sz w:val="24"/>
                <w:szCs w:val="24"/>
              </w:rPr>
              <w:t>Метсю</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Герард</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Терборх</w:t>
            </w:r>
            <w:proofErr w:type="spellEnd"/>
            <w:r w:rsidRPr="00110315">
              <w:rPr>
                <w:rFonts w:ascii="Times New Roman" w:hAnsi="Times New Roman"/>
                <w:color w:val="000000"/>
                <w:sz w:val="24"/>
                <w:szCs w:val="24"/>
              </w:rPr>
              <w:t xml:space="preserve"> и другие.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Паулюс Поттер – мастер пейзажа и </w:t>
            </w:r>
            <w:proofErr w:type="spellStart"/>
            <w:r w:rsidRPr="00110315">
              <w:rPr>
                <w:rFonts w:ascii="Times New Roman" w:hAnsi="Times New Roman"/>
                <w:color w:val="000000"/>
                <w:sz w:val="24"/>
                <w:szCs w:val="24"/>
              </w:rPr>
              <w:t>анималистики</w:t>
            </w:r>
            <w:proofErr w:type="spellEnd"/>
            <w:r w:rsidRPr="00110315">
              <w:rPr>
                <w:rFonts w:ascii="Times New Roman" w:hAnsi="Times New Roman"/>
                <w:color w:val="000000"/>
                <w:sz w:val="24"/>
                <w:szCs w:val="24"/>
              </w:rPr>
              <w:t xml:space="preserve">. Зимние пейзажи Яна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Гойена</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Якоб </w:t>
            </w:r>
            <w:proofErr w:type="spellStart"/>
            <w:r w:rsidRPr="00110315">
              <w:rPr>
                <w:rFonts w:ascii="Times New Roman" w:hAnsi="Times New Roman"/>
                <w:color w:val="000000"/>
                <w:sz w:val="24"/>
                <w:szCs w:val="24"/>
              </w:rPr>
              <w:t>ван</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Рейсдал</w:t>
            </w:r>
            <w:proofErr w:type="spellEnd"/>
            <w:r w:rsidRPr="00110315">
              <w:rPr>
                <w:rFonts w:ascii="Times New Roman" w:hAnsi="Times New Roman"/>
                <w:color w:val="000000"/>
                <w:sz w:val="24"/>
                <w:szCs w:val="24"/>
              </w:rPr>
              <w:t xml:space="preserve"> – крупнейший пейзажист голландской школы.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Голландский натюрморт. Крупнейшие мастера. Итальянизирующее течение в искусстве Голландии конца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bCs/>
                <w:color w:val="000000"/>
                <w:sz w:val="24"/>
                <w:szCs w:val="24"/>
              </w:rPr>
            </w:pPr>
            <w:r w:rsidRPr="00110315">
              <w:rPr>
                <w:rFonts w:ascii="Times New Roman" w:hAnsi="Times New Roman"/>
                <w:color w:val="000000"/>
                <w:sz w:val="24"/>
                <w:szCs w:val="24"/>
              </w:rPr>
              <w:t xml:space="preserve">Общая характеристика социально-экономического и политического положения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 Расцвет абсолютизма. Формирование французской национальной культуры в рамках </w:t>
            </w:r>
            <w:proofErr w:type="spellStart"/>
            <w:r w:rsidRPr="00110315">
              <w:rPr>
                <w:rFonts w:ascii="Times New Roman" w:hAnsi="Times New Roman"/>
                <w:bCs/>
                <w:color w:val="000000"/>
                <w:sz w:val="24"/>
                <w:szCs w:val="24"/>
              </w:rPr>
              <w:t>абсолютизского</w:t>
            </w:r>
            <w:proofErr w:type="spellEnd"/>
            <w:r w:rsidRPr="00110315">
              <w:rPr>
                <w:rFonts w:ascii="Times New Roman" w:hAnsi="Times New Roman"/>
                <w:bCs/>
                <w:color w:val="000000"/>
                <w:sz w:val="24"/>
                <w:szCs w:val="24"/>
              </w:rPr>
              <w:t xml:space="preserve"> государства.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Архитектура первой половины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w:t>
            </w:r>
            <w:proofErr w:type="spellStart"/>
            <w:r w:rsidRPr="00110315">
              <w:rPr>
                <w:rFonts w:ascii="Times New Roman" w:hAnsi="Times New Roman"/>
                <w:color w:val="000000"/>
                <w:sz w:val="24"/>
                <w:szCs w:val="24"/>
                <w:u w:val="single"/>
              </w:rPr>
              <w:t>века.</w:t>
            </w:r>
            <w:r w:rsidRPr="00110315">
              <w:rPr>
                <w:rFonts w:ascii="Times New Roman" w:hAnsi="Times New Roman"/>
                <w:bCs/>
                <w:color w:val="000000"/>
                <w:sz w:val="24"/>
                <w:szCs w:val="24"/>
              </w:rPr>
              <w:t>Сложность</w:t>
            </w:r>
            <w:proofErr w:type="spellEnd"/>
            <w:r w:rsidRPr="00110315">
              <w:rPr>
                <w:rFonts w:ascii="Times New Roman" w:hAnsi="Times New Roman"/>
                <w:bCs/>
                <w:color w:val="000000"/>
                <w:sz w:val="24"/>
                <w:szCs w:val="24"/>
              </w:rPr>
              <w:t xml:space="preserve"> и противоречивость направлений в архитектуре этого периода.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Ее переходный характер. Жан </w:t>
            </w:r>
            <w:proofErr w:type="spellStart"/>
            <w:r w:rsidRPr="00110315">
              <w:rPr>
                <w:rFonts w:ascii="Times New Roman" w:hAnsi="Times New Roman"/>
                <w:color w:val="000000"/>
                <w:sz w:val="24"/>
                <w:szCs w:val="24"/>
              </w:rPr>
              <w:t>Лемерсье</w:t>
            </w:r>
            <w:proofErr w:type="spellEnd"/>
            <w:r w:rsidRPr="00110315">
              <w:rPr>
                <w:rFonts w:ascii="Times New Roman" w:hAnsi="Times New Roman"/>
                <w:color w:val="000000"/>
                <w:sz w:val="24"/>
                <w:szCs w:val="24"/>
              </w:rPr>
              <w:t xml:space="preserve"> и его работы в Лувре и Версале.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 и графика</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Симон </w:t>
            </w:r>
            <w:proofErr w:type="spellStart"/>
            <w:r w:rsidRPr="00110315">
              <w:rPr>
                <w:rFonts w:ascii="Times New Roman" w:hAnsi="Times New Roman"/>
                <w:color w:val="000000"/>
                <w:sz w:val="24"/>
                <w:szCs w:val="24"/>
              </w:rPr>
              <w:t>Вуэ</w:t>
            </w:r>
            <w:proofErr w:type="spellEnd"/>
            <w:r w:rsidRPr="00110315">
              <w:rPr>
                <w:rFonts w:ascii="Times New Roman" w:hAnsi="Times New Roman"/>
                <w:color w:val="000000"/>
                <w:sz w:val="24"/>
                <w:szCs w:val="24"/>
              </w:rPr>
              <w:t xml:space="preserve"> и придворно-аристократическое направление в искусстве первой половины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Распространение форм барокко. Развитие реализма в графике Жака </w:t>
            </w:r>
            <w:proofErr w:type="spellStart"/>
            <w:r w:rsidRPr="00110315">
              <w:rPr>
                <w:rFonts w:ascii="Times New Roman" w:hAnsi="Times New Roman"/>
                <w:color w:val="000000"/>
                <w:sz w:val="24"/>
                <w:szCs w:val="24"/>
              </w:rPr>
              <w:t>Калло</w:t>
            </w:r>
            <w:proofErr w:type="spellEnd"/>
            <w:r w:rsidRPr="00110315">
              <w:rPr>
                <w:rFonts w:ascii="Times New Roman" w:hAnsi="Times New Roman"/>
                <w:color w:val="000000"/>
                <w:sz w:val="24"/>
                <w:szCs w:val="24"/>
              </w:rPr>
              <w:t xml:space="preserve">. Приемы </w:t>
            </w:r>
            <w:proofErr w:type="spellStart"/>
            <w:r w:rsidRPr="00110315">
              <w:rPr>
                <w:rFonts w:ascii="Times New Roman" w:hAnsi="Times New Roman"/>
                <w:color w:val="000000"/>
                <w:sz w:val="24"/>
                <w:szCs w:val="24"/>
              </w:rPr>
              <w:t>караваджизма</w:t>
            </w:r>
            <w:proofErr w:type="spellEnd"/>
            <w:r w:rsidRPr="00110315">
              <w:rPr>
                <w:rFonts w:ascii="Times New Roman" w:hAnsi="Times New Roman"/>
                <w:color w:val="000000"/>
                <w:sz w:val="24"/>
                <w:szCs w:val="24"/>
              </w:rPr>
              <w:t xml:space="preserve"> в творчестве Жоржа де ла Тура. Братья </w:t>
            </w:r>
            <w:proofErr w:type="spellStart"/>
            <w:r w:rsidRPr="00110315">
              <w:rPr>
                <w:rFonts w:ascii="Times New Roman" w:hAnsi="Times New Roman"/>
                <w:color w:val="000000"/>
                <w:sz w:val="24"/>
                <w:szCs w:val="24"/>
              </w:rPr>
              <w:t>Ленен</w:t>
            </w:r>
            <w:proofErr w:type="spellEnd"/>
            <w:r w:rsidRPr="00110315">
              <w:rPr>
                <w:rFonts w:ascii="Times New Roman" w:hAnsi="Times New Roman"/>
                <w:color w:val="000000"/>
                <w:sz w:val="24"/>
                <w:szCs w:val="24"/>
              </w:rPr>
              <w:t xml:space="preserve"> и развитие крестьянского жанра. </w:t>
            </w:r>
            <w:r w:rsidRPr="00110315">
              <w:rPr>
                <w:rFonts w:ascii="Times New Roman" w:hAnsi="Times New Roman"/>
                <w:i/>
                <w:iCs/>
                <w:color w:val="000000"/>
                <w:sz w:val="24"/>
                <w:szCs w:val="24"/>
              </w:rPr>
              <w:t xml:space="preserve">Луи </w:t>
            </w:r>
            <w:proofErr w:type="spellStart"/>
            <w:r w:rsidRPr="00110315">
              <w:rPr>
                <w:rFonts w:ascii="Times New Roman" w:hAnsi="Times New Roman"/>
                <w:i/>
                <w:iCs/>
                <w:color w:val="000000"/>
                <w:sz w:val="24"/>
                <w:szCs w:val="24"/>
              </w:rPr>
              <w:t>Ленен</w:t>
            </w:r>
            <w:proofErr w:type="spellEnd"/>
            <w:r w:rsidRPr="00110315">
              <w:rPr>
                <w:rFonts w:ascii="Times New Roman" w:hAnsi="Times New Roman"/>
                <w:color w:val="000000"/>
                <w:sz w:val="24"/>
                <w:szCs w:val="24"/>
              </w:rPr>
              <w:t xml:space="preserve"> (1593 – 1648). Демократизм его искусства. Поиски монументальной значительности.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 xml:space="preserve">Классицизм </w:t>
            </w:r>
            <w:proofErr w:type="spellStart"/>
            <w:r w:rsidRPr="00110315">
              <w:rPr>
                <w:rFonts w:ascii="Times New Roman" w:hAnsi="Times New Roman"/>
                <w:color w:val="000000"/>
                <w:sz w:val="24"/>
                <w:szCs w:val="24"/>
                <w:u w:val="single"/>
              </w:rPr>
              <w:t>перовй</w:t>
            </w:r>
            <w:proofErr w:type="spellEnd"/>
            <w:r w:rsidRPr="00110315">
              <w:rPr>
                <w:rFonts w:ascii="Times New Roman" w:hAnsi="Times New Roman"/>
                <w:color w:val="000000"/>
                <w:sz w:val="24"/>
                <w:szCs w:val="24"/>
                <w:u w:val="single"/>
              </w:rPr>
              <w:t xml:space="preserve"> половины </w:t>
            </w:r>
            <w:r w:rsidRPr="00110315">
              <w:rPr>
                <w:rFonts w:ascii="Times New Roman" w:hAnsi="Times New Roman"/>
                <w:color w:val="000000"/>
                <w:sz w:val="24"/>
                <w:szCs w:val="24"/>
                <w:u w:val="single"/>
                <w:lang w:val="en-US"/>
              </w:rPr>
              <w:t>XVII</w:t>
            </w:r>
            <w:r w:rsidRPr="00110315">
              <w:rPr>
                <w:rFonts w:ascii="Times New Roman" w:hAnsi="Times New Roman"/>
                <w:color w:val="000000"/>
                <w:sz w:val="24"/>
                <w:szCs w:val="24"/>
                <w:u w:val="single"/>
              </w:rPr>
              <w:t xml:space="preserve"> </w:t>
            </w:r>
            <w:proofErr w:type="spellStart"/>
            <w:r w:rsidRPr="00110315">
              <w:rPr>
                <w:rFonts w:ascii="Times New Roman" w:hAnsi="Times New Roman"/>
                <w:color w:val="000000"/>
                <w:sz w:val="24"/>
                <w:szCs w:val="24"/>
                <w:u w:val="single"/>
              </w:rPr>
              <w:t>века.</w:t>
            </w:r>
            <w:r w:rsidRPr="00110315">
              <w:rPr>
                <w:rFonts w:ascii="Times New Roman" w:hAnsi="Times New Roman"/>
                <w:i/>
                <w:iCs/>
                <w:color w:val="000000"/>
                <w:sz w:val="24"/>
                <w:szCs w:val="24"/>
              </w:rPr>
              <w:t>Никола</w:t>
            </w:r>
            <w:proofErr w:type="spellEnd"/>
            <w:r w:rsidRPr="00110315">
              <w:rPr>
                <w:rFonts w:ascii="Times New Roman" w:hAnsi="Times New Roman"/>
                <w:i/>
                <w:iCs/>
                <w:color w:val="000000"/>
                <w:sz w:val="24"/>
                <w:szCs w:val="24"/>
              </w:rPr>
              <w:t xml:space="preserve"> Пуссен</w:t>
            </w:r>
            <w:r w:rsidRPr="00110315">
              <w:rPr>
                <w:rFonts w:ascii="Times New Roman" w:hAnsi="Times New Roman"/>
                <w:color w:val="000000"/>
                <w:sz w:val="24"/>
                <w:szCs w:val="24"/>
              </w:rPr>
              <w:t xml:space="preserve"> (1594 – 1665). Философская значимость творчества. Религиозная и историческая живопись Пуссена. Проблемы классицистического пейзажа в творчестве Пуссена, его творческий метод, работа над композицией. Основные произведения: «Смерть </w:t>
            </w:r>
            <w:proofErr w:type="spellStart"/>
            <w:r w:rsidRPr="00110315">
              <w:rPr>
                <w:rFonts w:ascii="Times New Roman" w:hAnsi="Times New Roman"/>
                <w:color w:val="000000"/>
                <w:sz w:val="24"/>
                <w:szCs w:val="24"/>
              </w:rPr>
              <w:t>Германика</w:t>
            </w:r>
            <w:proofErr w:type="spellEnd"/>
            <w:r w:rsidRPr="00110315">
              <w:rPr>
                <w:rFonts w:ascii="Times New Roman" w:hAnsi="Times New Roman"/>
                <w:color w:val="000000"/>
                <w:sz w:val="24"/>
                <w:szCs w:val="24"/>
              </w:rPr>
              <w:t>», «Царство Флоры», «</w:t>
            </w:r>
            <w:proofErr w:type="spellStart"/>
            <w:r w:rsidRPr="00110315">
              <w:rPr>
                <w:rFonts w:ascii="Times New Roman" w:hAnsi="Times New Roman"/>
                <w:color w:val="000000"/>
                <w:sz w:val="24"/>
                <w:szCs w:val="24"/>
              </w:rPr>
              <w:t>Танкред</w:t>
            </w:r>
            <w:proofErr w:type="spellEnd"/>
            <w:r w:rsidRPr="00110315">
              <w:rPr>
                <w:rFonts w:ascii="Times New Roman" w:hAnsi="Times New Roman"/>
                <w:color w:val="000000"/>
                <w:sz w:val="24"/>
                <w:szCs w:val="24"/>
              </w:rPr>
              <w:t xml:space="preserve"> и </w:t>
            </w:r>
            <w:proofErr w:type="spellStart"/>
            <w:r w:rsidRPr="00110315">
              <w:rPr>
                <w:rFonts w:ascii="Times New Roman" w:hAnsi="Times New Roman"/>
                <w:color w:val="000000"/>
                <w:sz w:val="24"/>
                <w:szCs w:val="24"/>
              </w:rPr>
              <w:t>Эрминия</w:t>
            </w:r>
            <w:proofErr w:type="spellEnd"/>
            <w:r w:rsidRPr="00110315">
              <w:rPr>
                <w:rFonts w:ascii="Times New Roman" w:hAnsi="Times New Roman"/>
                <w:color w:val="000000"/>
                <w:sz w:val="24"/>
                <w:szCs w:val="24"/>
              </w:rPr>
              <w:t xml:space="preserve">», «Времена года» и др. Значение его творчества.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Клод </w:t>
            </w:r>
            <w:proofErr w:type="spellStart"/>
            <w:r w:rsidRPr="00110315">
              <w:rPr>
                <w:rFonts w:ascii="Times New Roman" w:hAnsi="Times New Roman"/>
                <w:i/>
                <w:iCs/>
                <w:color w:val="000000"/>
                <w:sz w:val="24"/>
                <w:szCs w:val="24"/>
              </w:rPr>
              <w:t>Лоррен</w:t>
            </w:r>
            <w:proofErr w:type="spellEnd"/>
            <w:r w:rsidRPr="00110315">
              <w:rPr>
                <w:rFonts w:ascii="Times New Roman" w:hAnsi="Times New Roman"/>
                <w:color w:val="000000"/>
                <w:sz w:val="24"/>
                <w:szCs w:val="24"/>
              </w:rPr>
              <w:t xml:space="preserve"> (1600 – 1682) – крупнейший представитель классицистического пейзажа. Идиллический характер его работ. Мастерство передачи света. </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
                <w:iCs/>
                <w:color w:val="000000"/>
                <w:sz w:val="24"/>
                <w:szCs w:val="24"/>
                <w:u w:val="single"/>
              </w:rPr>
              <w:t xml:space="preserve">Французское искусство второй половины </w:t>
            </w:r>
            <w:r w:rsidRPr="00110315">
              <w:rPr>
                <w:rFonts w:ascii="Times New Roman" w:hAnsi="Times New Roman"/>
                <w:i/>
                <w:iCs/>
                <w:color w:val="000000"/>
                <w:sz w:val="24"/>
                <w:szCs w:val="24"/>
                <w:u w:val="single"/>
                <w:lang w:val="en-US"/>
              </w:rPr>
              <w:t>XVII</w:t>
            </w:r>
            <w:r w:rsidRPr="00110315">
              <w:rPr>
                <w:rFonts w:ascii="Times New Roman" w:hAnsi="Times New Roman"/>
                <w:i/>
                <w:iCs/>
                <w:color w:val="000000"/>
                <w:sz w:val="24"/>
                <w:szCs w:val="24"/>
                <w:u w:val="single"/>
              </w:rPr>
              <w:t xml:space="preserve">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Основание и реорганизация Академии живописи и скульптуры.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w:t>
            </w:r>
            <w:r w:rsidRPr="00110315">
              <w:rPr>
                <w:rFonts w:ascii="Times New Roman" w:hAnsi="Times New Roman"/>
                <w:color w:val="000000"/>
                <w:sz w:val="24"/>
                <w:szCs w:val="24"/>
              </w:rPr>
              <w:t xml:space="preserve"> Шарль </w:t>
            </w:r>
            <w:proofErr w:type="spellStart"/>
            <w:r w:rsidRPr="00110315">
              <w:rPr>
                <w:rFonts w:ascii="Times New Roman" w:hAnsi="Times New Roman"/>
                <w:color w:val="000000"/>
                <w:sz w:val="24"/>
                <w:szCs w:val="24"/>
              </w:rPr>
              <w:t>Лебрен</w:t>
            </w:r>
            <w:proofErr w:type="spellEnd"/>
            <w:r w:rsidRPr="00110315">
              <w:rPr>
                <w:rFonts w:ascii="Times New Roman" w:hAnsi="Times New Roman"/>
                <w:color w:val="000000"/>
                <w:sz w:val="24"/>
                <w:szCs w:val="24"/>
              </w:rPr>
              <w:t xml:space="preserve"> как глава придворного искусства. Пьер Миньяр, </w:t>
            </w:r>
            <w:proofErr w:type="spellStart"/>
            <w:r w:rsidRPr="00110315">
              <w:rPr>
                <w:rFonts w:ascii="Times New Roman" w:hAnsi="Times New Roman"/>
                <w:color w:val="000000"/>
                <w:sz w:val="24"/>
                <w:szCs w:val="24"/>
              </w:rPr>
              <w:t>Риго</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Лажильер</w:t>
            </w:r>
            <w:proofErr w:type="spellEnd"/>
            <w:r w:rsidRPr="00110315">
              <w:rPr>
                <w:rFonts w:ascii="Times New Roman" w:hAnsi="Times New Roman"/>
                <w:color w:val="000000"/>
                <w:sz w:val="24"/>
                <w:szCs w:val="24"/>
              </w:rPr>
              <w:t xml:space="preserve"> – крупнейшие мастера придворного портрета.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Скульптура.</w:t>
            </w:r>
            <w:r w:rsidRPr="00110315">
              <w:rPr>
                <w:rFonts w:ascii="Times New Roman" w:hAnsi="Times New Roman"/>
                <w:color w:val="000000"/>
                <w:sz w:val="24"/>
                <w:szCs w:val="24"/>
              </w:rPr>
              <w:t xml:space="preserve"> Развитие декоративной пластики, связанной с архитектурой и садово-парковым искусством. Франсуа </w:t>
            </w:r>
            <w:proofErr w:type="spellStart"/>
            <w:r w:rsidRPr="00110315">
              <w:rPr>
                <w:rFonts w:ascii="Times New Roman" w:hAnsi="Times New Roman"/>
                <w:color w:val="000000"/>
                <w:sz w:val="24"/>
                <w:szCs w:val="24"/>
              </w:rPr>
              <w:t>Жирардон</w:t>
            </w:r>
            <w:proofErr w:type="spellEnd"/>
            <w:r w:rsidRPr="00110315">
              <w:rPr>
                <w:rFonts w:ascii="Times New Roman" w:hAnsi="Times New Roman"/>
                <w:color w:val="000000"/>
                <w:sz w:val="24"/>
                <w:szCs w:val="24"/>
              </w:rPr>
              <w:t xml:space="preserve"> как представитель классицизма в скульптуре. Сочетание барочных черт с классицизмом в творчестве Антуана </w:t>
            </w:r>
            <w:proofErr w:type="spellStart"/>
            <w:r w:rsidRPr="00110315">
              <w:rPr>
                <w:rFonts w:ascii="Times New Roman" w:hAnsi="Times New Roman"/>
                <w:color w:val="000000"/>
                <w:sz w:val="24"/>
                <w:szCs w:val="24"/>
              </w:rPr>
              <w:t>Куазевокса</w:t>
            </w:r>
            <w:proofErr w:type="spellEnd"/>
            <w:r w:rsidRPr="00110315">
              <w:rPr>
                <w:rFonts w:ascii="Times New Roman" w:hAnsi="Times New Roman"/>
                <w:color w:val="000000"/>
                <w:sz w:val="24"/>
                <w:szCs w:val="24"/>
              </w:rPr>
              <w:t xml:space="preserve">. Реалистические тенденции в скульптуре Пьера </w:t>
            </w:r>
            <w:proofErr w:type="spellStart"/>
            <w:r w:rsidRPr="00110315">
              <w:rPr>
                <w:rFonts w:ascii="Times New Roman" w:hAnsi="Times New Roman"/>
                <w:color w:val="000000"/>
                <w:sz w:val="24"/>
                <w:szCs w:val="24"/>
              </w:rPr>
              <w:t>Пюже</w:t>
            </w:r>
            <w:proofErr w:type="spellEnd"/>
            <w:r w:rsidRPr="00110315">
              <w:rPr>
                <w:rFonts w:ascii="Times New Roman" w:hAnsi="Times New Roman"/>
                <w:color w:val="000000"/>
                <w:sz w:val="24"/>
                <w:szCs w:val="24"/>
              </w:rPr>
              <w:t xml:space="preserve">. Драматизм и жизненная выразительность его работ («Милон </w:t>
            </w:r>
            <w:proofErr w:type="spellStart"/>
            <w:r w:rsidRPr="00110315">
              <w:rPr>
                <w:rFonts w:ascii="Times New Roman" w:hAnsi="Times New Roman"/>
                <w:color w:val="000000"/>
                <w:sz w:val="24"/>
                <w:szCs w:val="24"/>
              </w:rPr>
              <w:t>Кротонский</w:t>
            </w:r>
            <w:proofErr w:type="spellEnd"/>
            <w:r w:rsidRPr="00110315">
              <w:rPr>
                <w:rFonts w:ascii="Times New Roman" w:hAnsi="Times New Roman"/>
                <w:color w:val="000000"/>
                <w:sz w:val="24"/>
                <w:szCs w:val="24"/>
              </w:rPr>
              <w:t xml:space="preserve">», «Отдыхающий Геракл»). </w:t>
            </w:r>
          </w:p>
          <w:p w:rsidR="00992A2E" w:rsidRPr="00110315" w:rsidRDefault="00992A2E" w:rsidP="004B2AA5">
            <w:pPr>
              <w:ind w:firstLine="851"/>
              <w:jc w:val="both"/>
              <w:rPr>
                <w:rFonts w:ascii="Times New Roman" w:hAnsi="Times New Roman"/>
                <w:bCs/>
                <w:sz w:val="24"/>
                <w:szCs w:val="24"/>
              </w:rPr>
            </w:pPr>
            <w:r w:rsidRPr="00110315">
              <w:rPr>
                <w:rFonts w:ascii="Times New Roman" w:hAnsi="Times New Roman"/>
                <w:color w:val="000000"/>
                <w:sz w:val="24"/>
                <w:szCs w:val="24"/>
              </w:rPr>
              <w:t>Особенности французского классицизма в живописи и скульптуре. Синтез архитектуры и скульптуры.</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12</w:t>
            </w:r>
          </w:p>
        </w:tc>
        <w:tc>
          <w:tcPr>
            <w:tcW w:w="2594" w:type="dxa"/>
          </w:tcPr>
          <w:p w:rsidR="00992A2E" w:rsidRPr="00110315" w:rsidRDefault="00992A2E" w:rsidP="00975A02">
            <w:pPr>
              <w:rPr>
                <w:rFonts w:ascii="Times New Roman" w:hAnsi="Times New Roman"/>
                <w:bCs/>
                <w:color w:val="000000"/>
                <w:sz w:val="24"/>
                <w:szCs w:val="24"/>
              </w:rPr>
            </w:pPr>
            <w:r w:rsidRPr="00110315">
              <w:rPr>
                <w:rFonts w:ascii="Times New Roman" w:hAnsi="Times New Roman"/>
                <w:b/>
                <w:bCs/>
                <w:color w:val="000000"/>
                <w:sz w:val="24"/>
                <w:szCs w:val="24"/>
              </w:rPr>
              <w:t>Тема 12.</w:t>
            </w:r>
            <w:r w:rsidRPr="00110315">
              <w:rPr>
                <w:rFonts w:ascii="Times New Roman" w:hAnsi="Times New Roman"/>
                <w:bCs/>
                <w:color w:val="000000"/>
                <w:sz w:val="24"/>
                <w:szCs w:val="24"/>
              </w:rPr>
              <w:t xml:space="preserve"> Искусство Западной Европы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Искусство Англии конца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вв. Искусство  Франции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r w:rsidRPr="00110315">
              <w:rPr>
                <w:rFonts w:ascii="Times New Roman" w:hAnsi="Times New Roman"/>
                <w:b/>
                <w:bCs/>
                <w:color w:val="000000"/>
                <w:sz w:val="24"/>
                <w:szCs w:val="24"/>
              </w:rPr>
              <w:t xml:space="preserve">. </w:t>
            </w:r>
          </w:p>
          <w:p w:rsidR="00992A2E" w:rsidRPr="00110315" w:rsidRDefault="00992A2E" w:rsidP="00975A02">
            <w:pPr>
              <w:rPr>
                <w:rFonts w:ascii="Times New Roman" w:hAnsi="Times New Roman"/>
                <w:b/>
                <w:bCs/>
                <w:color w:val="000000"/>
                <w:sz w:val="24"/>
                <w:szCs w:val="24"/>
              </w:rPr>
            </w:pP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Особенность буржуазного развития Англии. Английская революция и промышленный переворот. Английская философия и наука. Своеобразие английского Просвещения. Стойкость классицистических традиций в архитектуре конца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столетия.</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Архитектура.</w:t>
            </w:r>
            <w:r w:rsidRPr="00110315">
              <w:rPr>
                <w:rFonts w:ascii="Times New Roman" w:hAnsi="Times New Roman"/>
                <w:color w:val="000000"/>
                <w:sz w:val="24"/>
                <w:szCs w:val="24"/>
              </w:rPr>
              <w:t xml:space="preserve"> Традиции английского Возрождения. Творчество </w:t>
            </w:r>
            <w:r w:rsidRPr="00110315">
              <w:rPr>
                <w:rFonts w:ascii="Times New Roman" w:hAnsi="Times New Roman"/>
                <w:i/>
                <w:iCs/>
                <w:color w:val="000000"/>
                <w:sz w:val="24"/>
                <w:szCs w:val="24"/>
              </w:rPr>
              <w:t>Иниго Джонса</w:t>
            </w:r>
            <w:r w:rsidRPr="00110315">
              <w:rPr>
                <w:rFonts w:ascii="Times New Roman" w:hAnsi="Times New Roman"/>
                <w:color w:val="000000"/>
                <w:sz w:val="24"/>
                <w:szCs w:val="24"/>
              </w:rPr>
              <w:t xml:space="preserve"> (1573 – 1652). </w:t>
            </w:r>
            <w:r w:rsidRPr="00110315">
              <w:rPr>
                <w:rFonts w:ascii="Times New Roman" w:hAnsi="Times New Roman"/>
                <w:i/>
                <w:iCs/>
                <w:color w:val="000000"/>
                <w:sz w:val="24"/>
                <w:szCs w:val="24"/>
              </w:rPr>
              <w:t xml:space="preserve">Кристофер </w:t>
            </w:r>
            <w:proofErr w:type="spellStart"/>
            <w:r w:rsidRPr="00110315">
              <w:rPr>
                <w:rFonts w:ascii="Times New Roman" w:hAnsi="Times New Roman"/>
                <w:i/>
                <w:iCs/>
                <w:color w:val="000000"/>
                <w:sz w:val="24"/>
                <w:szCs w:val="24"/>
              </w:rPr>
              <w:t>Рен</w:t>
            </w:r>
            <w:proofErr w:type="spellEnd"/>
            <w:r w:rsidRPr="00110315">
              <w:rPr>
                <w:rFonts w:ascii="Times New Roman" w:hAnsi="Times New Roman"/>
                <w:color w:val="000000"/>
                <w:sz w:val="24"/>
                <w:szCs w:val="24"/>
              </w:rPr>
              <w:t xml:space="preserve"> (1632 – 1723) – как ведущий зодчий Англии второй половины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 Мастерская </w:t>
            </w:r>
            <w:proofErr w:type="spellStart"/>
            <w:r w:rsidRPr="00110315">
              <w:rPr>
                <w:rFonts w:ascii="Times New Roman" w:hAnsi="Times New Roman"/>
                <w:color w:val="000000"/>
                <w:sz w:val="24"/>
                <w:szCs w:val="24"/>
              </w:rPr>
              <w:t>Рена</w:t>
            </w:r>
            <w:proofErr w:type="spellEnd"/>
            <w:r w:rsidRPr="00110315">
              <w:rPr>
                <w:rFonts w:ascii="Times New Roman" w:hAnsi="Times New Roman"/>
                <w:color w:val="000000"/>
                <w:sz w:val="24"/>
                <w:szCs w:val="24"/>
              </w:rPr>
              <w:t>. Собор св. Павла.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Классические направления в архитектуре Англии начала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У. Кент («Замок </w:t>
            </w:r>
            <w:proofErr w:type="spellStart"/>
            <w:r w:rsidRPr="00110315">
              <w:rPr>
                <w:rFonts w:ascii="Times New Roman" w:hAnsi="Times New Roman"/>
                <w:color w:val="000000"/>
                <w:sz w:val="24"/>
                <w:szCs w:val="24"/>
              </w:rPr>
              <w:t>Холкэм</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Роберт Адам как мастер интерьера. «</w:t>
            </w:r>
            <w:proofErr w:type="spellStart"/>
            <w:r w:rsidRPr="00110315">
              <w:rPr>
                <w:rFonts w:ascii="Times New Roman" w:hAnsi="Times New Roman"/>
                <w:color w:val="000000"/>
                <w:sz w:val="24"/>
                <w:szCs w:val="24"/>
              </w:rPr>
              <w:t>Китайщина</w:t>
            </w:r>
            <w:proofErr w:type="spellEnd"/>
            <w:r w:rsidRPr="00110315">
              <w:rPr>
                <w:rFonts w:ascii="Times New Roman" w:hAnsi="Times New Roman"/>
                <w:color w:val="000000"/>
                <w:sz w:val="24"/>
                <w:szCs w:val="24"/>
              </w:rPr>
              <w:t xml:space="preserve">» в творчестве У. </w:t>
            </w:r>
            <w:proofErr w:type="spellStart"/>
            <w:r w:rsidRPr="00110315">
              <w:rPr>
                <w:rFonts w:ascii="Times New Roman" w:hAnsi="Times New Roman"/>
                <w:color w:val="000000"/>
                <w:sz w:val="24"/>
                <w:szCs w:val="24"/>
              </w:rPr>
              <w:t>Чемберса</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w:t>
            </w:r>
            <w:r w:rsidRPr="00110315">
              <w:rPr>
                <w:rFonts w:ascii="Times New Roman" w:hAnsi="Times New Roman"/>
                <w:color w:val="000000"/>
                <w:sz w:val="24"/>
                <w:szCs w:val="24"/>
              </w:rPr>
              <w:t xml:space="preserve"> Утверждение национального искусства. </w:t>
            </w:r>
            <w:r w:rsidRPr="00110315">
              <w:rPr>
                <w:rFonts w:ascii="Times New Roman" w:hAnsi="Times New Roman"/>
                <w:i/>
                <w:iCs/>
                <w:color w:val="000000"/>
                <w:sz w:val="24"/>
                <w:szCs w:val="24"/>
              </w:rPr>
              <w:t>Уильям Хогарт</w:t>
            </w:r>
            <w:r w:rsidRPr="00110315">
              <w:rPr>
                <w:rFonts w:ascii="Times New Roman" w:hAnsi="Times New Roman"/>
                <w:color w:val="000000"/>
                <w:sz w:val="24"/>
                <w:szCs w:val="24"/>
              </w:rPr>
              <w:t xml:space="preserve"> (1697 – 1764) – крупнейший художник-реалист. Жанровые картины и гравюры. Реализм портретов («Девушка с креветками»). «Анализ красоты» - крупнейший трактат о живописи У. Хогарта.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Расцвет английского портрета во второй половине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w:t>
            </w:r>
            <w:proofErr w:type="spellStart"/>
            <w:r w:rsidRPr="00110315">
              <w:rPr>
                <w:rFonts w:ascii="Times New Roman" w:hAnsi="Times New Roman"/>
                <w:i/>
                <w:iCs/>
                <w:color w:val="000000"/>
                <w:sz w:val="24"/>
                <w:szCs w:val="24"/>
              </w:rPr>
              <w:t>Джошуа</w:t>
            </w:r>
            <w:proofErr w:type="spellEnd"/>
            <w:r w:rsidRPr="00110315">
              <w:rPr>
                <w:rFonts w:ascii="Times New Roman" w:hAnsi="Times New Roman"/>
                <w:i/>
                <w:iCs/>
                <w:color w:val="000000"/>
                <w:sz w:val="24"/>
                <w:szCs w:val="24"/>
              </w:rPr>
              <w:t xml:space="preserve"> </w:t>
            </w:r>
            <w:proofErr w:type="spellStart"/>
            <w:r w:rsidRPr="00110315">
              <w:rPr>
                <w:rFonts w:ascii="Times New Roman" w:hAnsi="Times New Roman"/>
                <w:i/>
                <w:iCs/>
                <w:color w:val="000000"/>
                <w:sz w:val="24"/>
                <w:szCs w:val="24"/>
              </w:rPr>
              <w:t>Рейнольдс</w:t>
            </w:r>
            <w:proofErr w:type="spellEnd"/>
            <w:r w:rsidRPr="00110315">
              <w:rPr>
                <w:rFonts w:ascii="Times New Roman" w:hAnsi="Times New Roman"/>
                <w:color w:val="000000"/>
                <w:sz w:val="24"/>
                <w:szCs w:val="24"/>
              </w:rPr>
              <w:t xml:space="preserve"> (1723 – 1792). Парадные портреты. Реалистические и условные элементы его искусства. </w:t>
            </w:r>
            <w:proofErr w:type="spellStart"/>
            <w:r w:rsidRPr="00110315">
              <w:rPr>
                <w:rFonts w:ascii="Times New Roman" w:hAnsi="Times New Roman"/>
                <w:color w:val="000000"/>
                <w:sz w:val="24"/>
                <w:szCs w:val="24"/>
              </w:rPr>
              <w:t>Рейнольдс</w:t>
            </w:r>
            <w:proofErr w:type="spellEnd"/>
            <w:r w:rsidRPr="00110315">
              <w:rPr>
                <w:rFonts w:ascii="Times New Roman" w:hAnsi="Times New Roman"/>
                <w:color w:val="000000"/>
                <w:sz w:val="24"/>
                <w:szCs w:val="24"/>
              </w:rPr>
              <w:t xml:space="preserve"> как первый президент Академии художеств, его речи об искусстве.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Томас Гейнсборо</w:t>
            </w:r>
            <w:r w:rsidRPr="00110315">
              <w:rPr>
                <w:rFonts w:ascii="Times New Roman" w:hAnsi="Times New Roman"/>
                <w:color w:val="000000"/>
                <w:sz w:val="24"/>
                <w:szCs w:val="24"/>
              </w:rPr>
              <w:t xml:space="preserve"> (1727 – 1788) – крупнейший английский художник. Лирическая тонкость и реалистическая жизненность образов Гейнсборо. Особенности живописной манеры и колорита («Голубой мальчик», «Прогулка»).</w:t>
            </w:r>
          </w:p>
          <w:p w:rsidR="00992A2E" w:rsidRPr="00110315" w:rsidRDefault="00992A2E" w:rsidP="00975A02">
            <w:pPr>
              <w:ind w:firstLine="851"/>
              <w:jc w:val="both"/>
              <w:rPr>
                <w:rFonts w:ascii="Times New Roman" w:hAnsi="Times New Roman"/>
                <w:i/>
                <w:color w:val="000000"/>
                <w:sz w:val="24"/>
                <w:szCs w:val="24"/>
              </w:rPr>
            </w:pPr>
            <w:r w:rsidRPr="00110315">
              <w:rPr>
                <w:rFonts w:ascii="Times New Roman" w:hAnsi="Times New Roman"/>
                <w:i/>
                <w:color w:val="000000"/>
                <w:sz w:val="24"/>
                <w:szCs w:val="24"/>
              </w:rPr>
              <w:t xml:space="preserve">Ричард Уилсон </w:t>
            </w:r>
            <w:r w:rsidRPr="00110315">
              <w:rPr>
                <w:rFonts w:ascii="Times New Roman" w:hAnsi="Times New Roman"/>
                <w:color w:val="000000"/>
                <w:sz w:val="24"/>
                <w:szCs w:val="24"/>
              </w:rPr>
              <w:t xml:space="preserve">(1714 – 1782) и развитие традиций искусства Клода </w:t>
            </w:r>
            <w:proofErr w:type="spellStart"/>
            <w:r w:rsidRPr="00110315">
              <w:rPr>
                <w:rFonts w:ascii="Times New Roman" w:hAnsi="Times New Roman"/>
                <w:color w:val="000000"/>
                <w:sz w:val="24"/>
                <w:szCs w:val="24"/>
              </w:rPr>
              <w:t>Лоррена</w:t>
            </w:r>
            <w:proofErr w:type="spellEnd"/>
            <w:r w:rsidRPr="00110315">
              <w:rPr>
                <w:rFonts w:ascii="Times New Roman" w:hAnsi="Times New Roman"/>
                <w:color w:val="000000"/>
                <w:sz w:val="24"/>
                <w:szCs w:val="24"/>
              </w:rPr>
              <w:t xml:space="preserve"> в изображении английской природы.</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color w:val="000000"/>
                <w:sz w:val="24"/>
                <w:szCs w:val="24"/>
              </w:rPr>
              <w:t>Эпоха Просвещения и развитие французской культуры.</w:t>
            </w:r>
            <w:r w:rsidRPr="00110315">
              <w:rPr>
                <w:rFonts w:ascii="Times New Roman" w:hAnsi="Times New Roman"/>
                <w:color w:val="000000"/>
                <w:sz w:val="24"/>
                <w:szCs w:val="24"/>
              </w:rPr>
              <w:t xml:space="preserve"> Подготовка французской буржуазной революции. Классицизм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присущие ему принципиально новые черты, его историческое место и значение.</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Два основных направления во французском искусстве: придворно-аристократическое (рококо) и реализм. Рококо как стиль декоративного убранства и декоративной живописи. Этапы развития стиля рококо.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Антуан Ватто</w:t>
            </w:r>
            <w:r w:rsidRPr="00110315">
              <w:rPr>
                <w:rFonts w:ascii="Times New Roman" w:hAnsi="Times New Roman"/>
                <w:color w:val="000000"/>
                <w:sz w:val="24"/>
                <w:szCs w:val="24"/>
              </w:rPr>
              <w:t xml:space="preserve"> (1684 – 1721) – крупнейший французский художник. Сложный характер искусства Ватто. Черты рококо и декоративной условности в его творчестве, мечтательность и поэтизация образов. Реалистические основы искусства Ватто. Отличие искусства Ватто от академического декоративного стиля времени.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Жан Батист </w:t>
            </w:r>
            <w:proofErr w:type="spellStart"/>
            <w:r w:rsidRPr="00110315">
              <w:rPr>
                <w:rFonts w:ascii="Times New Roman" w:hAnsi="Times New Roman"/>
                <w:i/>
                <w:iCs/>
                <w:color w:val="000000"/>
                <w:sz w:val="24"/>
                <w:szCs w:val="24"/>
              </w:rPr>
              <w:t>Симеон</w:t>
            </w:r>
            <w:proofErr w:type="spellEnd"/>
            <w:r w:rsidRPr="00110315">
              <w:rPr>
                <w:rFonts w:ascii="Times New Roman" w:hAnsi="Times New Roman"/>
                <w:i/>
                <w:iCs/>
                <w:color w:val="000000"/>
                <w:sz w:val="24"/>
                <w:szCs w:val="24"/>
              </w:rPr>
              <w:t xml:space="preserve"> Шарден</w:t>
            </w:r>
            <w:r w:rsidRPr="00110315">
              <w:rPr>
                <w:rFonts w:ascii="Times New Roman" w:hAnsi="Times New Roman"/>
                <w:color w:val="000000"/>
                <w:sz w:val="24"/>
                <w:szCs w:val="24"/>
              </w:rPr>
              <w:t xml:space="preserve"> (1699 – 1779) как крупнейший представитель французского реализма. Его связь с традициями Луи </w:t>
            </w:r>
            <w:proofErr w:type="spellStart"/>
            <w:r w:rsidRPr="00110315">
              <w:rPr>
                <w:rFonts w:ascii="Times New Roman" w:hAnsi="Times New Roman"/>
                <w:color w:val="000000"/>
                <w:sz w:val="24"/>
                <w:szCs w:val="24"/>
              </w:rPr>
              <w:t>Ленена</w:t>
            </w:r>
            <w:proofErr w:type="spellEnd"/>
            <w:r w:rsidRPr="00110315">
              <w:rPr>
                <w:rFonts w:ascii="Times New Roman" w:hAnsi="Times New Roman"/>
                <w:color w:val="000000"/>
                <w:sz w:val="24"/>
                <w:szCs w:val="24"/>
              </w:rPr>
              <w:t xml:space="preserve"> и Ватто. Шарден как живописец быта и выразитель этических идеалов третьего сословия. Мастер тональной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 рококо</w:t>
            </w:r>
            <w:r w:rsidRPr="00110315">
              <w:rPr>
                <w:rFonts w:ascii="Times New Roman" w:hAnsi="Times New Roman"/>
                <w:color w:val="000000"/>
                <w:sz w:val="24"/>
                <w:szCs w:val="24"/>
              </w:rPr>
              <w:t xml:space="preserve"> ее декоративный характер. Роль Академии художеств в этот период. </w:t>
            </w:r>
            <w:r w:rsidRPr="00110315">
              <w:rPr>
                <w:rFonts w:ascii="Times New Roman" w:hAnsi="Times New Roman"/>
                <w:i/>
                <w:iCs/>
                <w:color w:val="000000"/>
                <w:sz w:val="24"/>
                <w:szCs w:val="24"/>
              </w:rPr>
              <w:t>Франсуа Буше</w:t>
            </w:r>
            <w:r w:rsidRPr="00110315">
              <w:rPr>
                <w:rFonts w:ascii="Times New Roman" w:hAnsi="Times New Roman"/>
                <w:color w:val="000000"/>
                <w:sz w:val="24"/>
                <w:szCs w:val="24"/>
              </w:rPr>
              <w:t xml:space="preserve"> (1703 – 1779) – виднейший мастер рококо. Нарядность живописи Буше, преобладание эротических сюжетов.</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Французская скульптура.</w:t>
            </w:r>
            <w:r w:rsidRPr="00110315">
              <w:rPr>
                <w:rFonts w:ascii="Times New Roman" w:hAnsi="Times New Roman"/>
                <w:color w:val="000000"/>
                <w:sz w:val="24"/>
                <w:szCs w:val="24"/>
              </w:rPr>
              <w:t xml:space="preserve"> Монументальная скульптура и портреты </w:t>
            </w:r>
            <w:proofErr w:type="spellStart"/>
            <w:r w:rsidRPr="00110315">
              <w:rPr>
                <w:rFonts w:ascii="Times New Roman" w:hAnsi="Times New Roman"/>
                <w:color w:val="000000"/>
                <w:sz w:val="24"/>
                <w:szCs w:val="24"/>
              </w:rPr>
              <w:t>Гийома</w:t>
            </w:r>
            <w:proofErr w:type="spellEnd"/>
            <w:r w:rsidRPr="00110315">
              <w:rPr>
                <w:rFonts w:ascii="Times New Roman" w:hAnsi="Times New Roman"/>
                <w:color w:val="000000"/>
                <w:sz w:val="24"/>
                <w:szCs w:val="24"/>
              </w:rPr>
              <w:t xml:space="preserve"> Кусту. Жан Батист </w:t>
            </w:r>
            <w:proofErr w:type="spellStart"/>
            <w:r w:rsidRPr="00110315">
              <w:rPr>
                <w:rFonts w:ascii="Times New Roman" w:hAnsi="Times New Roman"/>
                <w:color w:val="000000"/>
                <w:sz w:val="24"/>
                <w:szCs w:val="24"/>
              </w:rPr>
              <w:t>Пигаль</w:t>
            </w:r>
            <w:proofErr w:type="spellEnd"/>
            <w:r w:rsidRPr="00110315">
              <w:rPr>
                <w:rFonts w:ascii="Times New Roman" w:hAnsi="Times New Roman"/>
                <w:color w:val="000000"/>
                <w:sz w:val="24"/>
                <w:szCs w:val="24"/>
              </w:rPr>
              <w:t xml:space="preserve">. Реализм портретов </w:t>
            </w:r>
            <w:proofErr w:type="spellStart"/>
            <w:r w:rsidRPr="00110315">
              <w:rPr>
                <w:rFonts w:ascii="Times New Roman" w:hAnsi="Times New Roman"/>
                <w:color w:val="000000"/>
                <w:sz w:val="24"/>
                <w:szCs w:val="24"/>
              </w:rPr>
              <w:t>Пигаля</w:t>
            </w:r>
            <w:proofErr w:type="spellEnd"/>
            <w:r w:rsidRPr="00110315">
              <w:rPr>
                <w:rFonts w:ascii="Times New Roman" w:hAnsi="Times New Roman"/>
                <w:color w:val="000000"/>
                <w:sz w:val="24"/>
                <w:szCs w:val="24"/>
              </w:rPr>
              <w:t xml:space="preserve"> (портрет Вольтера).</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
                <w:iCs/>
                <w:color w:val="000000"/>
                <w:sz w:val="24"/>
                <w:szCs w:val="24"/>
                <w:u w:val="single"/>
              </w:rPr>
              <w:t xml:space="preserve">Французское искусство второй половины </w:t>
            </w:r>
            <w:r w:rsidRPr="00110315">
              <w:rPr>
                <w:rFonts w:ascii="Times New Roman" w:hAnsi="Times New Roman"/>
                <w:i/>
                <w:iCs/>
                <w:color w:val="000000"/>
                <w:sz w:val="24"/>
                <w:szCs w:val="24"/>
                <w:u w:val="single"/>
                <w:lang w:val="en-US"/>
              </w:rPr>
              <w:t>XVIII</w:t>
            </w:r>
            <w:r w:rsidRPr="00110315">
              <w:rPr>
                <w:rFonts w:ascii="Times New Roman" w:hAnsi="Times New Roman"/>
                <w:i/>
                <w:iCs/>
                <w:color w:val="000000"/>
                <w:sz w:val="24"/>
                <w:szCs w:val="24"/>
                <w:u w:val="single"/>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Эстетика Дидро и борьба за реализм. Теория идеала в эстетике Дидро.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Архитектура.</w:t>
            </w:r>
            <w:r w:rsidRPr="00110315">
              <w:rPr>
                <w:rFonts w:ascii="Times New Roman" w:hAnsi="Times New Roman"/>
                <w:color w:val="000000"/>
                <w:sz w:val="24"/>
                <w:szCs w:val="24"/>
              </w:rPr>
              <w:t xml:space="preserve"> Ее классический характер. Сочетание простоты общей композиции с утонченной проработкой деталей. Поиски нового стиля. Ж.А. Габриэль и Малый Трианон в Версале. Новые композиционные принципы построения городского ансамбля. Пантеон Ж.Ж. </w:t>
            </w:r>
            <w:proofErr w:type="spellStart"/>
            <w:r w:rsidRPr="00110315">
              <w:rPr>
                <w:rFonts w:ascii="Times New Roman" w:hAnsi="Times New Roman"/>
                <w:color w:val="000000"/>
                <w:sz w:val="24"/>
                <w:szCs w:val="24"/>
              </w:rPr>
              <w:t>Суфло</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Поиски большого монументального стиля. Клод Никола </w:t>
            </w:r>
            <w:proofErr w:type="spellStart"/>
            <w:r w:rsidRPr="00110315">
              <w:rPr>
                <w:rFonts w:ascii="Times New Roman" w:hAnsi="Times New Roman"/>
                <w:color w:val="000000"/>
                <w:sz w:val="24"/>
                <w:szCs w:val="24"/>
              </w:rPr>
              <w:t>Леду</w:t>
            </w:r>
            <w:proofErr w:type="spellEnd"/>
            <w:r w:rsidRPr="00110315">
              <w:rPr>
                <w:rFonts w:ascii="Times New Roman" w:hAnsi="Times New Roman"/>
                <w:color w:val="000000"/>
                <w:sz w:val="24"/>
                <w:szCs w:val="24"/>
              </w:rPr>
              <w:t xml:space="preserve"> – крупнейший архитектор этого времени. Солеварный городок в </w:t>
            </w:r>
            <w:proofErr w:type="spellStart"/>
            <w:r w:rsidRPr="00110315">
              <w:rPr>
                <w:rFonts w:ascii="Times New Roman" w:hAnsi="Times New Roman"/>
                <w:color w:val="000000"/>
                <w:sz w:val="24"/>
                <w:szCs w:val="24"/>
              </w:rPr>
              <w:t>Шо</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Живопись.</w:t>
            </w:r>
            <w:r w:rsidRPr="00110315">
              <w:rPr>
                <w:rFonts w:ascii="Times New Roman" w:hAnsi="Times New Roman"/>
                <w:color w:val="000000"/>
                <w:sz w:val="24"/>
                <w:szCs w:val="24"/>
              </w:rPr>
              <w:t xml:space="preserve"> Жанровые картины Ж.Б. Греза. Черты сентиментальности, проповедь буржуазной морали. Ж.О. Фрагонар и его связь с искусство рококо. Борьба декоративных и реалистических тенденций в его творчестве. </w:t>
            </w:r>
            <w:proofErr w:type="spellStart"/>
            <w:r w:rsidRPr="00110315">
              <w:rPr>
                <w:rFonts w:ascii="Times New Roman" w:hAnsi="Times New Roman"/>
                <w:color w:val="000000"/>
                <w:sz w:val="24"/>
                <w:szCs w:val="24"/>
              </w:rPr>
              <w:t>Гюбер</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Робер</w:t>
            </w:r>
            <w:proofErr w:type="spellEnd"/>
            <w:r w:rsidRPr="00110315">
              <w:rPr>
                <w:rFonts w:ascii="Times New Roman" w:hAnsi="Times New Roman"/>
                <w:color w:val="000000"/>
                <w:sz w:val="24"/>
                <w:szCs w:val="24"/>
              </w:rPr>
              <w:t xml:space="preserve"> – мастер декоративной пейзажной живописи.</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color w:val="000000"/>
                <w:sz w:val="24"/>
                <w:szCs w:val="24"/>
                <w:u w:val="single"/>
              </w:rPr>
              <w:t>Скульптура.</w:t>
            </w:r>
            <w:r w:rsidRPr="00110315">
              <w:rPr>
                <w:rFonts w:ascii="Times New Roman" w:hAnsi="Times New Roman"/>
                <w:i/>
                <w:iCs/>
                <w:color w:val="000000"/>
                <w:sz w:val="24"/>
                <w:szCs w:val="24"/>
              </w:rPr>
              <w:t>Жан</w:t>
            </w:r>
            <w:proofErr w:type="spellEnd"/>
            <w:r w:rsidRPr="00110315">
              <w:rPr>
                <w:rFonts w:ascii="Times New Roman" w:hAnsi="Times New Roman"/>
                <w:i/>
                <w:iCs/>
                <w:color w:val="000000"/>
                <w:sz w:val="24"/>
                <w:szCs w:val="24"/>
              </w:rPr>
              <w:t xml:space="preserve"> Антуан </w:t>
            </w:r>
            <w:proofErr w:type="spellStart"/>
            <w:r w:rsidRPr="00110315">
              <w:rPr>
                <w:rFonts w:ascii="Times New Roman" w:hAnsi="Times New Roman"/>
                <w:i/>
                <w:iCs/>
                <w:color w:val="000000"/>
                <w:sz w:val="24"/>
                <w:szCs w:val="24"/>
              </w:rPr>
              <w:t>Гудон</w:t>
            </w:r>
            <w:proofErr w:type="spellEnd"/>
            <w:r w:rsidRPr="00110315">
              <w:rPr>
                <w:rFonts w:ascii="Times New Roman" w:hAnsi="Times New Roman"/>
                <w:color w:val="000000"/>
                <w:sz w:val="24"/>
                <w:szCs w:val="24"/>
              </w:rPr>
              <w:t xml:space="preserve"> (1741 – 1828) – крупнейший скульптор – реалист. Связь скульптуры </w:t>
            </w:r>
            <w:proofErr w:type="spellStart"/>
            <w:r w:rsidRPr="00110315">
              <w:rPr>
                <w:rFonts w:ascii="Times New Roman" w:hAnsi="Times New Roman"/>
                <w:color w:val="000000"/>
                <w:sz w:val="24"/>
                <w:szCs w:val="24"/>
              </w:rPr>
              <w:t>Гудона</w:t>
            </w:r>
            <w:proofErr w:type="spellEnd"/>
            <w:r w:rsidRPr="00110315">
              <w:rPr>
                <w:rFonts w:ascii="Times New Roman" w:hAnsi="Times New Roman"/>
                <w:color w:val="000000"/>
                <w:sz w:val="24"/>
                <w:szCs w:val="24"/>
              </w:rPr>
              <w:t xml:space="preserve"> с </w:t>
            </w:r>
            <w:proofErr w:type="spellStart"/>
            <w:r w:rsidRPr="00110315">
              <w:rPr>
                <w:rFonts w:ascii="Times New Roman" w:hAnsi="Times New Roman"/>
                <w:color w:val="000000"/>
                <w:sz w:val="24"/>
                <w:szCs w:val="24"/>
              </w:rPr>
              <w:t>идеалогией</w:t>
            </w:r>
            <w:proofErr w:type="spellEnd"/>
            <w:r w:rsidRPr="00110315">
              <w:rPr>
                <w:rFonts w:ascii="Times New Roman" w:hAnsi="Times New Roman"/>
                <w:color w:val="000000"/>
                <w:sz w:val="24"/>
                <w:szCs w:val="24"/>
              </w:rPr>
              <w:t xml:space="preserve"> просветителей. </w:t>
            </w:r>
            <w:proofErr w:type="spellStart"/>
            <w:r w:rsidRPr="00110315">
              <w:rPr>
                <w:rFonts w:ascii="Times New Roman" w:hAnsi="Times New Roman"/>
                <w:color w:val="000000"/>
                <w:sz w:val="24"/>
                <w:szCs w:val="24"/>
              </w:rPr>
              <w:t>Гудон</w:t>
            </w:r>
            <w:proofErr w:type="spellEnd"/>
            <w:r w:rsidRPr="00110315">
              <w:rPr>
                <w:rFonts w:ascii="Times New Roman" w:hAnsi="Times New Roman"/>
                <w:color w:val="000000"/>
                <w:sz w:val="24"/>
                <w:szCs w:val="24"/>
              </w:rPr>
              <w:t xml:space="preserve"> – мастер монументального портрета. </w:t>
            </w:r>
            <w:proofErr w:type="spellStart"/>
            <w:r w:rsidRPr="00110315">
              <w:rPr>
                <w:rFonts w:ascii="Times New Roman" w:hAnsi="Times New Roman"/>
                <w:i/>
                <w:iCs/>
                <w:color w:val="000000"/>
                <w:sz w:val="24"/>
                <w:szCs w:val="24"/>
              </w:rPr>
              <w:t>Этьен</w:t>
            </w:r>
            <w:proofErr w:type="spellEnd"/>
            <w:r w:rsidRPr="00110315">
              <w:rPr>
                <w:rFonts w:ascii="Times New Roman" w:hAnsi="Times New Roman"/>
                <w:i/>
                <w:iCs/>
                <w:color w:val="000000"/>
                <w:sz w:val="24"/>
                <w:szCs w:val="24"/>
              </w:rPr>
              <w:t xml:space="preserve"> Морис Фальконе</w:t>
            </w:r>
            <w:r w:rsidRPr="00110315">
              <w:rPr>
                <w:rFonts w:ascii="Times New Roman" w:hAnsi="Times New Roman"/>
                <w:color w:val="000000"/>
                <w:sz w:val="24"/>
                <w:szCs w:val="24"/>
              </w:rPr>
              <w:t xml:space="preserve"> (1716 – 1791), его работы в Париже и Петербурге. Развитие мелкой пластики. </w:t>
            </w:r>
            <w:proofErr w:type="spellStart"/>
            <w:r w:rsidRPr="00110315">
              <w:rPr>
                <w:rFonts w:ascii="Times New Roman" w:hAnsi="Times New Roman"/>
                <w:color w:val="000000"/>
                <w:sz w:val="24"/>
                <w:szCs w:val="24"/>
              </w:rPr>
              <w:t>Клодион</w:t>
            </w:r>
            <w:proofErr w:type="spellEnd"/>
            <w:r w:rsidRPr="00110315">
              <w:rPr>
                <w:rFonts w:ascii="Times New Roman" w:hAnsi="Times New Roman"/>
                <w:color w:val="000000"/>
                <w:sz w:val="24"/>
                <w:szCs w:val="24"/>
              </w:rPr>
              <w:t>. Утонченное изящество его скульптур. Живость и естественность образов.</w:t>
            </w:r>
          </w:p>
          <w:p w:rsidR="00992A2E" w:rsidRPr="00110315" w:rsidRDefault="00992A2E" w:rsidP="00975A02">
            <w:pPr>
              <w:ind w:firstLine="851"/>
              <w:jc w:val="both"/>
              <w:rPr>
                <w:rFonts w:ascii="Times New Roman" w:hAnsi="Times New Roman"/>
                <w:i/>
                <w:iCs/>
                <w:color w:val="000000"/>
                <w:sz w:val="24"/>
                <w:szCs w:val="24"/>
                <w:u w:val="single"/>
              </w:rPr>
            </w:pPr>
            <w:r w:rsidRPr="00110315">
              <w:rPr>
                <w:rFonts w:ascii="Times New Roman" w:hAnsi="Times New Roman"/>
                <w:i/>
                <w:iCs/>
                <w:color w:val="000000"/>
                <w:sz w:val="24"/>
                <w:szCs w:val="24"/>
                <w:u w:val="single"/>
              </w:rPr>
              <w:t xml:space="preserve">Искусство времен Французской буржуазной революции </w:t>
            </w:r>
            <w:r w:rsidRPr="00110315">
              <w:rPr>
                <w:rFonts w:ascii="Times New Roman" w:hAnsi="Times New Roman"/>
                <w:i/>
                <w:iCs/>
                <w:color w:val="000000"/>
                <w:sz w:val="24"/>
                <w:szCs w:val="24"/>
                <w:u w:val="single"/>
                <w:lang w:val="en-US"/>
              </w:rPr>
              <w:t>XVIII</w:t>
            </w:r>
            <w:r w:rsidRPr="00110315">
              <w:rPr>
                <w:rFonts w:ascii="Times New Roman" w:hAnsi="Times New Roman"/>
                <w:i/>
                <w:iCs/>
                <w:color w:val="000000"/>
                <w:sz w:val="24"/>
                <w:szCs w:val="24"/>
                <w:u w:val="single"/>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Жак Луи Давид</w:t>
            </w:r>
            <w:r w:rsidRPr="00110315">
              <w:rPr>
                <w:rFonts w:ascii="Times New Roman" w:hAnsi="Times New Roman"/>
                <w:color w:val="000000"/>
                <w:sz w:val="24"/>
                <w:szCs w:val="24"/>
              </w:rPr>
              <w:t xml:space="preserve"> (1748 – 1825) – великий художник французской революции. Формирование его искусства. Классицизм, как средство прославления гражданских доблестей. («Клятва Горациев»). Обращение Давида к изображению героических событий современности («Клятва в зале для игры в мяч»).</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Новое понимание героизма и утверждение ценности человеческой личности («Смерть Марата»). Перерождение революционного классицизма в академизм после Термидора. Картины этого времени («Сабинянки»).</w:t>
            </w:r>
          </w:p>
          <w:p w:rsidR="00992A2E" w:rsidRPr="00110315" w:rsidRDefault="00992A2E" w:rsidP="00975A02">
            <w:pPr>
              <w:jc w:val="both"/>
              <w:rPr>
                <w:rFonts w:ascii="Times New Roman" w:hAnsi="Times New Roman"/>
                <w:bCs/>
                <w:sz w:val="24"/>
                <w:szCs w:val="24"/>
              </w:rPr>
            </w:pPr>
            <w:r w:rsidRPr="00110315">
              <w:rPr>
                <w:rFonts w:ascii="Times New Roman" w:hAnsi="Times New Roman"/>
                <w:color w:val="000000"/>
                <w:sz w:val="24"/>
                <w:szCs w:val="24"/>
                <w:u w:val="single"/>
              </w:rPr>
              <w:t>Архитектура.</w:t>
            </w:r>
            <w:r w:rsidRPr="00110315">
              <w:rPr>
                <w:rFonts w:ascii="Times New Roman" w:hAnsi="Times New Roman"/>
                <w:color w:val="000000"/>
                <w:sz w:val="24"/>
                <w:szCs w:val="24"/>
              </w:rPr>
              <w:t xml:space="preserve"> Создание архитектурной академии. Характер классицизма. Стиль Людовика </w:t>
            </w:r>
            <w:r w:rsidRPr="00110315">
              <w:rPr>
                <w:rFonts w:ascii="Times New Roman" w:hAnsi="Times New Roman"/>
                <w:color w:val="000000"/>
                <w:sz w:val="24"/>
                <w:szCs w:val="24"/>
                <w:lang w:val="en-US"/>
              </w:rPr>
              <w:t>XIV</w:t>
            </w:r>
            <w:r w:rsidRPr="00110315">
              <w:rPr>
                <w:rFonts w:ascii="Times New Roman" w:hAnsi="Times New Roman"/>
                <w:color w:val="000000"/>
                <w:sz w:val="24"/>
                <w:szCs w:val="24"/>
              </w:rPr>
              <w:t>. Версальский дворцовый ансамбль. Замок Во-</w:t>
            </w:r>
            <w:proofErr w:type="spellStart"/>
            <w:r w:rsidRPr="00110315">
              <w:rPr>
                <w:rFonts w:ascii="Times New Roman" w:hAnsi="Times New Roman"/>
                <w:color w:val="000000"/>
                <w:sz w:val="24"/>
                <w:szCs w:val="24"/>
              </w:rPr>
              <w:t>ле</w:t>
            </w:r>
            <w:proofErr w:type="spellEnd"/>
            <w:r w:rsidRPr="00110315">
              <w:rPr>
                <w:rFonts w:ascii="Times New Roman" w:hAnsi="Times New Roman"/>
                <w:color w:val="000000"/>
                <w:sz w:val="24"/>
                <w:szCs w:val="24"/>
              </w:rPr>
              <w:t xml:space="preserve">-Виконт. Клод Перро и строительства Лувра. Ж. </w:t>
            </w:r>
            <w:proofErr w:type="spellStart"/>
            <w:r w:rsidRPr="00110315">
              <w:rPr>
                <w:rFonts w:ascii="Times New Roman" w:hAnsi="Times New Roman"/>
                <w:color w:val="000000"/>
                <w:sz w:val="24"/>
                <w:szCs w:val="24"/>
              </w:rPr>
              <w:t>Ардуэн</w:t>
            </w:r>
            <w:proofErr w:type="spellEnd"/>
            <w:r w:rsidRPr="00110315">
              <w:rPr>
                <w:rFonts w:ascii="Times New Roman" w:hAnsi="Times New Roman"/>
                <w:color w:val="000000"/>
                <w:sz w:val="24"/>
                <w:szCs w:val="24"/>
              </w:rPr>
              <w:t xml:space="preserve"> – </w:t>
            </w:r>
            <w:proofErr w:type="spellStart"/>
            <w:r w:rsidRPr="00110315">
              <w:rPr>
                <w:rFonts w:ascii="Times New Roman" w:hAnsi="Times New Roman"/>
                <w:color w:val="000000"/>
                <w:sz w:val="24"/>
                <w:szCs w:val="24"/>
              </w:rPr>
              <w:t>Мансар</w:t>
            </w:r>
            <w:proofErr w:type="spellEnd"/>
            <w:r w:rsidRPr="00110315">
              <w:rPr>
                <w:rFonts w:ascii="Times New Roman" w:hAnsi="Times New Roman"/>
                <w:color w:val="000000"/>
                <w:sz w:val="24"/>
                <w:szCs w:val="24"/>
              </w:rPr>
              <w:t xml:space="preserve"> «Собор Инвалидов». </w:t>
            </w:r>
            <w:proofErr w:type="spellStart"/>
            <w:r w:rsidRPr="00110315">
              <w:rPr>
                <w:rFonts w:ascii="Times New Roman" w:hAnsi="Times New Roman"/>
                <w:color w:val="000000"/>
                <w:sz w:val="24"/>
                <w:szCs w:val="24"/>
              </w:rPr>
              <w:t>Вандомская</w:t>
            </w:r>
            <w:proofErr w:type="spellEnd"/>
            <w:r w:rsidRPr="00110315">
              <w:rPr>
                <w:rFonts w:ascii="Times New Roman" w:hAnsi="Times New Roman"/>
                <w:color w:val="000000"/>
                <w:sz w:val="24"/>
                <w:szCs w:val="24"/>
              </w:rPr>
              <w:t xml:space="preserve"> площадь в Париже. «Курс архитектуры» Ф. </w:t>
            </w:r>
            <w:proofErr w:type="spellStart"/>
            <w:r w:rsidRPr="00110315">
              <w:rPr>
                <w:rFonts w:ascii="Times New Roman" w:hAnsi="Times New Roman"/>
                <w:color w:val="000000"/>
                <w:sz w:val="24"/>
                <w:szCs w:val="24"/>
              </w:rPr>
              <w:t>Блонделя</w:t>
            </w:r>
            <w:proofErr w:type="spellEnd"/>
            <w:r w:rsidRPr="00110315">
              <w:rPr>
                <w:rFonts w:ascii="Times New Roman" w:hAnsi="Times New Roman"/>
                <w:color w:val="000000"/>
                <w:sz w:val="24"/>
                <w:szCs w:val="24"/>
              </w:rPr>
              <w:t xml:space="preserve">, «Правило пяти ордеров» К. Перро. Классицизм как искусство официального «большого стиля». Влияние </w:t>
            </w:r>
            <w:proofErr w:type="spellStart"/>
            <w:r w:rsidRPr="00110315">
              <w:rPr>
                <w:rFonts w:ascii="Times New Roman" w:hAnsi="Times New Roman"/>
                <w:color w:val="000000"/>
                <w:sz w:val="24"/>
                <w:szCs w:val="24"/>
              </w:rPr>
              <w:t>палладианства</w:t>
            </w:r>
            <w:proofErr w:type="spellEnd"/>
            <w:r w:rsidRPr="00110315">
              <w:rPr>
                <w:rFonts w:ascii="Times New Roman" w:hAnsi="Times New Roman"/>
                <w:color w:val="000000"/>
                <w:sz w:val="24"/>
                <w:szCs w:val="24"/>
              </w:rPr>
              <w:t xml:space="preserve"> на развитие французского классицизма</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13</w:t>
            </w:r>
          </w:p>
        </w:tc>
        <w:tc>
          <w:tcPr>
            <w:tcW w:w="2594" w:type="dxa"/>
          </w:tcPr>
          <w:p w:rsidR="00992A2E" w:rsidRPr="00110315" w:rsidRDefault="00992A2E" w:rsidP="00975A02">
            <w:pPr>
              <w:spacing w:before="120"/>
              <w:rPr>
                <w:rFonts w:ascii="Times New Roman" w:hAnsi="Times New Roman"/>
                <w:b/>
                <w:bCs/>
                <w:color w:val="000000"/>
                <w:sz w:val="24"/>
                <w:szCs w:val="24"/>
              </w:rPr>
            </w:pPr>
            <w:r w:rsidRPr="00110315">
              <w:rPr>
                <w:rFonts w:ascii="Times New Roman" w:hAnsi="Times New Roman"/>
                <w:b/>
                <w:bCs/>
                <w:color w:val="000000"/>
                <w:sz w:val="24"/>
                <w:szCs w:val="24"/>
              </w:rPr>
              <w:t xml:space="preserve">Тема 13. </w:t>
            </w:r>
            <w:r w:rsidRPr="00110315">
              <w:rPr>
                <w:rFonts w:ascii="Times New Roman" w:hAnsi="Times New Roman"/>
                <w:bCs/>
                <w:color w:val="000000"/>
                <w:sz w:val="24"/>
                <w:szCs w:val="24"/>
              </w:rPr>
              <w:t xml:space="preserve">Искусство  Италии  и Германии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tc>
        <w:tc>
          <w:tcPr>
            <w:tcW w:w="6423"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Расцвет венецианской живописи. Д.Б. Тьеполо и его росписи в венецианских дворцах. Композиционное и живописное мастерство, офорты и рисунки Тьеполо.</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Архитектурные пейзажи (</w:t>
            </w:r>
            <w:proofErr w:type="spellStart"/>
            <w:r w:rsidRPr="00110315">
              <w:rPr>
                <w:rFonts w:ascii="Times New Roman" w:hAnsi="Times New Roman"/>
                <w:color w:val="000000"/>
                <w:sz w:val="24"/>
                <w:szCs w:val="24"/>
              </w:rPr>
              <w:t>ведуты</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Каналетто</w:t>
            </w:r>
            <w:proofErr w:type="spellEnd"/>
            <w:r w:rsidRPr="00110315">
              <w:rPr>
                <w:rFonts w:ascii="Times New Roman" w:hAnsi="Times New Roman"/>
                <w:color w:val="000000"/>
                <w:sz w:val="24"/>
                <w:szCs w:val="24"/>
              </w:rPr>
              <w:t xml:space="preserve">. Элементы </w:t>
            </w:r>
            <w:proofErr w:type="spellStart"/>
            <w:r w:rsidRPr="00110315">
              <w:rPr>
                <w:rFonts w:ascii="Times New Roman" w:hAnsi="Times New Roman"/>
                <w:color w:val="000000"/>
                <w:sz w:val="24"/>
                <w:szCs w:val="24"/>
              </w:rPr>
              <w:t>пленера</w:t>
            </w:r>
            <w:proofErr w:type="spellEnd"/>
            <w:r w:rsidRPr="00110315">
              <w:rPr>
                <w:rFonts w:ascii="Times New Roman" w:hAnsi="Times New Roman"/>
                <w:color w:val="000000"/>
                <w:sz w:val="24"/>
                <w:szCs w:val="24"/>
              </w:rPr>
              <w:t xml:space="preserve"> и колористическая тонкость пейзажей </w:t>
            </w:r>
            <w:proofErr w:type="spellStart"/>
            <w:r w:rsidRPr="00110315">
              <w:rPr>
                <w:rFonts w:ascii="Times New Roman" w:hAnsi="Times New Roman"/>
                <w:color w:val="000000"/>
                <w:sz w:val="24"/>
                <w:szCs w:val="24"/>
              </w:rPr>
              <w:t>Франческо</w:t>
            </w:r>
            <w:proofErr w:type="spellEnd"/>
            <w:r w:rsidRPr="00110315">
              <w:rPr>
                <w:rFonts w:ascii="Times New Roman" w:hAnsi="Times New Roman"/>
                <w:color w:val="000000"/>
                <w:sz w:val="24"/>
                <w:szCs w:val="24"/>
              </w:rPr>
              <w:t xml:space="preserve"> Гварди.</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color w:val="000000"/>
                <w:sz w:val="24"/>
                <w:szCs w:val="24"/>
              </w:rPr>
              <w:t>Дж.Б</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Пиранези</w:t>
            </w:r>
            <w:proofErr w:type="spellEnd"/>
            <w:r w:rsidRPr="00110315">
              <w:rPr>
                <w:rFonts w:ascii="Times New Roman" w:hAnsi="Times New Roman"/>
                <w:color w:val="000000"/>
                <w:sz w:val="24"/>
                <w:szCs w:val="24"/>
              </w:rPr>
              <w:t xml:space="preserve"> как художник-график и архитектор. Характер  его искусства и роль в истории графики.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Позднее развитие барочной архитектуры. Особенности немецкого барокко. М.Д. </w:t>
            </w:r>
            <w:proofErr w:type="spellStart"/>
            <w:r w:rsidRPr="00110315">
              <w:rPr>
                <w:rFonts w:ascii="Times New Roman" w:hAnsi="Times New Roman"/>
                <w:color w:val="000000"/>
                <w:sz w:val="24"/>
                <w:szCs w:val="24"/>
              </w:rPr>
              <w:t>Пеппельман</w:t>
            </w:r>
            <w:proofErr w:type="spellEnd"/>
            <w:r w:rsidRPr="00110315">
              <w:rPr>
                <w:rFonts w:ascii="Times New Roman" w:hAnsi="Times New Roman"/>
                <w:color w:val="000000"/>
                <w:sz w:val="24"/>
                <w:szCs w:val="24"/>
              </w:rPr>
              <w:t xml:space="preserve"> и его главное произведение -  «Цвингер» в Дрездене. Георг </w:t>
            </w:r>
            <w:proofErr w:type="spellStart"/>
            <w:r w:rsidRPr="00110315">
              <w:rPr>
                <w:rFonts w:ascii="Times New Roman" w:hAnsi="Times New Roman"/>
                <w:color w:val="000000"/>
                <w:sz w:val="24"/>
                <w:szCs w:val="24"/>
              </w:rPr>
              <w:t>Кнобельсдорф</w:t>
            </w:r>
            <w:proofErr w:type="spellEnd"/>
            <w:r w:rsidRPr="00110315">
              <w:rPr>
                <w:rFonts w:ascii="Times New Roman" w:hAnsi="Times New Roman"/>
                <w:color w:val="000000"/>
                <w:sz w:val="24"/>
                <w:szCs w:val="24"/>
              </w:rPr>
              <w:t xml:space="preserve">. Дворец Сан </w:t>
            </w:r>
            <w:proofErr w:type="spellStart"/>
            <w:r w:rsidRPr="00110315">
              <w:rPr>
                <w:rFonts w:ascii="Times New Roman" w:hAnsi="Times New Roman"/>
                <w:color w:val="000000"/>
                <w:sz w:val="24"/>
                <w:szCs w:val="24"/>
              </w:rPr>
              <w:t>Суси</w:t>
            </w:r>
            <w:proofErr w:type="spellEnd"/>
            <w:r w:rsidRPr="00110315">
              <w:rPr>
                <w:rFonts w:ascii="Times New Roman" w:hAnsi="Times New Roman"/>
                <w:color w:val="000000"/>
                <w:sz w:val="24"/>
                <w:szCs w:val="24"/>
              </w:rPr>
              <w:t xml:space="preserve"> в Потсдаме.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Барокко как ведущая стилистическая тенденция в скульптуре А. </w:t>
            </w:r>
            <w:proofErr w:type="spellStart"/>
            <w:r w:rsidRPr="00110315">
              <w:rPr>
                <w:rFonts w:ascii="Times New Roman" w:hAnsi="Times New Roman"/>
                <w:color w:val="000000"/>
                <w:sz w:val="24"/>
                <w:szCs w:val="24"/>
              </w:rPr>
              <w:t>Шлютера</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Архитектура классицизма в творчестве К. </w:t>
            </w:r>
            <w:proofErr w:type="spellStart"/>
            <w:r w:rsidRPr="00110315">
              <w:rPr>
                <w:rFonts w:ascii="Times New Roman" w:hAnsi="Times New Roman"/>
                <w:color w:val="000000"/>
                <w:sz w:val="24"/>
                <w:szCs w:val="24"/>
              </w:rPr>
              <w:t>Гонтара</w:t>
            </w:r>
            <w:proofErr w:type="spellEnd"/>
            <w:r w:rsidRPr="00110315">
              <w:rPr>
                <w:rFonts w:ascii="Times New Roman" w:hAnsi="Times New Roman"/>
                <w:color w:val="000000"/>
                <w:sz w:val="24"/>
                <w:szCs w:val="24"/>
              </w:rPr>
              <w:t xml:space="preserve"> и К. </w:t>
            </w:r>
            <w:proofErr w:type="spellStart"/>
            <w:r w:rsidRPr="00110315">
              <w:rPr>
                <w:rFonts w:ascii="Times New Roman" w:hAnsi="Times New Roman"/>
                <w:color w:val="000000"/>
                <w:sz w:val="24"/>
                <w:szCs w:val="24"/>
              </w:rPr>
              <w:t>Лангханса</w:t>
            </w:r>
            <w:proofErr w:type="spellEnd"/>
            <w:r w:rsidRPr="00110315">
              <w:rPr>
                <w:rFonts w:ascii="Times New Roman" w:hAnsi="Times New Roman"/>
                <w:color w:val="000000"/>
                <w:sz w:val="24"/>
                <w:szCs w:val="24"/>
              </w:rPr>
              <w:t>.</w:t>
            </w:r>
          </w:p>
          <w:p w:rsidR="00992A2E" w:rsidRPr="00110315" w:rsidRDefault="00992A2E" w:rsidP="004B2AA5">
            <w:pPr>
              <w:ind w:firstLine="851"/>
              <w:jc w:val="both"/>
              <w:rPr>
                <w:rFonts w:ascii="Times New Roman" w:hAnsi="Times New Roman"/>
                <w:bCs/>
                <w:sz w:val="24"/>
                <w:szCs w:val="24"/>
              </w:rPr>
            </w:pPr>
            <w:r w:rsidRPr="00110315">
              <w:rPr>
                <w:rFonts w:ascii="Times New Roman" w:hAnsi="Times New Roman"/>
                <w:color w:val="000000"/>
                <w:sz w:val="24"/>
                <w:szCs w:val="24"/>
              </w:rPr>
              <w:t xml:space="preserve">Развитие классицизма в живописи второй половины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 Книга Г. </w:t>
            </w:r>
            <w:proofErr w:type="spellStart"/>
            <w:r w:rsidRPr="00110315">
              <w:rPr>
                <w:rFonts w:ascii="Times New Roman" w:hAnsi="Times New Roman"/>
                <w:color w:val="000000"/>
                <w:sz w:val="24"/>
                <w:szCs w:val="24"/>
              </w:rPr>
              <w:t>Винкельмана</w:t>
            </w:r>
            <w:proofErr w:type="spellEnd"/>
            <w:r w:rsidRPr="00110315">
              <w:rPr>
                <w:rFonts w:ascii="Times New Roman" w:hAnsi="Times New Roman"/>
                <w:color w:val="000000"/>
                <w:sz w:val="24"/>
                <w:szCs w:val="24"/>
              </w:rPr>
              <w:t xml:space="preserve"> «История искусства древности» (1764) и ее значение в разработке теоретических положений классицизма. </w:t>
            </w:r>
            <w:proofErr w:type="spellStart"/>
            <w:r w:rsidRPr="00110315">
              <w:rPr>
                <w:rFonts w:ascii="Times New Roman" w:hAnsi="Times New Roman"/>
                <w:i/>
                <w:iCs/>
                <w:color w:val="000000"/>
                <w:sz w:val="24"/>
                <w:szCs w:val="24"/>
              </w:rPr>
              <w:t>А.Р.Менгс</w:t>
            </w:r>
            <w:proofErr w:type="spellEnd"/>
            <w:r w:rsidRPr="00110315">
              <w:rPr>
                <w:rFonts w:ascii="Times New Roman" w:hAnsi="Times New Roman"/>
                <w:color w:val="000000"/>
                <w:sz w:val="24"/>
                <w:szCs w:val="24"/>
              </w:rPr>
              <w:t xml:space="preserve"> (1728 – 1779) – ведущий мастер классицистической живописи. Графика </w:t>
            </w:r>
            <w:r w:rsidRPr="00110315">
              <w:rPr>
                <w:rFonts w:ascii="Times New Roman" w:hAnsi="Times New Roman"/>
                <w:i/>
                <w:iCs/>
                <w:color w:val="000000"/>
                <w:sz w:val="24"/>
                <w:szCs w:val="24"/>
              </w:rPr>
              <w:t xml:space="preserve">Даниеля </w:t>
            </w:r>
            <w:proofErr w:type="spellStart"/>
            <w:r w:rsidRPr="00110315">
              <w:rPr>
                <w:rFonts w:ascii="Times New Roman" w:hAnsi="Times New Roman"/>
                <w:i/>
                <w:iCs/>
                <w:color w:val="000000"/>
                <w:sz w:val="24"/>
                <w:szCs w:val="24"/>
              </w:rPr>
              <w:t>Ходовецкого</w:t>
            </w:r>
            <w:proofErr w:type="spellEnd"/>
            <w:r w:rsidRPr="00110315">
              <w:rPr>
                <w:rFonts w:ascii="Times New Roman" w:hAnsi="Times New Roman"/>
                <w:color w:val="000000"/>
                <w:sz w:val="24"/>
                <w:szCs w:val="24"/>
              </w:rPr>
              <w:t xml:space="preserve"> (1728 – 1801). Значение его творчества для развития реалистических тенденций немецкого искусства. Передовые эстетические взгляды И.В. Гете. Его путешествия в </w:t>
            </w:r>
            <w:proofErr w:type="gramStart"/>
            <w:r w:rsidRPr="00110315">
              <w:rPr>
                <w:rFonts w:ascii="Times New Roman" w:hAnsi="Times New Roman"/>
                <w:color w:val="000000"/>
                <w:sz w:val="24"/>
                <w:szCs w:val="24"/>
              </w:rPr>
              <w:t>Италию  и</w:t>
            </w:r>
            <w:proofErr w:type="gramEnd"/>
            <w:r w:rsidRPr="00110315">
              <w:rPr>
                <w:rFonts w:ascii="Times New Roman" w:hAnsi="Times New Roman"/>
                <w:color w:val="000000"/>
                <w:sz w:val="24"/>
                <w:szCs w:val="24"/>
              </w:rPr>
              <w:t xml:space="preserve"> статьи об искусстве. </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14</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Тема 14.</w:t>
            </w:r>
            <w:r w:rsidRPr="00110315">
              <w:rPr>
                <w:rFonts w:ascii="Times New Roman" w:hAnsi="Times New Roman"/>
                <w:bCs/>
                <w:color w:val="000000"/>
                <w:sz w:val="24"/>
                <w:szCs w:val="24"/>
              </w:rPr>
              <w:t xml:space="preserve"> Искусство Западной Европы в первой половине и середине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u w:val="single"/>
              </w:rPr>
            </w:pPr>
          </w:p>
        </w:tc>
        <w:tc>
          <w:tcPr>
            <w:tcW w:w="6423" w:type="dxa"/>
          </w:tcPr>
          <w:p w:rsidR="00992A2E" w:rsidRPr="00110315" w:rsidRDefault="00992A2E" w:rsidP="00975A02">
            <w:pPr>
              <w:rPr>
                <w:rFonts w:ascii="Times New Roman" w:hAnsi="Times New Roman"/>
                <w:sz w:val="24"/>
                <w:szCs w:val="24"/>
              </w:rPr>
            </w:pPr>
            <w:r w:rsidRPr="00110315">
              <w:rPr>
                <w:rFonts w:ascii="Times New Roman" w:hAnsi="Times New Roman"/>
                <w:sz w:val="24"/>
                <w:szCs w:val="24"/>
                <w:u w:val="single"/>
              </w:rPr>
              <w:t>Архитектура.</w:t>
            </w:r>
            <w:r w:rsidRPr="00110315">
              <w:rPr>
                <w:rFonts w:ascii="Times New Roman" w:hAnsi="Times New Roman"/>
                <w:sz w:val="24"/>
                <w:szCs w:val="24"/>
              </w:rPr>
              <w:t xml:space="preserve"> Стиль ампир и его особенности. Крупнейшие мастера и памятники. (Особняк </w:t>
            </w:r>
            <w:proofErr w:type="spellStart"/>
            <w:r w:rsidRPr="00110315">
              <w:rPr>
                <w:rFonts w:ascii="Times New Roman" w:hAnsi="Times New Roman"/>
                <w:sz w:val="24"/>
                <w:szCs w:val="24"/>
              </w:rPr>
              <w:t>Богарнэ</w:t>
            </w:r>
            <w:proofErr w:type="spellEnd"/>
            <w:r w:rsidRPr="00110315">
              <w:rPr>
                <w:rFonts w:ascii="Times New Roman" w:hAnsi="Times New Roman"/>
                <w:sz w:val="24"/>
                <w:szCs w:val="24"/>
              </w:rPr>
              <w:t xml:space="preserve"> и его интерьеры, </w:t>
            </w:r>
            <w:proofErr w:type="spellStart"/>
            <w:r w:rsidRPr="00110315">
              <w:rPr>
                <w:rFonts w:ascii="Times New Roman" w:hAnsi="Times New Roman"/>
                <w:sz w:val="24"/>
                <w:szCs w:val="24"/>
              </w:rPr>
              <w:t>Шальгрен</w:t>
            </w:r>
            <w:proofErr w:type="spellEnd"/>
            <w:r w:rsidRPr="00110315">
              <w:rPr>
                <w:rFonts w:ascii="Times New Roman" w:hAnsi="Times New Roman"/>
                <w:sz w:val="24"/>
                <w:szCs w:val="24"/>
              </w:rPr>
              <w:t xml:space="preserve"> «Триумфальная арка» на площади Звезды; </w:t>
            </w:r>
            <w:proofErr w:type="spellStart"/>
            <w:r w:rsidRPr="00110315">
              <w:rPr>
                <w:rFonts w:ascii="Times New Roman" w:hAnsi="Times New Roman"/>
                <w:sz w:val="24"/>
                <w:szCs w:val="24"/>
              </w:rPr>
              <w:t>Персье</w:t>
            </w:r>
            <w:proofErr w:type="spellEnd"/>
            <w:r w:rsidRPr="00110315">
              <w:rPr>
                <w:rFonts w:ascii="Times New Roman" w:hAnsi="Times New Roman"/>
                <w:sz w:val="24"/>
                <w:szCs w:val="24"/>
              </w:rPr>
              <w:t xml:space="preserve"> и </w:t>
            </w:r>
            <w:proofErr w:type="spellStart"/>
            <w:r w:rsidRPr="00110315">
              <w:rPr>
                <w:rFonts w:ascii="Times New Roman" w:hAnsi="Times New Roman"/>
                <w:sz w:val="24"/>
                <w:szCs w:val="24"/>
              </w:rPr>
              <w:t>Фонтен</w:t>
            </w:r>
            <w:proofErr w:type="spellEnd"/>
            <w:r w:rsidRPr="00110315">
              <w:rPr>
                <w:rFonts w:ascii="Times New Roman" w:hAnsi="Times New Roman"/>
                <w:sz w:val="24"/>
                <w:szCs w:val="24"/>
              </w:rPr>
              <w:t xml:space="preserve"> – арка на площади Карусель; </w:t>
            </w:r>
            <w:proofErr w:type="spellStart"/>
            <w:r w:rsidRPr="00110315">
              <w:rPr>
                <w:rFonts w:ascii="Times New Roman" w:hAnsi="Times New Roman"/>
                <w:sz w:val="24"/>
                <w:szCs w:val="24"/>
              </w:rPr>
              <w:t>Виньон</w:t>
            </w:r>
            <w:proofErr w:type="spellEnd"/>
            <w:r w:rsidRPr="00110315">
              <w:rPr>
                <w:rFonts w:ascii="Times New Roman" w:hAnsi="Times New Roman"/>
                <w:sz w:val="24"/>
                <w:szCs w:val="24"/>
              </w:rPr>
              <w:t xml:space="preserve"> – церковь Магдалины; </w:t>
            </w:r>
            <w:proofErr w:type="spellStart"/>
            <w:r w:rsidRPr="00110315">
              <w:rPr>
                <w:rFonts w:ascii="Times New Roman" w:hAnsi="Times New Roman"/>
                <w:sz w:val="24"/>
                <w:szCs w:val="24"/>
              </w:rPr>
              <w:t>Лепер</w:t>
            </w:r>
            <w:proofErr w:type="spellEnd"/>
            <w:r w:rsidRPr="00110315">
              <w:rPr>
                <w:rFonts w:ascii="Times New Roman" w:hAnsi="Times New Roman"/>
                <w:sz w:val="24"/>
                <w:szCs w:val="24"/>
              </w:rPr>
              <w:t xml:space="preserve"> и </w:t>
            </w:r>
            <w:proofErr w:type="spellStart"/>
            <w:r w:rsidRPr="00110315">
              <w:rPr>
                <w:rFonts w:ascii="Times New Roman" w:hAnsi="Times New Roman"/>
                <w:sz w:val="24"/>
                <w:szCs w:val="24"/>
              </w:rPr>
              <w:t>Гондуэн</w:t>
            </w:r>
            <w:proofErr w:type="spellEnd"/>
            <w:r w:rsidRPr="00110315">
              <w:rPr>
                <w:rFonts w:ascii="Times New Roman" w:hAnsi="Times New Roman"/>
                <w:sz w:val="24"/>
                <w:szCs w:val="24"/>
              </w:rPr>
              <w:t xml:space="preserve"> – </w:t>
            </w:r>
            <w:proofErr w:type="spellStart"/>
            <w:r w:rsidRPr="00110315">
              <w:rPr>
                <w:rFonts w:ascii="Times New Roman" w:hAnsi="Times New Roman"/>
                <w:sz w:val="24"/>
                <w:szCs w:val="24"/>
              </w:rPr>
              <w:t>Вандомская</w:t>
            </w:r>
            <w:proofErr w:type="spellEnd"/>
            <w:r w:rsidRPr="00110315">
              <w:rPr>
                <w:rFonts w:ascii="Times New Roman" w:hAnsi="Times New Roman"/>
                <w:sz w:val="24"/>
                <w:szCs w:val="24"/>
              </w:rPr>
              <w:t xml:space="preserve"> колонна).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u w:val="single"/>
              </w:rPr>
              <w:t>Живопись.</w:t>
            </w:r>
            <w:r w:rsidRPr="00110315">
              <w:rPr>
                <w:rFonts w:ascii="Times New Roman" w:hAnsi="Times New Roman"/>
                <w:sz w:val="24"/>
                <w:szCs w:val="24"/>
              </w:rPr>
              <w:t xml:space="preserve"> Позднее творчество Ж.Л. Давида. Давид живописец Империи («Бонапарт на Сен-Бернаре», «Коронация Жозефины»). Педагогическая деятельность Давида. Значение его творчества для развития основных направлений французского искусства.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Жан Огюст Доминик </w:t>
            </w:r>
            <w:proofErr w:type="spellStart"/>
            <w:r w:rsidRPr="00110315">
              <w:rPr>
                <w:rFonts w:ascii="Times New Roman" w:hAnsi="Times New Roman"/>
                <w:i/>
                <w:iCs/>
                <w:sz w:val="24"/>
                <w:szCs w:val="24"/>
              </w:rPr>
              <w:t>Энгр</w:t>
            </w:r>
            <w:proofErr w:type="spellEnd"/>
            <w:r w:rsidRPr="00110315">
              <w:rPr>
                <w:rFonts w:ascii="Times New Roman" w:hAnsi="Times New Roman"/>
                <w:sz w:val="24"/>
                <w:szCs w:val="24"/>
              </w:rPr>
              <w:t xml:space="preserve"> (1780 – 1867) – последний представитель французского классицизма. Закономерность противоречивых тенденций в его искусстве. Поиски отвлеченного идеального классицистического стиля. («Зевс и Фетида», «Обет  Людовика </w:t>
            </w:r>
            <w:r w:rsidRPr="00110315">
              <w:rPr>
                <w:rFonts w:ascii="Times New Roman" w:hAnsi="Times New Roman"/>
                <w:sz w:val="24"/>
                <w:szCs w:val="24"/>
                <w:lang w:val="en-US"/>
              </w:rPr>
              <w:t>XIII</w:t>
            </w:r>
            <w:r w:rsidRPr="00110315">
              <w:rPr>
                <w:rFonts w:ascii="Times New Roman" w:hAnsi="Times New Roman"/>
                <w:sz w:val="24"/>
                <w:szCs w:val="24"/>
              </w:rPr>
              <w:t>», «Апофеоз Гомера»). Романтические тенденции. («Роже и Анжелика», «Портрет Гурьева»).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Реализм его портретов («Портрет </w:t>
            </w:r>
            <w:proofErr w:type="spellStart"/>
            <w:r w:rsidRPr="00110315">
              <w:rPr>
                <w:rFonts w:ascii="Times New Roman" w:hAnsi="Times New Roman"/>
                <w:sz w:val="24"/>
                <w:szCs w:val="24"/>
              </w:rPr>
              <w:t>Бертена</w:t>
            </w:r>
            <w:proofErr w:type="spellEnd"/>
            <w:r w:rsidRPr="00110315">
              <w:rPr>
                <w:rFonts w:ascii="Times New Roman" w:hAnsi="Times New Roman"/>
                <w:sz w:val="24"/>
                <w:szCs w:val="24"/>
              </w:rPr>
              <w:t xml:space="preserve"> Старшего»). Отношение </w:t>
            </w:r>
            <w:proofErr w:type="spellStart"/>
            <w:r w:rsidRPr="00110315">
              <w:rPr>
                <w:rFonts w:ascii="Times New Roman" w:hAnsi="Times New Roman"/>
                <w:sz w:val="24"/>
                <w:szCs w:val="24"/>
              </w:rPr>
              <w:t>Энгра</w:t>
            </w:r>
            <w:proofErr w:type="spellEnd"/>
            <w:r w:rsidRPr="00110315">
              <w:rPr>
                <w:rFonts w:ascii="Times New Roman" w:hAnsi="Times New Roman"/>
                <w:sz w:val="24"/>
                <w:szCs w:val="24"/>
              </w:rPr>
              <w:t xml:space="preserve"> к натуре («Купальщица», «Источник», серия жанра ню). Рисунок </w:t>
            </w:r>
            <w:proofErr w:type="spellStart"/>
            <w:r w:rsidRPr="00110315">
              <w:rPr>
                <w:rFonts w:ascii="Times New Roman" w:hAnsi="Times New Roman"/>
                <w:sz w:val="24"/>
                <w:szCs w:val="24"/>
              </w:rPr>
              <w:t>Энгра</w:t>
            </w:r>
            <w:proofErr w:type="spellEnd"/>
            <w:r w:rsidRPr="00110315">
              <w:rPr>
                <w:rFonts w:ascii="Times New Roman" w:hAnsi="Times New Roman"/>
                <w:sz w:val="24"/>
                <w:szCs w:val="24"/>
              </w:rPr>
              <w:t xml:space="preserve">. Эстетические взгляды </w:t>
            </w:r>
            <w:proofErr w:type="spellStart"/>
            <w:r w:rsidRPr="00110315">
              <w:rPr>
                <w:rFonts w:ascii="Times New Roman" w:hAnsi="Times New Roman"/>
                <w:sz w:val="24"/>
                <w:szCs w:val="24"/>
              </w:rPr>
              <w:t>Энгра</w:t>
            </w:r>
            <w:proofErr w:type="spellEnd"/>
            <w:r w:rsidRPr="00110315">
              <w:rPr>
                <w:rFonts w:ascii="Times New Roman" w:hAnsi="Times New Roman"/>
                <w:sz w:val="24"/>
                <w:szCs w:val="24"/>
              </w:rPr>
              <w:t xml:space="preserve">. Место </w:t>
            </w:r>
            <w:proofErr w:type="spellStart"/>
            <w:r w:rsidRPr="00110315">
              <w:rPr>
                <w:rFonts w:ascii="Times New Roman" w:hAnsi="Times New Roman"/>
                <w:sz w:val="24"/>
                <w:szCs w:val="24"/>
              </w:rPr>
              <w:t>Энгра</w:t>
            </w:r>
            <w:proofErr w:type="spellEnd"/>
            <w:r w:rsidRPr="00110315">
              <w:rPr>
                <w:rFonts w:ascii="Times New Roman" w:hAnsi="Times New Roman"/>
                <w:sz w:val="24"/>
                <w:szCs w:val="24"/>
              </w:rPr>
              <w:t xml:space="preserve"> во французском искусстве </w:t>
            </w:r>
            <w:r w:rsidRPr="00110315">
              <w:rPr>
                <w:rFonts w:ascii="Times New Roman" w:hAnsi="Times New Roman"/>
                <w:sz w:val="24"/>
                <w:szCs w:val="24"/>
                <w:lang w:val="en-US"/>
              </w:rPr>
              <w:t>XIX</w:t>
            </w:r>
            <w:r w:rsidRPr="00110315">
              <w:rPr>
                <w:rFonts w:ascii="Times New Roman" w:hAnsi="Times New Roman"/>
                <w:sz w:val="24"/>
                <w:szCs w:val="24"/>
              </w:rPr>
              <w:t xml:space="preserve"> века.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Франциско Гойя</w:t>
            </w:r>
            <w:r w:rsidRPr="00110315">
              <w:rPr>
                <w:rFonts w:ascii="Times New Roman" w:hAnsi="Times New Roman"/>
                <w:sz w:val="24"/>
                <w:szCs w:val="24"/>
              </w:rPr>
              <w:t xml:space="preserve"> (1746 – 1828) – великий художник испанского народа. Воздействие идей французской революции на творчество Гойи. Новое понимание исторической живописи. («Расстрел повстанцев»). Парадный портрет в творчестве Гойи («Семейный портрет Карла </w:t>
            </w:r>
            <w:r w:rsidRPr="00110315">
              <w:rPr>
                <w:rFonts w:ascii="Times New Roman" w:hAnsi="Times New Roman"/>
                <w:sz w:val="24"/>
                <w:szCs w:val="24"/>
                <w:lang w:val="en-US"/>
              </w:rPr>
              <w:t>IV</w:t>
            </w:r>
            <w:r w:rsidRPr="00110315">
              <w:rPr>
                <w:rFonts w:ascii="Times New Roman" w:hAnsi="Times New Roman"/>
                <w:sz w:val="24"/>
                <w:szCs w:val="24"/>
              </w:rPr>
              <w:t>»). Жанровые картины художника. («Махи на балконе», «Одетая маха»,  «Обнаженная маха», «Кузнецы», «Водоноска»).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Серия офортов «</w:t>
            </w:r>
            <w:proofErr w:type="spellStart"/>
            <w:r w:rsidRPr="00110315">
              <w:rPr>
                <w:rFonts w:ascii="Times New Roman" w:hAnsi="Times New Roman"/>
                <w:sz w:val="24"/>
                <w:szCs w:val="24"/>
              </w:rPr>
              <w:t>Капричос</w:t>
            </w:r>
            <w:proofErr w:type="spellEnd"/>
            <w:r w:rsidRPr="00110315">
              <w:rPr>
                <w:rFonts w:ascii="Times New Roman" w:hAnsi="Times New Roman"/>
                <w:sz w:val="24"/>
                <w:szCs w:val="24"/>
              </w:rPr>
              <w:t>», их реалистическая сущность и критический характер. Значение реалистического гротеска, эволюция творчества Гойи. Позднее творчество. Росписи «Дома Глухого», серии «</w:t>
            </w:r>
            <w:proofErr w:type="spellStart"/>
            <w:r w:rsidRPr="00110315">
              <w:rPr>
                <w:rFonts w:ascii="Times New Roman" w:hAnsi="Times New Roman"/>
                <w:sz w:val="24"/>
                <w:szCs w:val="24"/>
              </w:rPr>
              <w:t>Десастрес</w:t>
            </w:r>
            <w:proofErr w:type="spellEnd"/>
            <w:r w:rsidRPr="00110315">
              <w:rPr>
                <w:rFonts w:ascii="Times New Roman" w:hAnsi="Times New Roman"/>
                <w:sz w:val="24"/>
                <w:szCs w:val="24"/>
              </w:rPr>
              <w:t>» и «</w:t>
            </w:r>
            <w:proofErr w:type="spellStart"/>
            <w:r w:rsidRPr="00110315">
              <w:rPr>
                <w:rFonts w:ascii="Times New Roman" w:hAnsi="Times New Roman"/>
                <w:sz w:val="24"/>
                <w:szCs w:val="24"/>
              </w:rPr>
              <w:t>Диспаратес</w:t>
            </w:r>
            <w:proofErr w:type="spellEnd"/>
            <w:r w:rsidRPr="00110315">
              <w:rPr>
                <w:rFonts w:ascii="Times New Roman" w:hAnsi="Times New Roman"/>
                <w:sz w:val="24"/>
                <w:szCs w:val="24"/>
              </w:rPr>
              <w:t xml:space="preserve">». Значение </w:t>
            </w:r>
            <w:proofErr w:type="spellStart"/>
            <w:r w:rsidRPr="00110315">
              <w:rPr>
                <w:rFonts w:ascii="Times New Roman" w:hAnsi="Times New Roman"/>
                <w:sz w:val="24"/>
                <w:szCs w:val="24"/>
              </w:rPr>
              <w:t>Ф.Гойи</w:t>
            </w:r>
            <w:proofErr w:type="spellEnd"/>
            <w:r w:rsidRPr="00110315">
              <w:rPr>
                <w:rFonts w:ascii="Times New Roman" w:hAnsi="Times New Roman"/>
                <w:sz w:val="24"/>
                <w:szCs w:val="24"/>
              </w:rPr>
              <w:t xml:space="preserve"> для дальнейшего развития романтического и реалистического искусства.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Своеобразие развития английского буржуазного общества. Борьба прогрессивных и реакционных тенденций.</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b/>
                <w:sz w:val="24"/>
                <w:szCs w:val="24"/>
              </w:rPr>
              <w:t>Искусство Англии.</w:t>
            </w:r>
            <w:r w:rsidRPr="00110315">
              <w:rPr>
                <w:rFonts w:ascii="Times New Roman" w:hAnsi="Times New Roman"/>
                <w:sz w:val="24"/>
                <w:szCs w:val="24"/>
              </w:rPr>
              <w:t xml:space="preserve"> Джон Констебль как основоположник новой пейзажной живописи. Разработка </w:t>
            </w:r>
            <w:proofErr w:type="spellStart"/>
            <w:r w:rsidRPr="00110315">
              <w:rPr>
                <w:rFonts w:ascii="Times New Roman" w:hAnsi="Times New Roman"/>
                <w:sz w:val="24"/>
                <w:szCs w:val="24"/>
              </w:rPr>
              <w:t>пленера</w:t>
            </w:r>
            <w:proofErr w:type="spellEnd"/>
            <w:r w:rsidRPr="00110315">
              <w:rPr>
                <w:rFonts w:ascii="Times New Roman" w:hAnsi="Times New Roman"/>
                <w:sz w:val="24"/>
                <w:szCs w:val="24"/>
              </w:rPr>
              <w:t>, особенности колорита и живописной манеры. Реализм и демократизм искусства Констебля. («Телега для сена», «Скачущая лошадь», «Хлебное поле» и др.).</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Романтический характер искусства Д.У. Тернера. Интерес к передаче необычных состояний природы, </w:t>
            </w:r>
            <w:proofErr w:type="spellStart"/>
            <w:r w:rsidRPr="00110315">
              <w:rPr>
                <w:rFonts w:ascii="Times New Roman" w:hAnsi="Times New Roman"/>
                <w:sz w:val="24"/>
                <w:szCs w:val="24"/>
              </w:rPr>
              <w:t>светоощущение</w:t>
            </w:r>
            <w:proofErr w:type="spellEnd"/>
            <w:r w:rsidRPr="00110315">
              <w:rPr>
                <w:rFonts w:ascii="Times New Roman" w:hAnsi="Times New Roman"/>
                <w:sz w:val="24"/>
                <w:szCs w:val="24"/>
              </w:rPr>
              <w:t xml:space="preserve"> атмосферы. («Последний рейс корабля «Смелый», «Дождь, пар и скорость» и др.). Акварели Тернера.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b/>
                <w:sz w:val="24"/>
                <w:szCs w:val="24"/>
              </w:rPr>
              <w:t>Скульптура Италии и Дании.</w:t>
            </w:r>
            <w:r w:rsidRPr="00110315">
              <w:rPr>
                <w:rFonts w:ascii="Times New Roman" w:hAnsi="Times New Roman"/>
                <w:sz w:val="24"/>
                <w:szCs w:val="24"/>
              </w:rPr>
              <w:t xml:space="preserve"> Рим как центр академического искусства. Академический классицизм в итальянской и европейской культуре. </w:t>
            </w:r>
            <w:r w:rsidRPr="00110315">
              <w:rPr>
                <w:rFonts w:ascii="Times New Roman" w:hAnsi="Times New Roman"/>
                <w:i/>
                <w:iCs/>
                <w:sz w:val="24"/>
                <w:szCs w:val="24"/>
              </w:rPr>
              <w:t xml:space="preserve">Антонио </w:t>
            </w:r>
            <w:proofErr w:type="spellStart"/>
            <w:r w:rsidRPr="00110315">
              <w:rPr>
                <w:rFonts w:ascii="Times New Roman" w:hAnsi="Times New Roman"/>
                <w:i/>
                <w:iCs/>
                <w:sz w:val="24"/>
                <w:szCs w:val="24"/>
              </w:rPr>
              <w:t>Канова</w:t>
            </w:r>
            <w:proofErr w:type="spellEnd"/>
            <w:r w:rsidRPr="00110315">
              <w:rPr>
                <w:rFonts w:ascii="Times New Roman" w:hAnsi="Times New Roman"/>
                <w:sz w:val="24"/>
                <w:szCs w:val="24"/>
              </w:rPr>
              <w:t xml:space="preserve"> (1757 – 1822). Работы на мифологические сюжеты, портреты. («Амур и Психея», «Портрет Наполеона», «Портрет Полины </w:t>
            </w:r>
            <w:proofErr w:type="spellStart"/>
            <w:r w:rsidRPr="00110315">
              <w:rPr>
                <w:rFonts w:ascii="Times New Roman" w:hAnsi="Times New Roman"/>
                <w:sz w:val="24"/>
                <w:szCs w:val="24"/>
              </w:rPr>
              <w:t>Боргезе</w:t>
            </w:r>
            <w:proofErr w:type="spellEnd"/>
            <w:r w:rsidRPr="00110315">
              <w:rPr>
                <w:rFonts w:ascii="Times New Roman" w:hAnsi="Times New Roman"/>
                <w:sz w:val="24"/>
                <w:szCs w:val="24"/>
              </w:rPr>
              <w:t xml:space="preserve">»), Влияние </w:t>
            </w:r>
            <w:proofErr w:type="spellStart"/>
            <w:r w:rsidRPr="00110315">
              <w:rPr>
                <w:rFonts w:ascii="Times New Roman" w:hAnsi="Times New Roman"/>
                <w:sz w:val="24"/>
                <w:szCs w:val="24"/>
              </w:rPr>
              <w:t>Кановы</w:t>
            </w:r>
            <w:proofErr w:type="spellEnd"/>
            <w:r w:rsidRPr="00110315">
              <w:rPr>
                <w:rFonts w:ascii="Times New Roman" w:hAnsi="Times New Roman"/>
                <w:sz w:val="24"/>
                <w:szCs w:val="24"/>
              </w:rPr>
              <w:t xml:space="preserve"> на развитие европейской скульптуры. </w:t>
            </w:r>
            <w:proofErr w:type="spellStart"/>
            <w:r w:rsidRPr="00110315">
              <w:rPr>
                <w:rFonts w:ascii="Times New Roman" w:hAnsi="Times New Roman"/>
                <w:sz w:val="24"/>
                <w:szCs w:val="24"/>
              </w:rPr>
              <w:t>Бертель</w:t>
            </w:r>
            <w:proofErr w:type="spellEnd"/>
            <w:r w:rsidRPr="00110315">
              <w:rPr>
                <w:rFonts w:ascii="Times New Roman" w:hAnsi="Times New Roman"/>
                <w:sz w:val="24"/>
                <w:szCs w:val="24"/>
              </w:rPr>
              <w:t xml:space="preserve"> </w:t>
            </w:r>
            <w:proofErr w:type="spellStart"/>
            <w:r w:rsidRPr="00110315">
              <w:rPr>
                <w:rFonts w:ascii="Times New Roman" w:hAnsi="Times New Roman"/>
                <w:sz w:val="24"/>
                <w:szCs w:val="24"/>
              </w:rPr>
              <w:t>Торвальдсен</w:t>
            </w:r>
            <w:proofErr w:type="spellEnd"/>
            <w:r w:rsidRPr="00110315">
              <w:rPr>
                <w:rFonts w:ascii="Times New Roman" w:hAnsi="Times New Roman"/>
                <w:sz w:val="24"/>
                <w:szCs w:val="24"/>
              </w:rPr>
              <w:t xml:space="preserve"> – крупнейший датский скульптор, работавший в Италии. Строгий классицизм его работ. («Зевс и </w:t>
            </w:r>
            <w:proofErr w:type="spellStart"/>
            <w:r w:rsidRPr="00110315">
              <w:rPr>
                <w:rFonts w:ascii="Times New Roman" w:hAnsi="Times New Roman"/>
                <w:sz w:val="24"/>
                <w:szCs w:val="24"/>
              </w:rPr>
              <w:t>Гонимед</w:t>
            </w:r>
            <w:proofErr w:type="spellEnd"/>
            <w:r w:rsidRPr="00110315">
              <w:rPr>
                <w:rFonts w:ascii="Times New Roman" w:hAnsi="Times New Roman"/>
                <w:sz w:val="24"/>
                <w:szCs w:val="24"/>
              </w:rPr>
              <w:t>», «Венера и Амур» и др.).</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Хронологические рамки романтизма и его историческое значение. Две тенденции в романтизме, их принципиальное и художественное различие. Интерес к национальной средневековой истории и национальному своеобразию. Отношение к современности. Интерес к исключительному и необычному в реальной действительности к Востоку, к литературным сюжетам. Темы революционной борьбы в творчестве ведущих мастеров романтической школы. Драматизм романтического искусства, его глубоко эмоциональный характер. Борьба романтизма против норм и канонов классицизма. Художественные особенности романтизма.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Теодор </w:t>
            </w:r>
            <w:proofErr w:type="spellStart"/>
            <w:r w:rsidRPr="00110315">
              <w:rPr>
                <w:rFonts w:ascii="Times New Roman" w:hAnsi="Times New Roman"/>
                <w:i/>
                <w:iCs/>
                <w:sz w:val="24"/>
                <w:szCs w:val="24"/>
              </w:rPr>
              <w:t>Жерико</w:t>
            </w:r>
            <w:proofErr w:type="spellEnd"/>
            <w:r w:rsidRPr="00110315">
              <w:rPr>
                <w:rFonts w:ascii="Times New Roman" w:hAnsi="Times New Roman"/>
                <w:sz w:val="24"/>
                <w:szCs w:val="24"/>
              </w:rPr>
              <w:t xml:space="preserve"> (1791 – 1824) – первый мастер романтизма. Развитие традиций Давида. Утверждение общественной значимости искусства. Трагическая напряженность и драматизм работ </w:t>
            </w:r>
            <w:proofErr w:type="spellStart"/>
            <w:r w:rsidRPr="00110315">
              <w:rPr>
                <w:rFonts w:ascii="Times New Roman" w:hAnsi="Times New Roman"/>
                <w:sz w:val="24"/>
                <w:szCs w:val="24"/>
              </w:rPr>
              <w:t>Жерико</w:t>
            </w:r>
            <w:proofErr w:type="spellEnd"/>
            <w:r w:rsidRPr="00110315">
              <w:rPr>
                <w:rFonts w:ascii="Times New Roman" w:hAnsi="Times New Roman"/>
                <w:sz w:val="24"/>
                <w:szCs w:val="24"/>
              </w:rPr>
              <w:t>. («Офицер императорских егерей», «Раненый кирасир», «Плот «Медузы»»).Мастерство реалистического обобщения в изображении повседневной действительности. («Известковая печь», «Скачки в Эпсоме»).</w:t>
            </w:r>
          </w:p>
          <w:p w:rsidR="00992A2E" w:rsidRPr="00110315" w:rsidRDefault="00992A2E" w:rsidP="00975A02">
            <w:pPr>
              <w:ind w:firstLine="851"/>
              <w:jc w:val="both"/>
              <w:rPr>
                <w:rFonts w:ascii="Times New Roman" w:hAnsi="Times New Roman"/>
                <w:sz w:val="24"/>
                <w:szCs w:val="24"/>
              </w:rPr>
            </w:pPr>
            <w:proofErr w:type="spellStart"/>
            <w:r w:rsidRPr="00110315">
              <w:rPr>
                <w:rFonts w:ascii="Times New Roman" w:hAnsi="Times New Roman"/>
                <w:i/>
                <w:iCs/>
                <w:sz w:val="24"/>
                <w:szCs w:val="24"/>
              </w:rPr>
              <w:t>Эжен</w:t>
            </w:r>
            <w:proofErr w:type="spellEnd"/>
            <w:r w:rsidRPr="00110315">
              <w:rPr>
                <w:rFonts w:ascii="Times New Roman" w:hAnsi="Times New Roman"/>
                <w:i/>
                <w:iCs/>
                <w:sz w:val="24"/>
                <w:szCs w:val="24"/>
              </w:rPr>
              <w:t xml:space="preserve"> Делакруа</w:t>
            </w:r>
            <w:r w:rsidRPr="00110315">
              <w:rPr>
                <w:rFonts w:ascii="Times New Roman" w:hAnsi="Times New Roman"/>
                <w:sz w:val="24"/>
                <w:szCs w:val="24"/>
              </w:rPr>
              <w:t xml:space="preserve"> (1798 – 1863) – центральная фигура романтической школы. Салон 1824 года и «романтические битвы». Поиски героических образов. («Ладья Данте», «Резня на </w:t>
            </w:r>
            <w:proofErr w:type="spellStart"/>
            <w:r w:rsidRPr="00110315">
              <w:rPr>
                <w:rFonts w:ascii="Times New Roman" w:hAnsi="Times New Roman"/>
                <w:sz w:val="24"/>
                <w:szCs w:val="24"/>
              </w:rPr>
              <w:t>Хиосе</w:t>
            </w:r>
            <w:proofErr w:type="spellEnd"/>
            <w:r w:rsidRPr="00110315">
              <w:rPr>
                <w:rFonts w:ascii="Times New Roman" w:hAnsi="Times New Roman"/>
                <w:sz w:val="24"/>
                <w:szCs w:val="24"/>
              </w:rPr>
              <w:t xml:space="preserve">», «Смерть </w:t>
            </w:r>
            <w:proofErr w:type="spellStart"/>
            <w:r w:rsidRPr="00110315">
              <w:rPr>
                <w:rFonts w:ascii="Times New Roman" w:hAnsi="Times New Roman"/>
                <w:sz w:val="24"/>
                <w:szCs w:val="24"/>
              </w:rPr>
              <w:t>Сарданапала</w:t>
            </w:r>
            <w:proofErr w:type="spellEnd"/>
            <w:r w:rsidRPr="00110315">
              <w:rPr>
                <w:rFonts w:ascii="Times New Roman" w:hAnsi="Times New Roman"/>
                <w:sz w:val="24"/>
                <w:szCs w:val="24"/>
              </w:rPr>
              <w:t>»). Слияние романтических и реалистических элементов в искусстве Делакруа. («Свобода, ведущая народ»). Поиски драматического монументального стиля: историко-батальные картины («Въезд крестоносцев в Константинополь»), росписи в палате депутатов, в Лувре. Новое понимание рисунка и композиции. Дневник Делакруа, его взгляды на искусство. Влияние Делакруа на развитие французской живописи.</w:t>
            </w:r>
          </w:p>
          <w:p w:rsidR="00992A2E" w:rsidRPr="00110315" w:rsidRDefault="00992A2E" w:rsidP="004B2AA5">
            <w:pPr>
              <w:ind w:firstLine="851"/>
              <w:jc w:val="both"/>
              <w:rPr>
                <w:rFonts w:ascii="Times New Roman" w:hAnsi="Times New Roman"/>
                <w:bCs/>
                <w:sz w:val="24"/>
                <w:szCs w:val="24"/>
              </w:rPr>
            </w:pPr>
            <w:r w:rsidRPr="00110315">
              <w:rPr>
                <w:rFonts w:ascii="Times New Roman" w:hAnsi="Times New Roman"/>
                <w:sz w:val="24"/>
                <w:szCs w:val="24"/>
                <w:u w:val="single"/>
              </w:rPr>
              <w:t xml:space="preserve">Скульптор Франсуа </w:t>
            </w:r>
            <w:proofErr w:type="spellStart"/>
            <w:r w:rsidRPr="00110315">
              <w:rPr>
                <w:rFonts w:ascii="Times New Roman" w:hAnsi="Times New Roman"/>
                <w:sz w:val="24"/>
                <w:szCs w:val="24"/>
                <w:u w:val="single"/>
              </w:rPr>
              <w:t>Рюд</w:t>
            </w:r>
            <w:proofErr w:type="spellEnd"/>
            <w:r w:rsidRPr="00110315">
              <w:rPr>
                <w:rFonts w:ascii="Times New Roman" w:hAnsi="Times New Roman"/>
                <w:sz w:val="24"/>
                <w:szCs w:val="24"/>
              </w:rPr>
              <w:t xml:space="preserve"> (1784 – 1805) – ведущий мастер романтической скульптуры («Марсельеза», «Неаполитанский рыбак», «Маршал Ней» и др.). Драматическая выразительность образов </w:t>
            </w:r>
            <w:proofErr w:type="spellStart"/>
            <w:r w:rsidRPr="00110315">
              <w:rPr>
                <w:rFonts w:ascii="Times New Roman" w:hAnsi="Times New Roman"/>
                <w:sz w:val="24"/>
                <w:szCs w:val="24"/>
              </w:rPr>
              <w:t>Рюда</w:t>
            </w:r>
            <w:proofErr w:type="spellEnd"/>
            <w:r w:rsidRPr="00110315">
              <w:rPr>
                <w:rFonts w:ascii="Times New Roman" w:hAnsi="Times New Roman"/>
                <w:sz w:val="24"/>
                <w:szCs w:val="24"/>
              </w:rPr>
              <w:t>.</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15</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IV</w:t>
            </w:r>
            <w:r w:rsidRPr="00110315">
              <w:rPr>
                <w:rFonts w:ascii="Times New Roman" w:hAnsi="Times New Roman"/>
                <w:b/>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
                <w:bCs/>
                <w:color w:val="000000"/>
                <w:sz w:val="24"/>
                <w:szCs w:val="24"/>
              </w:rPr>
              <w:t xml:space="preserve">Искусство Новейшего  </w:t>
            </w:r>
            <w:proofErr w:type="spellStart"/>
            <w:r w:rsidRPr="00110315">
              <w:rPr>
                <w:rFonts w:ascii="Times New Roman" w:hAnsi="Times New Roman"/>
                <w:b/>
                <w:bCs/>
                <w:color w:val="000000"/>
                <w:sz w:val="24"/>
                <w:szCs w:val="24"/>
              </w:rPr>
              <w:t>времени.</w:t>
            </w:r>
            <w:r w:rsidRPr="00110315">
              <w:rPr>
                <w:rFonts w:ascii="Times New Roman" w:hAnsi="Times New Roman"/>
                <w:b/>
                <w:bCs/>
                <w:sz w:val="24"/>
                <w:szCs w:val="24"/>
              </w:rPr>
              <w:t>Тема</w:t>
            </w:r>
            <w:proofErr w:type="spellEnd"/>
            <w:r w:rsidRPr="00110315">
              <w:rPr>
                <w:rFonts w:ascii="Times New Roman" w:hAnsi="Times New Roman"/>
                <w:b/>
                <w:bCs/>
                <w:sz w:val="24"/>
                <w:szCs w:val="24"/>
              </w:rPr>
              <w:t xml:space="preserve"> 15</w:t>
            </w:r>
            <w:r w:rsidRPr="00110315">
              <w:rPr>
                <w:rFonts w:ascii="Times New Roman" w:hAnsi="Times New Roman"/>
                <w:bCs/>
                <w:sz w:val="24"/>
                <w:szCs w:val="24"/>
              </w:rPr>
              <w:t xml:space="preserve">. Искусство Западной Европы последней трети </w:t>
            </w:r>
            <w:r w:rsidRPr="00110315">
              <w:rPr>
                <w:rFonts w:ascii="Times New Roman" w:hAnsi="Times New Roman"/>
                <w:bCs/>
                <w:sz w:val="24"/>
                <w:szCs w:val="24"/>
                <w:lang w:val="en-US"/>
              </w:rPr>
              <w:t>XIX</w:t>
            </w:r>
            <w:r w:rsidRPr="00110315">
              <w:rPr>
                <w:rFonts w:ascii="Times New Roman" w:hAnsi="Times New Roman"/>
                <w:bCs/>
                <w:sz w:val="24"/>
                <w:szCs w:val="24"/>
              </w:rPr>
              <w:t xml:space="preserve"> века. Французское искусство. Развитие импрессионизма. </w:t>
            </w:r>
          </w:p>
        </w:tc>
        <w:tc>
          <w:tcPr>
            <w:tcW w:w="6423"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Прогресс строительной техники. Расхождение между конструктивной и художественно-эстетической сторонами архитектуры. Активное использование чугуна, железа в строительстве ряда крупнейших сооружений. Д. </w:t>
            </w:r>
            <w:proofErr w:type="spellStart"/>
            <w:r w:rsidRPr="00110315">
              <w:rPr>
                <w:rFonts w:ascii="Times New Roman" w:hAnsi="Times New Roman"/>
                <w:sz w:val="24"/>
                <w:szCs w:val="24"/>
              </w:rPr>
              <w:t>Пэкстон</w:t>
            </w:r>
            <w:proofErr w:type="spellEnd"/>
            <w:r w:rsidRPr="00110315">
              <w:rPr>
                <w:rFonts w:ascii="Times New Roman" w:hAnsi="Times New Roman"/>
                <w:sz w:val="24"/>
                <w:szCs w:val="24"/>
              </w:rPr>
              <w:t xml:space="preserve"> «Хрустальный дворец» (Лондон). Г. Эйфель «Эйфелева башня» (Париж) и др. Появление бетона и железобетона.</w:t>
            </w:r>
          </w:p>
          <w:p w:rsidR="00992A2E" w:rsidRPr="00110315" w:rsidRDefault="00992A2E" w:rsidP="00975A02">
            <w:pPr>
              <w:ind w:firstLine="851"/>
              <w:jc w:val="both"/>
              <w:rPr>
                <w:rFonts w:ascii="Times New Roman" w:hAnsi="Times New Roman"/>
                <w:i/>
                <w:iCs/>
                <w:sz w:val="24"/>
                <w:szCs w:val="24"/>
                <w:u w:val="single"/>
              </w:rPr>
            </w:pPr>
            <w:r w:rsidRPr="00110315">
              <w:rPr>
                <w:rFonts w:ascii="Times New Roman" w:hAnsi="Times New Roman"/>
                <w:i/>
                <w:iCs/>
                <w:sz w:val="24"/>
                <w:szCs w:val="24"/>
                <w:u w:val="single"/>
              </w:rPr>
              <w:t>Искусство Франции.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Сложение и развитие критического реализма и его связь с демократическими тенденциями романтизма.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Жан Франсуа Милле</w:t>
            </w:r>
            <w:r w:rsidRPr="00110315">
              <w:rPr>
                <w:rFonts w:ascii="Times New Roman" w:hAnsi="Times New Roman"/>
                <w:sz w:val="24"/>
                <w:szCs w:val="24"/>
              </w:rPr>
              <w:t xml:space="preserve"> (1814 – 1875) и развитие социального реализма. Изображение крестьянского труда («Сеятель», «Собирательница колосьев» и др.). Создание монументального образа крестьянина («Человек с мотыгой»). Рисунки Милле. Эволюция живописного мастерства.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Развитие реалистического пейзажа. Барбизонцы и их связь с искусством Констебля. Теодор Руссо как ведущий мастер барбизонской школы.</w:t>
            </w:r>
          </w:p>
          <w:p w:rsidR="00992A2E" w:rsidRPr="00110315" w:rsidRDefault="00992A2E" w:rsidP="00975A02">
            <w:pPr>
              <w:ind w:firstLine="851"/>
              <w:jc w:val="both"/>
              <w:rPr>
                <w:rFonts w:ascii="Times New Roman" w:hAnsi="Times New Roman"/>
                <w:sz w:val="24"/>
                <w:szCs w:val="24"/>
              </w:rPr>
            </w:pPr>
            <w:proofErr w:type="spellStart"/>
            <w:r w:rsidRPr="00110315">
              <w:rPr>
                <w:rFonts w:ascii="Times New Roman" w:hAnsi="Times New Roman"/>
                <w:i/>
                <w:iCs/>
                <w:sz w:val="24"/>
                <w:szCs w:val="24"/>
              </w:rPr>
              <w:t>Камиль</w:t>
            </w:r>
            <w:proofErr w:type="spellEnd"/>
            <w:r w:rsidRPr="00110315">
              <w:rPr>
                <w:rFonts w:ascii="Times New Roman" w:hAnsi="Times New Roman"/>
                <w:i/>
                <w:iCs/>
                <w:sz w:val="24"/>
                <w:szCs w:val="24"/>
              </w:rPr>
              <w:t xml:space="preserve"> </w:t>
            </w:r>
            <w:proofErr w:type="spellStart"/>
            <w:r w:rsidRPr="00110315">
              <w:rPr>
                <w:rFonts w:ascii="Times New Roman" w:hAnsi="Times New Roman"/>
                <w:i/>
                <w:iCs/>
                <w:sz w:val="24"/>
                <w:szCs w:val="24"/>
              </w:rPr>
              <w:t>Коро</w:t>
            </w:r>
            <w:proofErr w:type="spellEnd"/>
            <w:r w:rsidRPr="00110315">
              <w:rPr>
                <w:rFonts w:ascii="Times New Roman" w:hAnsi="Times New Roman"/>
                <w:i/>
                <w:iCs/>
                <w:sz w:val="24"/>
                <w:szCs w:val="24"/>
              </w:rPr>
              <w:t xml:space="preserve"> </w:t>
            </w:r>
            <w:r w:rsidRPr="00110315">
              <w:rPr>
                <w:rFonts w:ascii="Times New Roman" w:hAnsi="Times New Roman"/>
                <w:sz w:val="24"/>
                <w:szCs w:val="24"/>
              </w:rPr>
              <w:t xml:space="preserve">(1796 – 1875) – крупнейший пейзажист. Разработка лирического, интимного, реалистического пейзажа. Эмоциональная тонкость искусства </w:t>
            </w:r>
            <w:proofErr w:type="spellStart"/>
            <w:r w:rsidRPr="00110315">
              <w:rPr>
                <w:rFonts w:ascii="Times New Roman" w:hAnsi="Times New Roman"/>
                <w:sz w:val="24"/>
                <w:szCs w:val="24"/>
              </w:rPr>
              <w:t>Коро</w:t>
            </w:r>
            <w:proofErr w:type="spellEnd"/>
            <w:r w:rsidRPr="00110315">
              <w:rPr>
                <w:rFonts w:ascii="Times New Roman" w:hAnsi="Times New Roman"/>
                <w:sz w:val="24"/>
                <w:szCs w:val="24"/>
              </w:rPr>
              <w:t>. Своеобразие женских портретов. Мастерство передачи света и воздуха.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Оноре Домье</w:t>
            </w:r>
            <w:r w:rsidRPr="00110315">
              <w:rPr>
                <w:rFonts w:ascii="Times New Roman" w:hAnsi="Times New Roman"/>
                <w:sz w:val="24"/>
                <w:szCs w:val="24"/>
              </w:rPr>
              <w:t xml:space="preserve"> (1808 – 1878) – великий мастер критического реализма. Бытовая и политическая сатира. Связь творчества с революционной тематикой. Цвет и композиция в картинах Домье. Поиски героических положительных образов в повседневной действительности. Скульптура Домье. Значение творчества Домье в утверждении революционно-критического реализма.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Гюстав Курбе</w:t>
            </w:r>
            <w:r w:rsidRPr="00110315">
              <w:rPr>
                <w:rFonts w:ascii="Times New Roman" w:hAnsi="Times New Roman"/>
                <w:sz w:val="24"/>
                <w:szCs w:val="24"/>
              </w:rPr>
              <w:t xml:space="preserve"> (1819 – 1877). Ведущее место в развитии французского реализма. Эпическая и монументальная трактовка жанровых картин («Дробильщики камней», «Похороны в </w:t>
            </w:r>
            <w:proofErr w:type="spellStart"/>
            <w:r w:rsidRPr="00110315">
              <w:rPr>
                <w:rFonts w:ascii="Times New Roman" w:hAnsi="Times New Roman"/>
                <w:sz w:val="24"/>
                <w:szCs w:val="24"/>
              </w:rPr>
              <w:t>Орнане</w:t>
            </w:r>
            <w:proofErr w:type="spellEnd"/>
            <w:r w:rsidRPr="00110315">
              <w:rPr>
                <w:rFonts w:ascii="Times New Roman" w:hAnsi="Times New Roman"/>
                <w:sz w:val="24"/>
                <w:szCs w:val="24"/>
              </w:rPr>
              <w:t>» и др.). Курбе об искусстве. Дальнейшее развитие социальных черт в реализма. Демократизация образов. Значение Курбе в развитии демократического реализма.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Чартистское движение и демократическая идеология в Англии. Братство «Прерафаэлитов». Движение «Союз ремесел и искусства». Деятельность У. Морриса и Д. </w:t>
            </w:r>
            <w:proofErr w:type="spellStart"/>
            <w:r w:rsidRPr="00110315">
              <w:rPr>
                <w:rFonts w:ascii="Times New Roman" w:hAnsi="Times New Roman"/>
                <w:sz w:val="24"/>
                <w:szCs w:val="24"/>
              </w:rPr>
              <w:t>Рескина</w:t>
            </w:r>
            <w:proofErr w:type="spellEnd"/>
            <w:r w:rsidRPr="00110315">
              <w:rPr>
                <w:rFonts w:ascii="Times New Roman" w:hAnsi="Times New Roman"/>
                <w:sz w:val="24"/>
                <w:szCs w:val="24"/>
              </w:rPr>
              <w:t xml:space="preserve">. Стремление прерафаэлитов вернуться к наивному искусству </w:t>
            </w:r>
            <w:proofErr w:type="spellStart"/>
            <w:r w:rsidRPr="00110315">
              <w:rPr>
                <w:rFonts w:ascii="Times New Roman" w:hAnsi="Times New Roman"/>
                <w:sz w:val="24"/>
                <w:szCs w:val="24"/>
              </w:rPr>
              <w:t>дорафаэлевского</w:t>
            </w:r>
            <w:proofErr w:type="spellEnd"/>
            <w:r w:rsidRPr="00110315">
              <w:rPr>
                <w:rFonts w:ascii="Times New Roman" w:hAnsi="Times New Roman"/>
                <w:sz w:val="24"/>
                <w:szCs w:val="24"/>
              </w:rPr>
              <w:t xml:space="preserve"> периода как средство уйти от пошлости буржуазной эпохи. Трактовка евангельских сюжетов как драмы человека. Стилизация в художественном языке прерафаэлитов.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Творчество Ф.М.  Брауна, Д.Г. Россетти и Д. </w:t>
            </w:r>
            <w:proofErr w:type="spellStart"/>
            <w:r w:rsidRPr="00110315">
              <w:rPr>
                <w:rFonts w:ascii="Times New Roman" w:hAnsi="Times New Roman"/>
                <w:sz w:val="24"/>
                <w:szCs w:val="24"/>
              </w:rPr>
              <w:t>Миллеса</w:t>
            </w:r>
            <w:proofErr w:type="spellEnd"/>
            <w:r w:rsidRPr="00110315">
              <w:rPr>
                <w:rFonts w:ascii="Times New Roman" w:hAnsi="Times New Roman"/>
                <w:sz w:val="24"/>
                <w:szCs w:val="24"/>
              </w:rPr>
              <w:t>.</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Характеристика искусства и культуры Новейшего времени. Особенности развития архитектуры в контексте научно-промышленной революции. Искусство Западной Европы между революциями 1848 года и Парижской коммуной. Открытие японской культуры как явления новой эстетики (М. </w:t>
            </w:r>
            <w:proofErr w:type="spellStart"/>
            <w:r w:rsidRPr="00110315">
              <w:rPr>
                <w:rFonts w:ascii="Times New Roman" w:hAnsi="Times New Roman"/>
                <w:sz w:val="24"/>
                <w:szCs w:val="24"/>
              </w:rPr>
              <w:t>Бретон</w:t>
            </w:r>
            <w:proofErr w:type="spellEnd"/>
            <w:r w:rsidRPr="00110315">
              <w:rPr>
                <w:rFonts w:ascii="Times New Roman" w:hAnsi="Times New Roman"/>
                <w:sz w:val="24"/>
                <w:szCs w:val="24"/>
              </w:rPr>
              <w:t xml:space="preserve"> «Япония или Нравы, обычаи и традиции этой империи»).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Поздний романтизм, символизм и академизм во французском искусстве  второй половины Х1Х века.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Развитие идей барбизонской школы во второй половине Х1Х века во Франции. Интерес к пленэрному пейзажу в творчестве </w:t>
            </w:r>
            <w:r w:rsidRPr="00110315">
              <w:rPr>
                <w:rFonts w:ascii="Times New Roman" w:hAnsi="Times New Roman"/>
                <w:i/>
                <w:sz w:val="24"/>
                <w:szCs w:val="24"/>
              </w:rPr>
              <w:t xml:space="preserve">Берты </w:t>
            </w:r>
            <w:proofErr w:type="spellStart"/>
            <w:r w:rsidRPr="00110315">
              <w:rPr>
                <w:rFonts w:ascii="Times New Roman" w:hAnsi="Times New Roman"/>
                <w:i/>
                <w:sz w:val="24"/>
                <w:szCs w:val="24"/>
              </w:rPr>
              <w:t>Моризо</w:t>
            </w:r>
            <w:proofErr w:type="spellEnd"/>
            <w:r w:rsidRPr="00110315">
              <w:rPr>
                <w:rFonts w:ascii="Times New Roman" w:hAnsi="Times New Roman"/>
                <w:i/>
                <w:sz w:val="24"/>
                <w:szCs w:val="24"/>
              </w:rPr>
              <w:t>.</w:t>
            </w:r>
            <w:r w:rsidRPr="00110315">
              <w:rPr>
                <w:rFonts w:ascii="Times New Roman" w:hAnsi="Times New Roman"/>
                <w:sz w:val="24"/>
                <w:szCs w:val="24"/>
              </w:rPr>
              <w:t xml:space="preserve"> Влияние её живописных поисков на творчество французских художников.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Эдуард Мане </w:t>
            </w:r>
            <w:r w:rsidRPr="00110315">
              <w:rPr>
                <w:rFonts w:ascii="Times New Roman" w:hAnsi="Times New Roman"/>
                <w:iCs/>
                <w:sz w:val="24"/>
                <w:szCs w:val="24"/>
              </w:rPr>
              <w:t>(1832 – 1883)</w:t>
            </w:r>
            <w:r w:rsidRPr="00110315">
              <w:rPr>
                <w:rFonts w:ascii="Times New Roman" w:hAnsi="Times New Roman"/>
                <w:sz w:val="24"/>
                <w:szCs w:val="24"/>
              </w:rPr>
              <w:t xml:space="preserve"> – один из крупнейших мастеров реализма. Черты импрессионизма в его творчестве. Обновление цветовой палитры, свобода колористических решений, обобщение формы. Его влияние на художников-импрессионистов: Моне, Дега и других, особое место в группе импрессионистов. Связь с классической традицией. Новаторство в области композиции.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Импрессионизм во французской живописи. Эстетика импрессионизма. Связь импрессионизма с реалистическим искусством. Программа </w:t>
            </w:r>
            <w:proofErr w:type="spellStart"/>
            <w:r w:rsidRPr="00110315">
              <w:rPr>
                <w:rFonts w:ascii="Times New Roman" w:hAnsi="Times New Roman"/>
                <w:sz w:val="24"/>
                <w:szCs w:val="24"/>
              </w:rPr>
              <w:t>пленера</w:t>
            </w:r>
            <w:proofErr w:type="spellEnd"/>
            <w:r w:rsidRPr="00110315">
              <w:rPr>
                <w:rFonts w:ascii="Times New Roman" w:hAnsi="Times New Roman"/>
                <w:sz w:val="24"/>
                <w:szCs w:val="24"/>
              </w:rPr>
              <w:t xml:space="preserve">. Особенности техники. Своеобразие творческого пути К. Моне, О. Ренуара,  К. </w:t>
            </w:r>
            <w:proofErr w:type="spellStart"/>
            <w:r w:rsidRPr="00110315">
              <w:rPr>
                <w:rFonts w:ascii="Times New Roman" w:hAnsi="Times New Roman"/>
                <w:sz w:val="24"/>
                <w:szCs w:val="24"/>
              </w:rPr>
              <w:t>Писсарро</w:t>
            </w:r>
            <w:proofErr w:type="spellEnd"/>
            <w:r w:rsidRPr="00110315">
              <w:rPr>
                <w:rFonts w:ascii="Times New Roman" w:hAnsi="Times New Roman"/>
                <w:sz w:val="24"/>
                <w:szCs w:val="24"/>
              </w:rPr>
              <w:t xml:space="preserve">, А. </w:t>
            </w:r>
            <w:proofErr w:type="spellStart"/>
            <w:r w:rsidRPr="00110315">
              <w:rPr>
                <w:rFonts w:ascii="Times New Roman" w:hAnsi="Times New Roman"/>
                <w:sz w:val="24"/>
                <w:szCs w:val="24"/>
              </w:rPr>
              <w:t>Сислея</w:t>
            </w:r>
            <w:proofErr w:type="spellEnd"/>
            <w:r w:rsidRPr="00110315">
              <w:rPr>
                <w:rFonts w:ascii="Times New Roman" w:hAnsi="Times New Roman"/>
                <w:sz w:val="24"/>
                <w:szCs w:val="24"/>
              </w:rPr>
              <w:t xml:space="preserve">,  Э. Дега.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 xml:space="preserve">Клод Моне </w:t>
            </w:r>
            <w:r w:rsidRPr="00110315">
              <w:rPr>
                <w:rFonts w:ascii="Times New Roman" w:hAnsi="Times New Roman"/>
                <w:sz w:val="24"/>
                <w:szCs w:val="24"/>
              </w:rPr>
              <w:t xml:space="preserve">(1840-1926) и развитие импрессионистического пейзажа. («Завтрак на траве», 1863, «Впечатление. Восход солнца», 1872). Творчество Моне как наиболее полное выражение импрессионизма. Свежесть и красочное богатство образов природы. </w:t>
            </w:r>
            <w:proofErr w:type="spellStart"/>
            <w:r w:rsidRPr="00110315">
              <w:rPr>
                <w:rFonts w:ascii="Times New Roman" w:hAnsi="Times New Roman"/>
                <w:sz w:val="24"/>
                <w:szCs w:val="24"/>
              </w:rPr>
              <w:t>Дематериализация</w:t>
            </w:r>
            <w:proofErr w:type="spellEnd"/>
            <w:r w:rsidRPr="00110315">
              <w:rPr>
                <w:rFonts w:ascii="Times New Roman" w:hAnsi="Times New Roman"/>
                <w:sz w:val="24"/>
                <w:szCs w:val="24"/>
              </w:rPr>
              <w:t xml:space="preserve"> в творчестве художников – импрессионистов. (</w:t>
            </w:r>
            <w:proofErr w:type="spellStart"/>
            <w:r w:rsidRPr="00110315">
              <w:rPr>
                <w:rFonts w:ascii="Times New Roman" w:hAnsi="Times New Roman"/>
                <w:sz w:val="24"/>
                <w:szCs w:val="24"/>
              </w:rPr>
              <w:t>К.Моне</w:t>
            </w:r>
            <w:proofErr w:type="spellEnd"/>
            <w:r w:rsidRPr="00110315">
              <w:rPr>
                <w:rFonts w:ascii="Times New Roman" w:hAnsi="Times New Roman"/>
                <w:sz w:val="24"/>
                <w:szCs w:val="24"/>
              </w:rPr>
              <w:t xml:space="preserve"> «</w:t>
            </w:r>
            <w:proofErr w:type="spellStart"/>
            <w:r w:rsidRPr="00110315">
              <w:rPr>
                <w:rFonts w:ascii="Times New Roman" w:hAnsi="Times New Roman"/>
                <w:sz w:val="24"/>
                <w:szCs w:val="24"/>
              </w:rPr>
              <w:t>Руанские</w:t>
            </w:r>
            <w:proofErr w:type="spellEnd"/>
            <w:r w:rsidRPr="00110315">
              <w:rPr>
                <w:rFonts w:ascii="Times New Roman" w:hAnsi="Times New Roman"/>
                <w:sz w:val="24"/>
                <w:szCs w:val="24"/>
              </w:rPr>
              <w:t xml:space="preserve"> соборы»). Английская серия пейзажей. Позднее творчество. Усиление декоративных поисков в поздних работах Моне («Кувшинки»).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Огюст Ренуар</w:t>
            </w:r>
            <w:r w:rsidRPr="00110315">
              <w:rPr>
                <w:rFonts w:ascii="Times New Roman" w:hAnsi="Times New Roman"/>
                <w:sz w:val="24"/>
                <w:szCs w:val="24"/>
              </w:rPr>
              <w:t xml:space="preserve"> (1841-1919). Ранний период творчества. Переход к импрессионизму и его своеобразие. Интерес к жанровым сюжетам и портрету («В  ложе», «Девушки в черном», «Портрет Жанны </w:t>
            </w:r>
            <w:proofErr w:type="spellStart"/>
            <w:r w:rsidRPr="00110315">
              <w:rPr>
                <w:rFonts w:ascii="Times New Roman" w:hAnsi="Times New Roman"/>
                <w:sz w:val="24"/>
                <w:szCs w:val="24"/>
              </w:rPr>
              <w:t>Самари</w:t>
            </w:r>
            <w:proofErr w:type="spellEnd"/>
            <w:r w:rsidRPr="00110315">
              <w:rPr>
                <w:rFonts w:ascii="Times New Roman" w:hAnsi="Times New Roman"/>
                <w:sz w:val="24"/>
                <w:szCs w:val="24"/>
              </w:rPr>
              <w:t xml:space="preserve">»). Особенности его живописных исканий, техники. Появление условных декоративных тенденций в поздних работах Ренуара. </w:t>
            </w:r>
          </w:p>
          <w:p w:rsidR="00992A2E" w:rsidRPr="00110315" w:rsidRDefault="00992A2E" w:rsidP="00975A02">
            <w:pPr>
              <w:ind w:firstLine="851"/>
              <w:jc w:val="both"/>
              <w:rPr>
                <w:rFonts w:ascii="Times New Roman" w:hAnsi="Times New Roman"/>
                <w:sz w:val="24"/>
                <w:szCs w:val="24"/>
              </w:rPr>
            </w:pPr>
            <w:proofErr w:type="spellStart"/>
            <w:r w:rsidRPr="00110315">
              <w:rPr>
                <w:rFonts w:ascii="Times New Roman" w:hAnsi="Times New Roman"/>
                <w:i/>
                <w:sz w:val="24"/>
                <w:szCs w:val="24"/>
              </w:rPr>
              <w:t>Камиль</w:t>
            </w:r>
            <w:proofErr w:type="spellEnd"/>
            <w:r w:rsidRPr="00110315">
              <w:rPr>
                <w:rFonts w:ascii="Times New Roman" w:hAnsi="Times New Roman"/>
                <w:i/>
                <w:sz w:val="24"/>
                <w:szCs w:val="24"/>
              </w:rPr>
              <w:t xml:space="preserve"> </w:t>
            </w:r>
            <w:proofErr w:type="spellStart"/>
            <w:r w:rsidRPr="00110315">
              <w:rPr>
                <w:rFonts w:ascii="Times New Roman" w:hAnsi="Times New Roman"/>
                <w:i/>
                <w:sz w:val="24"/>
                <w:szCs w:val="24"/>
              </w:rPr>
              <w:t>Писсарро</w:t>
            </w:r>
            <w:proofErr w:type="spellEnd"/>
            <w:r w:rsidRPr="00110315">
              <w:rPr>
                <w:rFonts w:ascii="Times New Roman" w:hAnsi="Times New Roman"/>
                <w:i/>
                <w:sz w:val="24"/>
                <w:szCs w:val="24"/>
              </w:rPr>
              <w:t xml:space="preserve"> </w:t>
            </w:r>
            <w:r w:rsidRPr="00110315">
              <w:rPr>
                <w:rFonts w:ascii="Times New Roman" w:hAnsi="Times New Roman"/>
                <w:sz w:val="24"/>
                <w:szCs w:val="24"/>
              </w:rPr>
              <w:t xml:space="preserve">(1830-1903). Городские пейзажи художника. Поиски обобщенных образов французской природы. Поэтизация обыденных мотивов.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 xml:space="preserve">Альфред </w:t>
            </w:r>
            <w:proofErr w:type="spellStart"/>
            <w:r w:rsidRPr="00110315">
              <w:rPr>
                <w:rFonts w:ascii="Times New Roman" w:hAnsi="Times New Roman"/>
                <w:i/>
                <w:sz w:val="24"/>
                <w:szCs w:val="24"/>
              </w:rPr>
              <w:t>Сислей</w:t>
            </w:r>
            <w:proofErr w:type="spellEnd"/>
            <w:r w:rsidRPr="00110315">
              <w:rPr>
                <w:rFonts w:ascii="Times New Roman" w:hAnsi="Times New Roman"/>
                <w:sz w:val="24"/>
                <w:szCs w:val="24"/>
              </w:rPr>
              <w:t xml:space="preserve"> (1839-1899). Лирический характер его искусства. Особенности живописного мастерства. Основные темы.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sz w:val="24"/>
                <w:szCs w:val="24"/>
              </w:rPr>
              <w:t xml:space="preserve">Эдгар Дега </w:t>
            </w:r>
            <w:r w:rsidRPr="00110315">
              <w:rPr>
                <w:rFonts w:ascii="Times New Roman" w:hAnsi="Times New Roman"/>
                <w:sz w:val="24"/>
                <w:szCs w:val="24"/>
              </w:rPr>
              <w:t xml:space="preserve">(1834 – 1917). Особое место Дега в группе импрессионистов. Связь с классической традицией: развитие в его живописи реалистических тенденций французского искусства </w:t>
            </w:r>
            <w:r w:rsidRPr="00110315">
              <w:rPr>
                <w:rFonts w:ascii="Times New Roman" w:hAnsi="Times New Roman"/>
                <w:sz w:val="24"/>
                <w:szCs w:val="24"/>
                <w:lang w:val="en-US"/>
              </w:rPr>
              <w:t>XIX</w:t>
            </w:r>
            <w:r w:rsidRPr="00110315">
              <w:rPr>
                <w:rFonts w:ascii="Times New Roman" w:hAnsi="Times New Roman"/>
                <w:sz w:val="24"/>
                <w:szCs w:val="24"/>
              </w:rPr>
              <w:t xml:space="preserve"> века. Жанровые картины современной жизни, балетные сцены, изображение скачек. Черты иронии в искусстве Дега. Отражение социальных контрастов парижской жизни («Абсент», «Прачка» и др.). Колористические поиски Дега.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Скульптура Дега. </w:t>
            </w:r>
          </w:p>
          <w:p w:rsidR="00992A2E" w:rsidRPr="00110315" w:rsidRDefault="00992A2E" w:rsidP="004B2AA5">
            <w:pPr>
              <w:ind w:firstLine="851"/>
              <w:jc w:val="both"/>
              <w:rPr>
                <w:rFonts w:ascii="Times New Roman" w:hAnsi="Times New Roman"/>
                <w:bCs/>
                <w:sz w:val="24"/>
                <w:szCs w:val="24"/>
              </w:rPr>
            </w:pPr>
            <w:r w:rsidRPr="00110315">
              <w:rPr>
                <w:rFonts w:ascii="Times New Roman" w:hAnsi="Times New Roman"/>
                <w:i/>
                <w:sz w:val="24"/>
                <w:szCs w:val="24"/>
              </w:rPr>
              <w:t>Неоимпрессионизм</w:t>
            </w:r>
            <w:r w:rsidRPr="00110315">
              <w:rPr>
                <w:rFonts w:ascii="Times New Roman" w:hAnsi="Times New Roman"/>
                <w:sz w:val="24"/>
                <w:szCs w:val="24"/>
              </w:rPr>
              <w:t xml:space="preserve">: Жорж Сера и Поль </w:t>
            </w:r>
            <w:proofErr w:type="spellStart"/>
            <w:r w:rsidRPr="00110315">
              <w:rPr>
                <w:rFonts w:ascii="Times New Roman" w:hAnsi="Times New Roman"/>
                <w:sz w:val="24"/>
                <w:szCs w:val="24"/>
              </w:rPr>
              <w:t>Синьяк</w:t>
            </w:r>
            <w:proofErr w:type="spellEnd"/>
            <w:r w:rsidRPr="00110315">
              <w:rPr>
                <w:rFonts w:ascii="Times New Roman" w:hAnsi="Times New Roman"/>
                <w:sz w:val="24"/>
                <w:szCs w:val="24"/>
              </w:rPr>
              <w:t>. Теория научного импрессионизма (пуантилизм). Ограниченность и схематизм художественных приемов.</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16</w:t>
            </w:r>
          </w:p>
        </w:tc>
        <w:tc>
          <w:tcPr>
            <w:tcW w:w="2594" w:type="dxa"/>
          </w:tcPr>
          <w:p w:rsidR="00992A2E" w:rsidRPr="00110315" w:rsidRDefault="00992A2E" w:rsidP="00975A02">
            <w:pPr>
              <w:rPr>
                <w:rFonts w:ascii="Times New Roman" w:hAnsi="Times New Roman"/>
                <w:bCs/>
                <w:sz w:val="24"/>
                <w:szCs w:val="24"/>
              </w:rPr>
            </w:pPr>
            <w:r w:rsidRPr="00110315">
              <w:rPr>
                <w:rFonts w:ascii="Times New Roman" w:hAnsi="Times New Roman"/>
                <w:b/>
                <w:bCs/>
                <w:iCs/>
                <w:color w:val="000000"/>
                <w:sz w:val="24"/>
                <w:szCs w:val="24"/>
              </w:rPr>
              <w:t>Тема 16.</w:t>
            </w:r>
            <w:r w:rsidRPr="00110315">
              <w:rPr>
                <w:rFonts w:ascii="Times New Roman" w:hAnsi="Times New Roman"/>
                <w:bCs/>
                <w:iCs/>
                <w:color w:val="000000"/>
                <w:sz w:val="24"/>
                <w:szCs w:val="24"/>
              </w:rPr>
              <w:t xml:space="preserve"> Художники - постимпрессионисты. Скульптура О. Родена: художественно-пластические поиски.</w:t>
            </w:r>
          </w:p>
        </w:tc>
        <w:tc>
          <w:tcPr>
            <w:tcW w:w="6423"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Место и значение импрессионизма в живописных поисках </w:t>
            </w:r>
            <w:r w:rsidRPr="00110315">
              <w:rPr>
                <w:rFonts w:ascii="Times New Roman" w:hAnsi="Times New Roman"/>
                <w:sz w:val="24"/>
                <w:szCs w:val="24"/>
                <w:lang w:val="en-US"/>
              </w:rPr>
              <w:t>XX</w:t>
            </w:r>
            <w:r w:rsidRPr="00110315">
              <w:rPr>
                <w:rFonts w:ascii="Times New Roman" w:hAnsi="Times New Roman"/>
                <w:sz w:val="24"/>
                <w:szCs w:val="24"/>
              </w:rPr>
              <w:t xml:space="preserve"> века.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Постимпрессионизм: его эстетика и представители.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Поль Сезанн </w:t>
            </w:r>
            <w:r w:rsidRPr="00110315">
              <w:rPr>
                <w:rFonts w:ascii="Times New Roman" w:hAnsi="Times New Roman"/>
                <w:iCs/>
                <w:sz w:val="24"/>
                <w:szCs w:val="24"/>
              </w:rPr>
              <w:t>(1839 – 1906).</w:t>
            </w:r>
            <w:r w:rsidRPr="00110315">
              <w:rPr>
                <w:rFonts w:ascii="Times New Roman" w:hAnsi="Times New Roman"/>
                <w:sz w:val="24"/>
                <w:szCs w:val="24"/>
              </w:rPr>
              <w:t xml:space="preserve"> Художественная система Сезанна, ее противоречивый, двойственный характер. Поиски синтеза формы и цвета, особенности композиционных приемов. Влияние Сезанна на дальнейшее развитие искусства.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Поль Гоген </w:t>
            </w:r>
            <w:r w:rsidRPr="00110315">
              <w:rPr>
                <w:rFonts w:ascii="Times New Roman" w:hAnsi="Times New Roman"/>
                <w:iCs/>
                <w:sz w:val="24"/>
                <w:szCs w:val="24"/>
              </w:rPr>
              <w:t>(1848 - 1903).</w:t>
            </w:r>
            <w:r w:rsidRPr="00110315">
              <w:rPr>
                <w:rFonts w:ascii="Times New Roman" w:hAnsi="Times New Roman"/>
                <w:sz w:val="24"/>
                <w:szCs w:val="24"/>
              </w:rPr>
              <w:t xml:space="preserve"> Поиски эстетического идеала в искусстве средневековья и Востока. Декоративно-плоскостная трактовка реального мира в работах Гогена. Значение чистого цвета, поиски декоративной выразительности.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Винсент Ван Гог </w:t>
            </w:r>
            <w:r w:rsidRPr="00110315">
              <w:rPr>
                <w:rFonts w:ascii="Times New Roman" w:hAnsi="Times New Roman"/>
                <w:iCs/>
                <w:sz w:val="24"/>
                <w:szCs w:val="24"/>
              </w:rPr>
              <w:t>(1853 – 1890).</w:t>
            </w:r>
            <w:r w:rsidRPr="00110315">
              <w:rPr>
                <w:rFonts w:ascii="Times New Roman" w:hAnsi="Times New Roman"/>
                <w:sz w:val="24"/>
                <w:szCs w:val="24"/>
              </w:rPr>
              <w:t xml:space="preserve"> Интерес к народной жизни, демократические тенденции его искусства. Поиски напряженной экспрессии образов.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Анри де Тулуз-Лотрек </w:t>
            </w:r>
            <w:r w:rsidRPr="00110315">
              <w:rPr>
                <w:rFonts w:ascii="Times New Roman" w:hAnsi="Times New Roman"/>
                <w:iCs/>
                <w:sz w:val="24"/>
                <w:szCs w:val="24"/>
              </w:rPr>
              <w:t>(1864 – 1901)</w:t>
            </w:r>
            <w:r w:rsidRPr="00110315">
              <w:rPr>
                <w:rFonts w:ascii="Times New Roman" w:hAnsi="Times New Roman"/>
                <w:sz w:val="24"/>
                <w:szCs w:val="24"/>
              </w:rPr>
              <w:t xml:space="preserve"> и развитие в его творчестве тенденций искусства Дега. Острота и меткость характеристики образа. Приемы гротеска. Плакаты </w:t>
            </w:r>
            <w:proofErr w:type="spellStart"/>
            <w:r w:rsidRPr="00110315">
              <w:rPr>
                <w:rFonts w:ascii="Times New Roman" w:hAnsi="Times New Roman"/>
                <w:sz w:val="24"/>
                <w:szCs w:val="24"/>
              </w:rPr>
              <w:t>Лотрека</w:t>
            </w:r>
            <w:proofErr w:type="spellEnd"/>
            <w:r w:rsidRPr="00110315">
              <w:rPr>
                <w:rFonts w:ascii="Times New Roman" w:hAnsi="Times New Roman"/>
                <w:sz w:val="24"/>
                <w:szCs w:val="24"/>
              </w:rPr>
              <w:t>.</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sz w:val="24"/>
                <w:szCs w:val="24"/>
              </w:rPr>
              <w:t xml:space="preserve">Скульптура </w:t>
            </w:r>
            <w:r w:rsidRPr="00110315">
              <w:rPr>
                <w:rFonts w:ascii="Times New Roman" w:hAnsi="Times New Roman"/>
                <w:i/>
                <w:iCs/>
                <w:sz w:val="24"/>
                <w:szCs w:val="24"/>
              </w:rPr>
              <w:t xml:space="preserve">Огюста Родена </w:t>
            </w:r>
            <w:r w:rsidRPr="00110315">
              <w:rPr>
                <w:rFonts w:ascii="Times New Roman" w:hAnsi="Times New Roman"/>
                <w:iCs/>
                <w:sz w:val="24"/>
                <w:szCs w:val="24"/>
              </w:rPr>
              <w:t>(1840 – 1917)</w:t>
            </w:r>
            <w:r w:rsidRPr="00110315">
              <w:rPr>
                <w:rFonts w:ascii="Times New Roman" w:hAnsi="Times New Roman"/>
                <w:sz w:val="24"/>
                <w:szCs w:val="24"/>
              </w:rPr>
              <w:t xml:space="preserve"> и импрессионистические тенденции некоторых его произведений. Работа над «Вратами ад» и связанные с ней скульптурные произведения. («Мыслитель», «Ева»). Драматизм и поиски психологической выразительности («Граждане Кале», памятник Бальзаку).  Элементы символизма в искусстве Родена («Поцелуй», «Вечная весна», «Мысль», «Тайна»). Многообразие тем и жанров. Портреты Родена. Особенности мастерства Родена.</w:t>
            </w:r>
          </w:p>
        </w:tc>
      </w:tr>
      <w:tr w:rsidR="00992A2E" w:rsidRPr="00110315" w:rsidTr="00975A02">
        <w:trPr>
          <w:trHeight w:val="1444"/>
        </w:trPr>
        <w:tc>
          <w:tcPr>
            <w:tcW w:w="804" w:type="dxa"/>
          </w:tcPr>
          <w:p w:rsidR="00992A2E" w:rsidRPr="00A6096B" w:rsidRDefault="00992A2E" w:rsidP="000223CD">
            <w:pPr>
              <w:pStyle w:val="a4"/>
              <w:numPr>
                <w:ilvl w:val="0"/>
                <w:numId w:val="15"/>
              </w:numPr>
              <w:ind w:left="0"/>
              <w:jc w:val="both"/>
            </w:pPr>
            <w:r w:rsidRPr="00A6096B">
              <w:t>17</w:t>
            </w:r>
          </w:p>
        </w:tc>
        <w:tc>
          <w:tcPr>
            <w:tcW w:w="2594" w:type="dxa"/>
          </w:tcPr>
          <w:p w:rsidR="00992A2E" w:rsidRPr="00110315" w:rsidRDefault="00992A2E" w:rsidP="00975A02">
            <w:pPr>
              <w:jc w:val="both"/>
              <w:rPr>
                <w:rFonts w:ascii="Times New Roman" w:hAnsi="Times New Roman"/>
                <w:b/>
                <w:bCs/>
                <w:iCs/>
                <w:color w:val="000000"/>
                <w:sz w:val="24"/>
                <w:szCs w:val="24"/>
              </w:rPr>
            </w:pPr>
            <w:r w:rsidRPr="00110315">
              <w:rPr>
                <w:rFonts w:ascii="Times New Roman" w:hAnsi="Times New Roman"/>
                <w:b/>
                <w:bCs/>
                <w:iCs/>
                <w:color w:val="000000"/>
                <w:sz w:val="24"/>
                <w:szCs w:val="24"/>
              </w:rPr>
              <w:t>Тема 17</w:t>
            </w:r>
            <w:r w:rsidRPr="00110315">
              <w:rPr>
                <w:rFonts w:ascii="Times New Roman" w:hAnsi="Times New Roman"/>
                <w:bCs/>
                <w:iCs/>
                <w:color w:val="000000"/>
                <w:sz w:val="24"/>
                <w:szCs w:val="24"/>
              </w:rPr>
              <w:t xml:space="preserve">. Развитие реалистического искусства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r w:rsidRPr="00110315">
              <w:rPr>
                <w:rFonts w:ascii="Times New Roman" w:hAnsi="Times New Roman"/>
                <w:b/>
                <w:bCs/>
                <w:iCs/>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Cs/>
                <w:iCs/>
                <w:color w:val="000000"/>
                <w:sz w:val="24"/>
                <w:szCs w:val="24"/>
              </w:rPr>
              <w:t xml:space="preserve">Черты модерна в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p>
        </w:tc>
        <w:tc>
          <w:tcPr>
            <w:tcW w:w="6423"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Роль и значение национальных школ стран Европы в развитии реалистического искусства. Значение революции 1848, Парижской коммуны и национально-освободительного движения в развитии демократических тенденций.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Реализм скульптуры </w:t>
            </w:r>
            <w:r w:rsidRPr="00110315">
              <w:rPr>
                <w:rFonts w:ascii="Times New Roman" w:hAnsi="Times New Roman"/>
                <w:i/>
                <w:sz w:val="24"/>
                <w:szCs w:val="24"/>
              </w:rPr>
              <w:t xml:space="preserve">К. </w:t>
            </w:r>
            <w:proofErr w:type="spellStart"/>
            <w:r w:rsidRPr="00110315">
              <w:rPr>
                <w:rFonts w:ascii="Times New Roman" w:hAnsi="Times New Roman"/>
                <w:i/>
                <w:sz w:val="24"/>
                <w:szCs w:val="24"/>
              </w:rPr>
              <w:t>Менье</w:t>
            </w:r>
            <w:proofErr w:type="spellEnd"/>
            <w:r w:rsidRPr="00110315">
              <w:rPr>
                <w:rFonts w:ascii="Times New Roman" w:hAnsi="Times New Roman"/>
                <w:i/>
                <w:sz w:val="24"/>
                <w:szCs w:val="24"/>
              </w:rPr>
              <w:t xml:space="preserve"> </w:t>
            </w:r>
            <w:r w:rsidRPr="00110315">
              <w:rPr>
                <w:rFonts w:ascii="Times New Roman" w:hAnsi="Times New Roman"/>
                <w:sz w:val="24"/>
                <w:szCs w:val="24"/>
              </w:rPr>
              <w:t xml:space="preserve">(1831-1905). Обращение к темам труда и образам рабочих («Молотобоец», «Грузчики»). Героический характер монументального произведения «Памятник труда». Связь искусства </w:t>
            </w:r>
            <w:proofErr w:type="spellStart"/>
            <w:r w:rsidRPr="00110315">
              <w:rPr>
                <w:rFonts w:ascii="Times New Roman" w:hAnsi="Times New Roman"/>
                <w:sz w:val="24"/>
                <w:szCs w:val="24"/>
              </w:rPr>
              <w:t>Менье</w:t>
            </w:r>
            <w:proofErr w:type="spellEnd"/>
            <w:r w:rsidRPr="00110315">
              <w:rPr>
                <w:rFonts w:ascii="Times New Roman" w:hAnsi="Times New Roman"/>
                <w:sz w:val="24"/>
                <w:szCs w:val="24"/>
              </w:rPr>
              <w:t xml:space="preserve"> с рабочим движением. Живописные произведения бельгийского художника: «Табачная фабрика в Севилье», «Возвращение с работы», пейзажи.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Т.А. </w:t>
            </w:r>
            <w:proofErr w:type="spellStart"/>
            <w:r w:rsidRPr="00110315">
              <w:rPr>
                <w:rFonts w:ascii="Times New Roman" w:hAnsi="Times New Roman"/>
                <w:i/>
                <w:iCs/>
                <w:sz w:val="24"/>
                <w:szCs w:val="24"/>
              </w:rPr>
              <w:t>Стейнлен</w:t>
            </w:r>
            <w:proofErr w:type="spellEnd"/>
            <w:r w:rsidRPr="00110315">
              <w:rPr>
                <w:rFonts w:ascii="Times New Roman" w:hAnsi="Times New Roman"/>
                <w:i/>
                <w:iCs/>
                <w:sz w:val="24"/>
                <w:szCs w:val="24"/>
              </w:rPr>
              <w:t xml:space="preserve"> </w:t>
            </w:r>
            <w:r w:rsidRPr="00110315">
              <w:rPr>
                <w:rFonts w:ascii="Times New Roman" w:hAnsi="Times New Roman"/>
                <w:iCs/>
                <w:sz w:val="24"/>
                <w:szCs w:val="24"/>
              </w:rPr>
              <w:t>(1859 – 1923)</w:t>
            </w:r>
            <w:r w:rsidRPr="00110315">
              <w:rPr>
                <w:rFonts w:ascii="Times New Roman" w:hAnsi="Times New Roman"/>
                <w:sz w:val="24"/>
                <w:szCs w:val="24"/>
              </w:rPr>
              <w:t xml:space="preserve"> видный представитель французской графики этого времени. Развитие тенденций политической сатиры Домье в его творчестве. Литография, рисунки и плакаты </w:t>
            </w:r>
            <w:proofErr w:type="spellStart"/>
            <w:r w:rsidRPr="00110315">
              <w:rPr>
                <w:rFonts w:ascii="Times New Roman" w:hAnsi="Times New Roman"/>
                <w:sz w:val="24"/>
                <w:szCs w:val="24"/>
              </w:rPr>
              <w:t>Стейнлена</w:t>
            </w:r>
            <w:proofErr w:type="spellEnd"/>
            <w:r w:rsidRPr="00110315">
              <w:rPr>
                <w:rFonts w:ascii="Times New Roman" w:hAnsi="Times New Roman"/>
                <w:sz w:val="24"/>
                <w:szCs w:val="24"/>
              </w:rPr>
              <w:t>.</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Шведская живопись  конца </w:t>
            </w:r>
            <w:r w:rsidRPr="00110315">
              <w:rPr>
                <w:rFonts w:ascii="Times New Roman" w:hAnsi="Times New Roman"/>
                <w:sz w:val="24"/>
                <w:szCs w:val="24"/>
                <w:lang w:val="en-US"/>
              </w:rPr>
              <w:t>XIX</w:t>
            </w:r>
            <w:r w:rsidRPr="00110315">
              <w:rPr>
                <w:rFonts w:ascii="Times New Roman" w:hAnsi="Times New Roman"/>
                <w:sz w:val="24"/>
                <w:szCs w:val="24"/>
              </w:rPr>
              <w:t xml:space="preserve"> века. </w:t>
            </w:r>
            <w:r w:rsidRPr="00110315">
              <w:rPr>
                <w:rFonts w:ascii="Times New Roman" w:hAnsi="Times New Roman"/>
                <w:i/>
                <w:sz w:val="24"/>
                <w:szCs w:val="24"/>
              </w:rPr>
              <w:t xml:space="preserve">А. </w:t>
            </w:r>
            <w:proofErr w:type="spellStart"/>
            <w:r w:rsidRPr="00110315">
              <w:rPr>
                <w:rFonts w:ascii="Times New Roman" w:hAnsi="Times New Roman"/>
                <w:i/>
                <w:sz w:val="24"/>
                <w:szCs w:val="24"/>
              </w:rPr>
              <w:t>Цорн</w:t>
            </w:r>
            <w:proofErr w:type="spellEnd"/>
            <w:r w:rsidRPr="00110315">
              <w:rPr>
                <w:rFonts w:ascii="Times New Roman" w:hAnsi="Times New Roman"/>
                <w:sz w:val="24"/>
                <w:szCs w:val="24"/>
              </w:rPr>
              <w:t xml:space="preserve"> (1860-1920). Живопись и графика (офорты) </w:t>
            </w:r>
            <w:proofErr w:type="spellStart"/>
            <w:r w:rsidRPr="00110315">
              <w:rPr>
                <w:rFonts w:ascii="Times New Roman" w:hAnsi="Times New Roman"/>
                <w:sz w:val="24"/>
                <w:szCs w:val="24"/>
              </w:rPr>
              <w:t>Цорна</w:t>
            </w:r>
            <w:proofErr w:type="spellEnd"/>
            <w:r w:rsidRPr="00110315">
              <w:rPr>
                <w:rFonts w:ascii="Times New Roman" w:hAnsi="Times New Roman"/>
                <w:sz w:val="24"/>
                <w:szCs w:val="24"/>
              </w:rPr>
              <w:t>, их жизненная энергия и живописная сила. Черты пленэра и раннего модерна в творчестве художника.</w:t>
            </w:r>
          </w:p>
          <w:p w:rsidR="00992A2E" w:rsidRPr="00110315" w:rsidRDefault="00992A2E" w:rsidP="00975A02">
            <w:pPr>
              <w:ind w:firstLine="851"/>
              <w:jc w:val="both"/>
              <w:rPr>
                <w:rFonts w:ascii="Times New Roman" w:hAnsi="Times New Roman"/>
                <w:sz w:val="24"/>
                <w:szCs w:val="24"/>
              </w:rPr>
            </w:pPr>
            <w:proofErr w:type="spellStart"/>
            <w:r w:rsidRPr="00110315">
              <w:rPr>
                <w:rFonts w:ascii="Times New Roman" w:hAnsi="Times New Roman"/>
                <w:i/>
                <w:sz w:val="24"/>
                <w:szCs w:val="24"/>
              </w:rPr>
              <w:t>Михай</w:t>
            </w:r>
            <w:proofErr w:type="spellEnd"/>
            <w:r w:rsidRPr="00110315">
              <w:rPr>
                <w:rFonts w:ascii="Times New Roman" w:hAnsi="Times New Roman"/>
                <w:i/>
                <w:sz w:val="24"/>
                <w:szCs w:val="24"/>
              </w:rPr>
              <w:t xml:space="preserve"> </w:t>
            </w:r>
            <w:proofErr w:type="spellStart"/>
            <w:r w:rsidRPr="00110315">
              <w:rPr>
                <w:rFonts w:ascii="Times New Roman" w:hAnsi="Times New Roman"/>
                <w:i/>
                <w:sz w:val="24"/>
                <w:szCs w:val="24"/>
              </w:rPr>
              <w:t>Мункачи</w:t>
            </w:r>
            <w:proofErr w:type="spellEnd"/>
            <w:r w:rsidRPr="00110315">
              <w:rPr>
                <w:rFonts w:ascii="Times New Roman" w:hAnsi="Times New Roman"/>
                <w:sz w:val="24"/>
                <w:szCs w:val="24"/>
              </w:rPr>
              <w:t xml:space="preserve"> (1844-1900) – глава реалистической школы Венгрии. Его бытовая живопись («Последний день осуждённого», «Крестьянки, щиплющие корпию»). Исторический жанр в творчестве </w:t>
            </w:r>
            <w:proofErr w:type="spellStart"/>
            <w:r w:rsidRPr="00110315">
              <w:rPr>
                <w:rFonts w:ascii="Times New Roman" w:hAnsi="Times New Roman"/>
                <w:sz w:val="24"/>
                <w:szCs w:val="24"/>
              </w:rPr>
              <w:t>Мункачи</w:t>
            </w:r>
            <w:proofErr w:type="spellEnd"/>
            <w:r w:rsidRPr="00110315">
              <w:rPr>
                <w:rFonts w:ascii="Times New Roman" w:hAnsi="Times New Roman"/>
                <w:sz w:val="24"/>
                <w:szCs w:val="24"/>
              </w:rPr>
              <w:t xml:space="preserve">.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Реалистические произведения польского художника </w:t>
            </w:r>
            <w:r w:rsidRPr="00110315">
              <w:rPr>
                <w:rFonts w:ascii="Times New Roman" w:hAnsi="Times New Roman"/>
                <w:i/>
                <w:sz w:val="24"/>
                <w:szCs w:val="24"/>
              </w:rPr>
              <w:t>Яна Матейко</w:t>
            </w:r>
            <w:r w:rsidRPr="00110315">
              <w:rPr>
                <w:rFonts w:ascii="Times New Roman" w:hAnsi="Times New Roman"/>
                <w:sz w:val="24"/>
                <w:szCs w:val="24"/>
              </w:rPr>
              <w:t xml:space="preserve"> (1838-1893), бытовые картины. Историческое полотно «Битва под </w:t>
            </w:r>
            <w:proofErr w:type="spellStart"/>
            <w:r w:rsidRPr="00110315">
              <w:rPr>
                <w:rFonts w:ascii="Times New Roman" w:hAnsi="Times New Roman"/>
                <w:sz w:val="24"/>
                <w:szCs w:val="24"/>
              </w:rPr>
              <w:t>Грюневальдом</w:t>
            </w:r>
            <w:proofErr w:type="spellEnd"/>
            <w:r w:rsidRPr="00110315">
              <w:rPr>
                <w:rFonts w:ascii="Times New Roman" w:hAnsi="Times New Roman"/>
                <w:sz w:val="24"/>
                <w:szCs w:val="24"/>
              </w:rPr>
              <w:t>».</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Своеобразное преломление импрессионизма в польском искусстве.</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Сложение стиля модерн в европейском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 Прерафаэлиты как предтеча модерна. Техническая эстетика архитектора Г. </w:t>
            </w:r>
            <w:proofErr w:type="spellStart"/>
            <w:r w:rsidRPr="00110315">
              <w:rPr>
                <w:rFonts w:ascii="Times New Roman" w:hAnsi="Times New Roman"/>
                <w:bCs/>
                <w:iCs/>
                <w:color w:val="000000"/>
                <w:sz w:val="24"/>
                <w:szCs w:val="24"/>
              </w:rPr>
              <w:t>Земпера</w:t>
            </w:r>
            <w:proofErr w:type="spellEnd"/>
            <w:r w:rsidRPr="00110315">
              <w:rPr>
                <w:rFonts w:ascii="Times New Roman" w:hAnsi="Times New Roman"/>
                <w:bCs/>
                <w:iCs/>
                <w:color w:val="000000"/>
                <w:sz w:val="24"/>
                <w:szCs w:val="24"/>
              </w:rPr>
              <w:t xml:space="preserve">. Графика </w:t>
            </w:r>
            <w:proofErr w:type="spellStart"/>
            <w:r w:rsidRPr="00110315">
              <w:rPr>
                <w:rFonts w:ascii="Times New Roman" w:hAnsi="Times New Roman"/>
                <w:bCs/>
                <w:iCs/>
                <w:color w:val="000000"/>
                <w:sz w:val="24"/>
                <w:szCs w:val="24"/>
              </w:rPr>
              <w:t>О.Бердслея</w:t>
            </w:r>
            <w:proofErr w:type="spellEnd"/>
            <w:r w:rsidRPr="00110315">
              <w:rPr>
                <w:rFonts w:ascii="Times New Roman" w:hAnsi="Times New Roman"/>
                <w:bCs/>
                <w:iCs/>
                <w:color w:val="000000"/>
                <w:sz w:val="24"/>
                <w:szCs w:val="24"/>
              </w:rPr>
              <w:t>.</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Парижская выставка «Ар </w:t>
            </w:r>
            <w:proofErr w:type="spellStart"/>
            <w:r w:rsidRPr="00110315">
              <w:rPr>
                <w:rFonts w:ascii="Times New Roman" w:hAnsi="Times New Roman"/>
                <w:bCs/>
                <w:iCs/>
                <w:color w:val="000000"/>
                <w:sz w:val="24"/>
                <w:szCs w:val="24"/>
              </w:rPr>
              <w:t>нуво</w:t>
            </w:r>
            <w:proofErr w:type="spellEnd"/>
            <w:r w:rsidRPr="00110315">
              <w:rPr>
                <w:rFonts w:ascii="Times New Roman" w:hAnsi="Times New Roman"/>
                <w:bCs/>
                <w:iCs/>
                <w:color w:val="000000"/>
                <w:sz w:val="24"/>
                <w:szCs w:val="24"/>
              </w:rPr>
              <w:t xml:space="preserve">» 1895 года и её значение для последующего развития архитектуры Франции в стиле модерн. Сооружения </w:t>
            </w:r>
            <w:proofErr w:type="spellStart"/>
            <w:r w:rsidRPr="00110315">
              <w:rPr>
                <w:rFonts w:ascii="Times New Roman" w:hAnsi="Times New Roman"/>
                <w:bCs/>
                <w:iCs/>
                <w:color w:val="000000"/>
                <w:sz w:val="24"/>
                <w:szCs w:val="24"/>
              </w:rPr>
              <w:t>Э.Гимара</w:t>
            </w:r>
            <w:proofErr w:type="spellEnd"/>
            <w:r w:rsidRPr="00110315">
              <w:rPr>
                <w:rFonts w:ascii="Times New Roman" w:hAnsi="Times New Roman"/>
                <w:bCs/>
                <w:iCs/>
                <w:color w:val="000000"/>
                <w:sz w:val="24"/>
                <w:szCs w:val="24"/>
              </w:rPr>
              <w:t xml:space="preserve"> для парижского метро («стиль </w:t>
            </w:r>
            <w:proofErr w:type="spellStart"/>
            <w:r w:rsidRPr="00110315">
              <w:rPr>
                <w:rFonts w:ascii="Times New Roman" w:hAnsi="Times New Roman"/>
                <w:bCs/>
                <w:iCs/>
                <w:color w:val="000000"/>
                <w:sz w:val="24"/>
                <w:szCs w:val="24"/>
              </w:rPr>
              <w:t>Гимара</w:t>
            </w:r>
            <w:proofErr w:type="spellEnd"/>
            <w:r w:rsidRPr="00110315">
              <w:rPr>
                <w:rFonts w:ascii="Times New Roman" w:hAnsi="Times New Roman"/>
                <w:bCs/>
                <w:iCs/>
                <w:color w:val="000000"/>
                <w:sz w:val="24"/>
                <w:szCs w:val="24"/>
              </w:rPr>
              <w:t xml:space="preserve">»). Развитие инженерных конструкций, роль металла как нового материала (Гюстав Эйфель, трёхсотметровая башня, 1889). Возникновение новых архитектурных форм в Англии: вокзалы, рынки, выставочные залы. Творчество </w:t>
            </w:r>
            <w:proofErr w:type="spellStart"/>
            <w:r w:rsidRPr="00110315">
              <w:rPr>
                <w:rFonts w:ascii="Times New Roman" w:hAnsi="Times New Roman"/>
                <w:bCs/>
                <w:iCs/>
                <w:color w:val="000000"/>
                <w:sz w:val="24"/>
                <w:szCs w:val="24"/>
              </w:rPr>
              <w:t>Ч.Макинтоша</w:t>
            </w:r>
            <w:proofErr w:type="spellEnd"/>
            <w:r w:rsidRPr="00110315">
              <w:rPr>
                <w:rFonts w:ascii="Times New Roman" w:hAnsi="Times New Roman"/>
                <w:bCs/>
                <w:iCs/>
                <w:color w:val="000000"/>
                <w:sz w:val="24"/>
                <w:szCs w:val="24"/>
              </w:rPr>
              <w:t xml:space="preserve"> и создание Художественной школы в Глазго. Монументальность асимметричность, точность деталей – новые черты стиля. Теория «современной архитектуры» главы архитектурной школы Венской Академии художеств Отто Вагнера. Й. </w:t>
            </w:r>
            <w:proofErr w:type="spellStart"/>
            <w:r w:rsidRPr="00110315">
              <w:rPr>
                <w:rFonts w:ascii="Times New Roman" w:hAnsi="Times New Roman"/>
                <w:bCs/>
                <w:iCs/>
                <w:color w:val="000000"/>
                <w:sz w:val="24"/>
                <w:szCs w:val="24"/>
              </w:rPr>
              <w:t>Ольбрих</w:t>
            </w:r>
            <w:proofErr w:type="spellEnd"/>
            <w:r w:rsidRPr="00110315">
              <w:rPr>
                <w:rFonts w:ascii="Times New Roman" w:hAnsi="Times New Roman"/>
                <w:bCs/>
                <w:iCs/>
                <w:color w:val="000000"/>
                <w:sz w:val="24"/>
                <w:szCs w:val="24"/>
              </w:rPr>
              <w:t xml:space="preserve"> здание выставочного зала Венского Сецессиона. Европейский функционализм и книга </w:t>
            </w:r>
            <w:proofErr w:type="spellStart"/>
            <w:r w:rsidRPr="00110315">
              <w:rPr>
                <w:rFonts w:ascii="Times New Roman" w:hAnsi="Times New Roman"/>
                <w:bCs/>
                <w:iCs/>
                <w:color w:val="000000"/>
                <w:sz w:val="24"/>
                <w:szCs w:val="24"/>
              </w:rPr>
              <w:t>А.Лооса</w:t>
            </w:r>
            <w:proofErr w:type="spellEnd"/>
            <w:r w:rsidRPr="00110315">
              <w:rPr>
                <w:rFonts w:ascii="Times New Roman" w:hAnsi="Times New Roman"/>
                <w:bCs/>
                <w:iCs/>
                <w:color w:val="000000"/>
                <w:sz w:val="24"/>
                <w:szCs w:val="24"/>
              </w:rPr>
              <w:t xml:space="preserve"> «Орнамент и преступление».</w:t>
            </w:r>
          </w:p>
          <w:p w:rsidR="00992A2E" w:rsidRPr="00110315" w:rsidRDefault="00992A2E" w:rsidP="004B2AA5">
            <w:pPr>
              <w:ind w:firstLine="851"/>
              <w:jc w:val="both"/>
              <w:rPr>
                <w:rFonts w:ascii="Times New Roman" w:hAnsi="Times New Roman"/>
                <w:bCs/>
                <w:sz w:val="24"/>
                <w:szCs w:val="24"/>
              </w:rPr>
            </w:pPr>
            <w:r w:rsidRPr="00110315">
              <w:rPr>
                <w:rFonts w:ascii="Times New Roman" w:hAnsi="Times New Roman"/>
                <w:bCs/>
                <w:iCs/>
                <w:color w:val="000000"/>
                <w:sz w:val="24"/>
                <w:szCs w:val="24"/>
              </w:rPr>
              <w:t xml:space="preserve"> «Удар бича» </w:t>
            </w:r>
            <w:proofErr w:type="spellStart"/>
            <w:r w:rsidRPr="00110315">
              <w:rPr>
                <w:rFonts w:ascii="Times New Roman" w:hAnsi="Times New Roman"/>
                <w:bCs/>
                <w:iCs/>
                <w:color w:val="000000"/>
                <w:sz w:val="24"/>
                <w:szCs w:val="24"/>
              </w:rPr>
              <w:t>В.Орта</w:t>
            </w:r>
            <w:proofErr w:type="spellEnd"/>
            <w:r w:rsidRPr="00110315">
              <w:rPr>
                <w:rFonts w:ascii="Times New Roman" w:hAnsi="Times New Roman"/>
                <w:bCs/>
                <w:iCs/>
                <w:color w:val="000000"/>
                <w:sz w:val="24"/>
                <w:szCs w:val="24"/>
              </w:rPr>
              <w:t xml:space="preserve">. Художники </w:t>
            </w:r>
            <w:proofErr w:type="spellStart"/>
            <w:r w:rsidRPr="00110315">
              <w:rPr>
                <w:rFonts w:ascii="Times New Roman" w:hAnsi="Times New Roman"/>
                <w:bCs/>
                <w:iCs/>
                <w:color w:val="000000"/>
                <w:sz w:val="24"/>
                <w:szCs w:val="24"/>
              </w:rPr>
              <w:t>А.Муха</w:t>
            </w:r>
            <w:proofErr w:type="spellEnd"/>
            <w:r w:rsidRPr="00110315">
              <w:rPr>
                <w:rFonts w:ascii="Times New Roman" w:hAnsi="Times New Roman"/>
                <w:bCs/>
                <w:iCs/>
                <w:color w:val="000000"/>
                <w:sz w:val="24"/>
                <w:szCs w:val="24"/>
              </w:rPr>
              <w:t xml:space="preserve"> и </w:t>
            </w:r>
            <w:proofErr w:type="spellStart"/>
            <w:r w:rsidRPr="00110315">
              <w:rPr>
                <w:rFonts w:ascii="Times New Roman" w:hAnsi="Times New Roman"/>
                <w:bCs/>
                <w:iCs/>
                <w:color w:val="000000"/>
                <w:sz w:val="24"/>
                <w:szCs w:val="24"/>
              </w:rPr>
              <w:t>Э.Мунк</w:t>
            </w:r>
            <w:proofErr w:type="spellEnd"/>
            <w:r w:rsidRPr="00110315">
              <w:rPr>
                <w:rFonts w:ascii="Times New Roman" w:hAnsi="Times New Roman"/>
                <w:bCs/>
                <w:iCs/>
                <w:color w:val="000000"/>
                <w:sz w:val="24"/>
                <w:szCs w:val="24"/>
              </w:rPr>
              <w:t xml:space="preserve">, черты символизма и модерна  в их творчестве. Орнаментальное начало в живописи </w:t>
            </w:r>
            <w:proofErr w:type="spellStart"/>
            <w:r w:rsidRPr="00110315">
              <w:rPr>
                <w:rFonts w:ascii="Times New Roman" w:hAnsi="Times New Roman"/>
                <w:bCs/>
                <w:iCs/>
                <w:color w:val="000000"/>
                <w:sz w:val="24"/>
                <w:szCs w:val="24"/>
              </w:rPr>
              <w:t>А.Мухи</w:t>
            </w:r>
            <w:proofErr w:type="spellEnd"/>
            <w:r w:rsidRPr="00110315">
              <w:rPr>
                <w:rFonts w:ascii="Times New Roman" w:hAnsi="Times New Roman"/>
                <w:bCs/>
                <w:iCs/>
                <w:color w:val="000000"/>
                <w:sz w:val="24"/>
                <w:szCs w:val="24"/>
              </w:rPr>
              <w:t xml:space="preserve"> и экспрессионистические тенденции произведений </w:t>
            </w:r>
            <w:proofErr w:type="spellStart"/>
            <w:r w:rsidRPr="00110315">
              <w:rPr>
                <w:rFonts w:ascii="Times New Roman" w:hAnsi="Times New Roman"/>
                <w:bCs/>
                <w:iCs/>
                <w:color w:val="000000"/>
                <w:sz w:val="24"/>
                <w:szCs w:val="24"/>
              </w:rPr>
              <w:t>Э.Мунка</w:t>
            </w:r>
            <w:proofErr w:type="spellEnd"/>
          </w:p>
        </w:tc>
      </w:tr>
    </w:tbl>
    <w:p w:rsidR="00992A2E" w:rsidRPr="00A6096B" w:rsidRDefault="00992A2E" w:rsidP="00A6096B">
      <w:pPr>
        <w:jc w:val="center"/>
        <w:rPr>
          <w:rFonts w:ascii="Times New Roman" w:hAnsi="Times New Roman"/>
          <w:sz w:val="24"/>
          <w:szCs w:val="24"/>
        </w:rPr>
      </w:pPr>
    </w:p>
    <w:p w:rsidR="00992A2E" w:rsidRPr="002B01BE" w:rsidRDefault="00992A2E" w:rsidP="002B01BE">
      <w:pPr>
        <w:rPr>
          <w:rFonts w:ascii="Times New Roman" w:hAnsi="Times New Roman"/>
          <w:b/>
          <w:sz w:val="24"/>
          <w:szCs w:val="24"/>
        </w:rPr>
      </w:pPr>
      <w:r w:rsidRPr="00A6096B">
        <w:rPr>
          <w:rFonts w:ascii="Times New Roman" w:hAnsi="Times New Roman"/>
          <w:b/>
          <w:sz w:val="24"/>
          <w:szCs w:val="24"/>
        </w:rPr>
        <w:t xml:space="preserve">4.2.2. </w:t>
      </w:r>
      <w:r>
        <w:rPr>
          <w:rFonts w:ascii="Times New Roman" w:hAnsi="Times New Roman"/>
          <w:b/>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94"/>
        <w:gridCol w:w="6344"/>
      </w:tblGrid>
      <w:tr w:rsidR="00992A2E" w:rsidRPr="00110315" w:rsidTr="00975A02">
        <w:tc>
          <w:tcPr>
            <w:tcW w:w="817"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 п/п</w:t>
            </w:r>
          </w:p>
        </w:tc>
        <w:tc>
          <w:tcPr>
            <w:tcW w:w="259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Наименование темы (раздела) дисциплины</w:t>
            </w:r>
          </w:p>
        </w:tc>
        <w:tc>
          <w:tcPr>
            <w:tcW w:w="634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Содержание практического занятия</w:t>
            </w:r>
          </w:p>
        </w:tc>
      </w:tr>
      <w:tr w:rsidR="00992A2E" w:rsidRPr="00110315" w:rsidTr="00975A02">
        <w:tc>
          <w:tcPr>
            <w:tcW w:w="817" w:type="dxa"/>
          </w:tcPr>
          <w:p w:rsidR="00992A2E" w:rsidRPr="00A6096B" w:rsidRDefault="00992A2E" w:rsidP="00975A02">
            <w:pPr>
              <w:pStyle w:val="a4"/>
              <w:ind w:left="0"/>
            </w:pPr>
            <w:r w:rsidRPr="00A6096B">
              <w:t>1.</w:t>
            </w:r>
          </w:p>
        </w:tc>
        <w:tc>
          <w:tcPr>
            <w:tcW w:w="2594"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p>
          <w:p w:rsidR="00992A2E" w:rsidRPr="00110315" w:rsidRDefault="00992A2E" w:rsidP="00975A02">
            <w:pPr>
              <w:spacing w:before="120"/>
              <w:rPr>
                <w:rFonts w:ascii="Times New Roman" w:hAnsi="Times New Roman"/>
                <w:b/>
                <w:color w:val="000000"/>
                <w:sz w:val="24"/>
                <w:szCs w:val="24"/>
                <w:u w:val="single"/>
              </w:rPr>
            </w:pPr>
            <w:r w:rsidRPr="00110315">
              <w:rPr>
                <w:rFonts w:ascii="Times New Roman" w:hAnsi="Times New Roman"/>
                <w:color w:val="000000"/>
                <w:sz w:val="24"/>
                <w:szCs w:val="24"/>
              </w:rPr>
              <w:t>1. Искусство Западной Европы</w:t>
            </w:r>
          </w:p>
          <w:p w:rsidR="00992A2E" w:rsidRPr="00110315" w:rsidRDefault="00992A2E" w:rsidP="00975A02">
            <w:pPr>
              <w:rPr>
                <w:rFonts w:ascii="Times New Roman" w:hAnsi="Times New Roman"/>
                <w:b/>
                <w:color w:val="000000"/>
                <w:sz w:val="24"/>
                <w:szCs w:val="24"/>
                <w:u w:val="single"/>
              </w:rPr>
            </w:pPr>
          </w:p>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Тема 1.</w:t>
            </w:r>
            <w:r w:rsidRPr="00110315">
              <w:rPr>
                <w:rFonts w:ascii="Times New Roman" w:hAnsi="Times New Roman"/>
                <w:bCs/>
                <w:noProof/>
                <w:sz w:val="24"/>
                <w:szCs w:val="24"/>
              </w:rPr>
              <w:t>Введение в изучение искусства Средних веков.</w:t>
            </w:r>
          </w:p>
          <w:p w:rsidR="00992A2E" w:rsidRPr="00110315" w:rsidRDefault="00992A2E" w:rsidP="00975A02">
            <w:pPr>
              <w:rPr>
                <w:rFonts w:ascii="Times New Roman" w:hAnsi="Times New Roman"/>
                <w:bCs/>
                <w:sz w:val="24"/>
                <w:szCs w:val="24"/>
                <w:u w:val="single"/>
              </w:rPr>
            </w:pPr>
          </w:p>
        </w:tc>
        <w:tc>
          <w:tcPr>
            <w:tcW w:w="6344" w:type="dxa"/>
          </w:tcPr>
          <w:p w:rsidR="00992A2E" w:rsidRPr="00110315" w:rsidRDefault="00992A2E" w:rsidP="00975A02">
            <w:pPr>
              <w:jc w:val="both"/>
              <w:rPr>
                <w:rFonts w:ascii="Times New Roman" w:hAnsi="Times New Roman"/>
                <w:color w:val="000000"/>
                <w:sz w:val="24"/>
                <w:szCs w:val="24"/>
              </w:rPr>
            </w:pPr>
            <w:r w:rsidRPr="00110315">
              <w:rPr>
                <w:rFonts w:ascii="Times New Roman" w:hAnsi="Times New Roman"/>
                <w:color w:val="000000"/>
                <w:sz w:val="24"/>
                <w:szCs w:val="24"/>
              </w:rPr>
              <w:t>Общая характеристика искусства Средних веков.</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 Хронологические рамки истории искусства средневековья.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Роль церкви в средневековом мире. Искусство варваров.</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Изделия из металла.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 Ирландская книжная миниатюра и ее основные черты.</w:t>
            </w:r>
          </w:p>
          <w:p w:rsidR="00992A2E" w:rsidRPr="00110315" w:rsidRDefault="00992A2E" w:rsidP="00975A02">
            <w:pPr>
              <w:jc w:val="both"/>
              <w:rPr>
                <w:rFonts w:ascii="Times New Roman" w:hAnsi="Times New Roman"/>
                <w:color w:val="000000"/>
                <w:sz w:val="24"/>
                <w:szCs w:val="24"/>
              </w:rPr>
            </w:pPr>
            <w:r w:rsidRPr="00110315">
              <w:rPr>
                <w:rFonts w:ascii="Times New Roman" w:hAnsi="Times New Roman"/>
                <w:color w:val="000000"/>
                <w:sz w:val="24"/>
                <w:szCs w:val="24"/>
              </w:rPr>
              <w:t xml:space="preserve">              Искусство  Западной Европы в </w:t>
            </w:r>
            <w:r w:rsidRPr="00110315">
              <w:rPr>
                <w:rFonts w:ascii="Times New Roman" w:hAnsi="Times New Roman"/>
                <w:color w:val="000000"/>
                <w:sz w:val="24"/>
                <w:szCs w:val="24"/>
                <w:lang w:val="en-US"/>
              </w:rPr>
              <w:t>V</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VIII</w:t>
            </w:r>
            <w:r w:rsidRPr="00110315">
              <w:rPr>
                <w:rFonts w:ascii="Times New Roman" w:hAnsi="Times New Roman"/>
                <w:color w:val="000000"/>
                <w:sz w:val="24"/>
                <w:szCs w:val="24"/>
              </w:rPr>
              <w:t xml:space="preserve"> вв. Меровингские саркофаги, меровингская миниатюра, лангобардские рельефы. </w:t>
            </w:r>
          </w:p>
          <w:p w:rsidR="00992A2E" w:rsidRPr="00110315" w:rsidRDefault="00992A2E" w:rsidP="00975A02">
            <w:pPr>
              <w:spacing w:line="276" w:lineRule="auto"/>
              <w:rPr>
                <w:rFonts w:ascii="Times New Roman" w:hAnsi="Times New Roman"/>
                <w:color w:val="000000"/>
                <w:sz w:val="24"/>
                <w:szCs w:val="24"/>
              </w:rPr>
            </w:pPr>
            <w:r w:rsidRPr="00110315">
              <w:rPr>
                <w:rFonts w:ascii="Times New Roman" w:hAnsi="Times New Roman"/>
                <w:color w:val="000000"/>
                <w:sz w:val="24"/>
                <w:szCs w:val="24"/>
              </w:rPr>
              <w:t xml:space="preserve">          Искусство варварских королевств  </w:t>
            </w:r>
            <w:r w:rsidRPr="00110315">
              <w:rPr>
                <w:rFonts w:ascii="Times New Roman" w:hAnsi="Times New Roman"/>
                <w:color w:val="000000"/>
                <w:sz w:val="24"/>
                <w:szCs w:val="24"/>
                <w:lang w:val="en-US"/>
              </w:rPr>
              <w:t>VII</w:t>
            </w:r>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xml:space="preserve"> вв.  </w:t>
            </w:r>
          </w:p>
          <w:p w:rsidR="00992A2E" w:rsidRPr="00110315" w:rsidRDefault="00992A2E" w:rsidP="00975A02">
            <w:pPr>
              <w:jc w:val="both"/>
              <w:rPr>
                <w:rFonts w:ascii="Times New Roman" w:hAnsi="Times New Roman"/>
                <w:color w:val="000000"/>
                <w:sz w:val="24"/>
                <w:szCs w:val="24"/>
              </w:rPr>
            </w:pPr>
            <w:r w:rsidRPr="00110315">
              <w:rPr>
                <w:rFonts w:ascii="Times New Roman" w:hAnsi="Times New Roman"/>
                <w:color w:val="000000"/>
                <w:sz w:val="24"/>
                <w:szCs w:val="24"/>
              </w:rPr>
              <w:t xml:space="preserve">Франкское государство Каролингского периода. Дворцовая капелла в </w:t>
            </w:r>
            <w:proofErr w:type="spellStart"/>
            <w:r w:rsidRPr="00110315">
              <w:rPr>
                <w:rFonts w:ascii="Times New Roman" w:hAnsi="Times New Roman"/>
                <w:color w:val="000000"/>
                <w:sz w:val="24"/>
                <w:szCs w:val="24"/>
              </w:rPr>
              <w:t>Аахеане</w:t>
            </w:r>
            <w:proofErr w:type="spellEnd"/>
            <w:r w:rsidRPr="00110315">
              <w:rPr>
                <w:rFonts w:ascii="Times New Roman" w:hAnsi="Times New Roman"/>
                <w:color w:val="000000"/>
                <w:sz w:val="24"/>
                <w:szCs w:val="24"/>
              </w:rPr>
              <w:t>. Монастырские комплексы. Базилики. Малочисленность дошедших до нас памятников монументальной живописи.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Каролингская миниатюра.</w:t>
            </w:r>
            <w:r w:rsidRPr="00110315">
              <w:rPr>
                <w:rFonts w:ascii="Times New Roman" w:hAnsi="Times New Roman"/>
                <w:sz w:val="24"/>
                <w:szCs w:val="24"/>
              </w:rPr>
              <w:t xml:space="preserve"> Основные памятники. Скульптура каролингского периода. Резьба по слоновой кости, изделия из металла.</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Немецкое «</w:t>
            </w:r>
            <w:proofErr w:type="spellStart"/>
            <w:r w:rsidRPr="00110315">
              <w:rPr>
                <w:rFonts w:ascii="Times New Roman" w:hAnsi="Times New Roman"/>
                <w:sz w:val="24"/>
                <w:szCs w:val="24"/>
              </w:rPr>
              <w:t>оттоновское</w:t>
            </w:r>
            <w:proofErr w:type="spellEnd"/>
            <w:r w:rsidRPr="00110315">
              <w:rPr>
                <w:rFonts w:ascii="Times New Roman" w:hAnsi="Times New Roman"/>
                <w:sz w:val="24"/>
                <w:szCs w:val="24"/>
              </w:rPr>
              <w:t>» искусство. Книжная миниатюра. Литье из бронзы.</w:t>
            </w:r>
          </w:p>
          <w:p w:rsidR="00992A2E" w:rsidRPr="00110315" w:rsidRDefault="00992A2E" w:rsidP="004B2AA5">
            <w:pPr>
              <w:spacing w:line="276" w:lineRule="auto"/>
              <w:rPr>
                <w:rFonts w:ascii="Times New Roman" w:hAnsi="Times New Roman"/>
                <w:sz w:val="24"/>
                <w:szCs w:val="24"/>
              </w:rPr>
            </w:pPr>
            <w:r w:rsidRPr="00110315">
              <w:rPr>
                <w:rFonts w:ascii="Times New Roman" w:hAnsi="Times New Roman"/>
                <w:color w:val="000000"/>
                <w:sz w:val="24"/>
                <w:szCs w:val="24"/>
              </w:rPr>
              <w:t xml:space="preserve">Искусство варварских </w:t>
            </w:r>
            <w:proofErr w:type="gramStart"/>
            <w:r w:rsidRPr="00110315">
              <w:rPr>
                <w:rFonts w:ascii="Times New Roman" w:hAnsi="Times New Roman"/>
                <w:color w:val="000000"/>
                <w:sz w:val="24"/>
                <w:szCs w:val="24"/>
              </w:rPr>
              <w:t xml:space="preserve">королевств  </w:t>
            </w:r>
            <w:r w:rsidRPr="00110315">
              <w:rPr>
                <w:rFonts w:ascii="Times New Roman" w:hAnsi="Times New Roman"/>
                <w:color w:val="000000"/>
                <w:sz w:val="24"/>
                <w:szCs w:val="24"/>
                <w:lang w:val="en-US"/>
              </w:rPr>
              <w:t>VII</w:t>
            </w:r>
            <w:proofErr w:type="gramEnd"/>
            <w:r w:rsidRPr="00110315">
              <w:rPr>
                <w:rFonts w:ascii="Times New Roman" w:hAnsi="Times New Roman"/>
                <w:color w:val="000000"/>
                <w:sz w:val="24"/>
                <w:szCs w:val="24"/>
              </w:rPr>
              <w:t xml:space="preserve"> – </w:t>
            </w:r>
            <w:r w:rsidRPr="00110315">
              <w:rPr>
                <w:rFonts w:ascii="Times New Roman" w:hAnsi="Times New Roman"/>
                <w:color w:val="000000"/>
                <w:sz w:val="24"/>
                <w:szCs w:val="24"/>
                <w:lang w:val="en-US"/>
              </w:rPr>
              <w:t>X</w:t>
            </w:r>
            <w:r w:rsidRPr="00110315">
              <w:rPr>
                <w:rFonts w:ascii="Times New Roman" w:hAnsi="Times New Roman"/>
                <w:color w:val="000000"/>
                <w:sz w:val="24"/>
                <w:szCs w:val="24"/>
              </w:rPr>
              <w:t xml:space="preserve"> вв.  </w:t>
            </w:r>
          </w:p>
        </w:tc>
      </w:tr>
      <w:tr w:rsidR="00992A2E" w:rsidRPr="00110315" w:rsidTr="00975A02">
        <w:tc>
          <w:tcPr>
            <w:tcW w:w="817" w:type="dxa"/>
          </w:tcPr>
          <w:p w:rsidR="00992A2E" w:rsidRPr="00A6096B" w:rsidRDefault="00992A2E" w:rsidP="00975A02">
            <w:pPr>
              <w:pStyle w:val="a4"/>
              <w:ind w:left="0"/>
            </w:pPr>
            <w:r w:rsidRPr="00A6096B">
              <w:t>2</w:t>
            </w:r>
          </w:p>
        </w:tc>
        <w:tc>
          <w:tcPr>
            <w:tcW w:w="2594" w:type="dxa"/>
          </w:tcPr>
          <w:p w:rsidR="00992A2E" w:rsidRPr="00110315" w:rsidRDefault="00992A2E" w:rsidP="00975A02">
            <w:pPr>
              <w:spacing w:before="120"/>
              <w:rPr>
                <w:rFonts w:ascii="Times New Roman" w:hAnsi="Times New Roman"/>
                <w:bCs/>
                <w:iCs/>
                <w:sz w:val="24"/>
                <w:szCs w:val="24"/>
              </w:rPr>
            </w:pPr>
            <w:r w:rsidRPr="00110315">
              <w:rPr>
                <w:rFonts w:ascii="Times New Roman" w:hAnsi="Times New Roman"/>
                <w:b/>
                <w:bCs/>
                <w:noProof/>
                <w:sz w:val="24"/>
                <w:szCs w:val="24"/>
              </w:rPr>
              <w:t>Тема 2.</w:t>
            </w:r>
            <w:r w:rsidRPr="00110315">
              <w:rPr>
                <w:rFonts w:ascii="Times New Roman" w:hAnsi="Times New Roman"/>
                <w:bCs/>
                <w:color w:val="000000"/>
                <w:sz w:val="24"/>
                <w:szCs w:val="24"/>
              </w:rPr>
              <w:t xml:space="preserve"> Искусство романского периода (</w:t>
            </w:r>
            <w:r w:rsidRPr="00110315">
              <w:rPr>
                <w:rFonts w:ascii="Times New Roman" w:hAnsi="Times New Roman"/>
                <w:bCs/>
                <w:color w:val="000000"/>
                <w:sz w:val="24"/>
                <w:szCs w:val="24"/>
                <w:lang w:val="en-US"/>
              </w:rPr>
              <w:t>XI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XII</w:t>
            </w:r>
            <w:r w:rsidRPr="00110315">
              <w:rPr>
                <w:rFonts w:ascii="Times New Roman" w:hAnsi="Times New Roman"/>
                <w:bCs/>
                <w:color w:val="000000"/>
                <w:sz w:val="24"/>
                <w:szCs w:val="24"/>
              </w:rPr>
              <w:t xml:space="preserve"> вв.).</w:t>
            </w:r>
          </w:p>
        </w:tc>
        <w:tc>
          <w:tcPr>
            <w:tcW w:w="6344" w:type="dxa"/>
          </w:tcPr>
          <w:p w:rsidR="00992A2E" w:rsidRPr="00110315" w:rsidRDefault="00992A2E" w:rsidP="00975A02">
            <w:pPr>
              <w:jc w:val="both"/>
              <w:rPr>
                <w:rFonts w:ascii="Times New Roman" w:hAnsi="Times New Roman"/>
                <w:kern w:val="1"/>
                <w:sz w:val="24"/>
                <w:szCs w:val="24"/>
                <w:lang w:val="be-BY"/>
              </w:rPr>
            </w:pPr>
            <w:r w:rsidRPr="00110315">
              <w:rPr>
                <w:rFonts w:ascii="Times New Roman" w:hAnsi="Times New Roman"/>
                <w:kern w:val="1"/>
                <w:sz w:val="24"/>
                <w:szCs w:val="24"/>
                <w:lang w:val="be-BY"/>
              </w:rPr>
              <w:t>Черты романского стиля в архитектуре Франции, Германии, Италии.</w:t>
            </w:r>
          </w:p>
          <w:p w:rsidR="00992A2E" w:rsidRPr="00110315" w:rsidRDefault="00992A2E" w:rsidP="00975A02">
            <w:pPr>
              <w:jc w:val="both"/>
              <w:rPr>
                <w:rFonts w:ascii="Times New Roman" w:hAnsi="Times New Roman"/>
                <w:kern w:val="1"/>
                <w:sz w:val="24"/>
                <w:szCs w:val="24"/>
              </w:rPr>
            </w:pPr>
            <w:r w:rsidRPr="00110315">
              <w:rPr>
                <w:rFonts w:ascii="Times New Roman" w:hAnsi="Times New Roman"/>
                <w:kern w:val="1"/>
                <w:sz w:val="24"/>
                <w:szCs w:val="24"/>
              </w:rPr>
              <w:t>Скульптура романского стиля</w:t>
            </w:r>
          </w:p>
          <w:p w:rsidR="00992A2E" w:rsidRPr="00A6096B" w:rsidRDefault="00992A2E" w:rsidP="00975A02">
            <w:pPr>
              <w:pStyle w:val="af6"/>
              <w:spacing w:after="0"/>
              <w:ind w:left="0"/>
              <w:jc w:val="both"/>
              <w:rPr>
                <w:lang w:val="ru-RU"/>
              </w:rPr>
            </w:pPr>
            <w:r w:rsidRPr="00A6096B">
              <w:rPr>
                <w:color w:val="000000"/>
                <w:lang w:val="ru-RU"/>
              </w:rPr>
              <w:t>Английская романская церковная архитектура, ее специфические особенности</w:t>
            </w:r>
          </w:p>
        </w:tc>
      </w:tr>
      <w:tr w:rsidR="00992A2E" w:rsidRPr="00110315" w:rsidTr="00975A02">
        <w:tc>
          <w:tcPr>
            <w:tcW w:w="817" w:type="dxa"/>
          </w:tcPr>
          <w:p w:rsidR="00992A2E" w:rsidRPr="00A6096B" w:rsidRDefault="00992A2E" w:rsidP="00975A02">
            <w:pPr>
              <w:pStyle w:val="a4"/>
              <w:ind w:left="0"/>
            </w:pPr>
            <w:r w:rsidRPr="00A6096B">
              <w:t>3</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noProof/>
                <w:sz w:val="24"/>
                <w:szCs w:val="24"/>
              </w:rPr>
              <w:t>*Тема 3.</w:t>
            </w:r>
            <w:r w:rsidRPr="00110315">
              <w:rPr>
                <w:rFonts w:ascii="Times New Roman" w:hAnsi="Times New Roman"/>
                <w:bCs/>
                <w:color w:val="000000"/>
                <w:sz w:val="24"/>
                <w:szCs w:val="24"/>
              </w:rPr>
              <w:t xml:space="preserve">Искусство готики </w:t>
            </w:r>
            <w:r w:rsidRPr="00110315">
              <w:rPr>
                <w:rFonts w:ascii="Times New Roman" w:hAnsi="Times New Roman"/>
                <w:bCs/>
                <w:color w:val="000000"/>
                <w:sz w:val="24"/>
                <w:szCs w:val="24"/>
                <w:lang w:val="en-US"/>
              </w:rPr>
              <w:t>XIII</w:t>
            </w:r>
            <w:r w:rsidRPr="00110315">
              <w:rPr>
                <w:rFonts w:ascii="Times New Roman" w:hAnsi="Times New Roman"/>
                <w:bCs/>
                <w:color w:val="000000"/>
                <w:sz w:val="24"/>
                <w:szCs w:val="24"/>
              </w:rPr>
              <w:t xml:space="preserve">– </w:t>
            </w:r>
            <w:r w:rsidRPr="00110315">
              <w:rPr>
                <w:rFonts w:ascii="Times New Roman" w:hAnsi="Times New Roman"/>
                <w:bCs/>
                <w:color w:val="000000"/>
                <w:sz w:val="24"/>
                <w:szCs w:val="24"/>
                <w:lang w:val="en-US"/>
              </w:rPr>
              <w:t>XIV</w:t>
            </w:r>
            <w:r w:rsidRPr="00110315">
              <w:rPr>
                <w:rFonts w:ascii="Times New Roman" w:hAnsi="Times New Roman"/>
                <w:bCs/>
                <w:color w:val="000000"/>
                <w:sz w:val="24"/>
                <w:szCs w:val="24"/>
              </w:rPr>
              <w:t xml:space="preserve"> вв.. Особенности поздней готики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- 1 – й пол. </w:t>
            </w:r>
            <w:r w:rsidRPr="00110315">
              <w:rPr>
                <w:rFonts w:ascii="Times New Roman" w:hAnsi="Times New Roman"/>
                <w:bCs/>
                <w:color w:val="000000"/>
                <w:sz w:val="24"/>
                <w:szCs w:val="24"/>
                <w:lang w:val="en-US"/>
              </w:rPr>
              <w:t>XVI</w:t>
            </w:r>
            <w:r w:rsidRPr="00110315">
              <w:rPr>
                <w:rFonts w:ascii="Times New Roman" w:hAnsi="Times New Roman"/>
                <w:bCs/>
                <w:color w:val="000000"/>
                <w:sz w:val="24"/>
                <w:szCs w:val="24"/>
              </w:rPr>
              <w:t xml:space="preserve"> вв.</w:t>
            </w:r>
          </w:p>
          <w:p w:rsidR="00992A2E" w:rsidRPr="00110315" w:rsidRDefault="00992A2E" w:rsidP="00975A02">
            <w:pPr>
              <w:rPr>
                <w:rFonts w:ascii="Times New Roman" w:hAnsi="Times New Roman"/>
                <w:bCs/>
                <w:sz w:val="24"/>
                <w:szCs w:val="24"/>
              </w:rPr>
            </w:pPr>
          </w:p>
        </w:tc>
        <w:tc>
          <w:tcPr>
            <w:tcW w:w="6344" w:type="dxa"/>
          </w:tcPr>
          <w:p w:rsidR="00992A2E" w:rsidRPr="00110315" w:rsidRDefault="00992A2E" w:rsidP="00975A02">
            <w:pPr>
              <w:ind w:left="700"/>
              <w:jc w:val="both"/>
              <w:rPr>
                <w:rFonts w:ascii="Times New Roman" w:hAnsi="Times New Roman"/>
                <w:sz w:val="24"/>
                <w:szCs w:val="24"/>
              </w:rPr>
            </w:pPr>
            <w:r w:rsidRPr="00110315">
              <w:rPr>
                <w:rFonts w:ascii="Times New Roman" w:hAnsi="Times New Roman"/>
                <w:sz w:val="24"/>
                <w:szCs w:val="24"/>
              </w:rPr>
              <w:t xml:space="preserve">Средневековая культура </w:t>
            </w:r>
            <w:r w:rsidRPr="00110315">
              <w:rPr>
                <w:rFonts w:ascii="Times New Roman" w:hAnsi="Times New Roman"/>
                <w:sz w:val="24"/>
                <w:szCs w:val="24"/>
                <w:lang w:val="en-US"/>
              </w:rPr>
              <w:t>XIII</w:t>
            </w:r>
            <w:r w:rsidRPr="00110315">
              <w:rPr>
                <w:rFonts w:ascii="Times New Roman" w:hAnsi="Times New Roman"/>
                <w:sz w:val="24"/>
                <w:szCs w:val="24"/>
              </w:rPr>
              <w:t xml:space="preserve"> – </w:t>
            </w:r>
            <w:r w:rsidRPr="00110315">
              <w:rPr>
                <w:rFonts w:ascii="Times New Roman" w:hAnsi="Times New Roman"/>
                <w:sz w:val="24"/>
                <w:szCs w:val="24"/>
                <w:lang w:val="en-US"/>
              </w:rPr>
              <w:t>XIV</w:t>
            </w:r>
            <w:r w:rsidRPr="00110315">
              <w:rPr>
                <w:rFonts w:ascii="Times New Roman" w:hAnsi="Times New Roman"/>
                <w:sz w:val="24"/>
                <w:szCs w:val="24"/>
              </w:rPr>
              <w:t xml:space="preserve"> вв. Основные черты светской и культовой жизни людей.</w:t>
            </w:r>
          </w:p>
          <w:p w:rsidR="00992A2E" w:rsidRPr="00110315" w:rsidRDefault="00992A2E" w:rsidP="00975A02">
            <w:pPr>
              <w:ind w:left="700"/>
              <w:jc w:val="both"/>
              <w:rPr>
                <w:rFonts w:ascii="Times New Roman" w:hAnsi="Times New Roman"/>
                <w:sz w:val="24"/>
                <w:szCs w:val="24"/>
              </w:rPr>
            </w:pPr>
            <w:r w:rsidRPr="00110315">
              <w:rPr>
                <w:rFonts w:ascii="Times New Roman" w:hAnsi="Times New Roman"/>
                <w:sz w:val="24"/>
                <w:szCs w:val="24"/>
              </w:rPr>
              <w:t>Основные памятники архитектуры, скульптуры и живописи Франции.</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          Своеобразие французской  готики. Синтез архитектуры и скульптуры.</w:t>
            </w:r>
          </w:p>
          <w:p w:rsidR="00992A2E" w:rsidRPr="00A6096B" w:rsidRDefault="00992A2E" w:rsidP="004B2AA5">
            <w:pPr>
              <w:ind w:left="700"/>
              <w:jc w:val="both"/>
            </w:pPr>
            <w:r w:rsidRPr="00110315">
              <w:rPr>
                <w:rFonts w:ascii="Times New Roman" w:hAnsi="Times New Roman"/>
                <w:sz w:val="24"/>
                <w:szCs w:val="24"/>
              </w:rPr>
              <w:t>Основные черты готики в немецкой архитектуре и изобразительном искусстве. Отличие от французской готики.</w:t>
            </w:r>
          </w:p>
        </w:tc>
      </w:tr>
      <w:tr w:rsidR="00992A2E" w:rsidRPr="00110315" w:rsidTr="00975A02">
        <w:tc>
          <w:tcPr>
            <w:tcW w:w="817" w:type="dxa"/>
          </w:tcPr>
          <w:p w:rsidR="00992A2E" w:rsidRPr="00A6096B" w:rsidRDefault="00992A2E" w:rsidP="000223CD">
            <w:pPr>
              <w:pStyle w:val="a4"/>
              <w:numPr>
                <w:ilvl w:val="0"/>
                <w:numId w:val="15"/>
              </w:numPr>
              <w:ind w:left="0"/>
              <w:jc w:val="both"/>
            </w:pPr>
            <w:r w:rsidRPr="00A6096B">
              <w:t>4</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Тема 4 </w:t>
            </w:r>
            <w:r w:rsidRPr="00110315">
              <w:rPr>
                <w:rFonts w:ascii="Times New Roman" w:hAnsi="Times New Roman"/>
                <w:bCs/>
                <w:noProof/>
                <w:sz w:val="24"/>
                <w:szCs w:val="24"/>
              </w:rPr>
              <w:t xml:space="preserve">Искусство Византии </w:t>
            </w:r>
            <w:r w:rsidRPr="00110315">
              <w:rPr>
                <w:rFonts w:ascii="Times New Roman" w:hAnsi="Times New Roman"/>
                <w:bCs/>
                <w:noProof/>
                <w:sz w:val="24"/>
                <w:szCs w:val="24"/>
                <w:lang w:val="en-US"/>
              </w:rPr>
              <w:t>V</w:t>
            </w:r>
            <w:r w:rsidRPr="00110315">
              <w:rPr>
                <w:rFonts w:ascii="Times New Roman" w:hAnsi="Times New Roman"/>
                <w:bCs/>
                <w:noProof/>
                <w:sz w:val="24"/>
                <w:szCs w:val="24"/>
              </w:rPr>
              <w:t xml:space="preserve">- </w:t>
            </w:r>
            <w:r w:rsidRPr="00110315">
              <w:rPr>
                <w:rFonts w:ascii="Times New Roman" w:hAnsi="Times New Roman"/>
                <w:color w:val="000000"/>
                <w:sz w:val="24"/>
                <w:szCs w:val="24"/>
              </w:rPr>
              <w:t xml:space="preserve">–  первой половины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вв. </w:t>
            </w:r>
          </w:p>
          <w:p w:rsidR="00992A2E" w:rsidRPr="00110315" w:rsidRDefault="00992A2E" w:rsidP="00975A02">
            <w:pPr>
              <w:rPr>
                <w:rFonts w:ascii="Times New Roman" w:hAnsi="Times New Roman"/>
                <w:b/>
                <w:bCs/>
                <w:noProof/>
                <w:sz w:val="24"/>
                <w:szCs w:val="24"/>
              </w:rPr>
            </w:pPr>
          </w:p>
        </w:tc>
        <w:tc>
          <w:tcPr>
            <w:tcW w:w="6344" w:type="dxa"/>
          </w:tcPr>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Храм Св. Софии в Константинополе — купольная базилика нового типа. </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 Развитие монументальной мозаики, специфика византийской мозаичной техники. Монументальная живопись и иконопись </w:t>
            </w:r>
            <w:proofErr w:type="spellStart"/>
            <w:r w:rsidRPr="00110315">
              <w:rPr>
                <w:rFonts w:ascii="Times New Roman" w:hAnsi="Times New Roman"/>
                <w:color w:val="000000"/>
                <w:sz w:val="24"/>
                <w:szCs w:val="24"/>
              </w:rPr>
              <w:t>Палеологовское</w:t>
            </w:r>
            <w:proofErr w:type="spellEnd"/>
            <w:r w:rsidRPr="00110315">
              <w:rPr>
                <w:rFonts w:ascii="Times New Roman" w:hAnsi="Times New Roman"/>
                <w:color w:val="000000"/>
                <w:sz w:val="24"/>
                <w:szCs w:val="24"/>
              </w:rPr>
              <w:t xml:space="preserve"> Возрождение</w:t>
            </w:r>
          </w:p>
        </w:tc>
      </w:tr>
      <w:tr w:rsidR="00992A2E" w:rsidRPr="00110315" w:rsidTr="00975A02">
        <w:tc>
          <w:tcPr>
            <w:tcW w:w="817" w:type="dxa"/>
          </w:tcPr>
          <w:p w:rsidR="00992A2E" w:rsidRPr="00A6096B" w:rsidRDefault="00992A2E" w:rsidP="000223CD">
            <w:pPr>
              <w:pStyle w:val="a4"/>
              <w:numPr>
                <w:ilvl w:val="0"/>
                <w:numId w:val="15"/>
              </w:numPr>
              <w:ind w:left="0"/>
              <w:jc w:val="both"/>
            </w:pPr>
            <w:r w:rsidRPr="00A6096B">
              <w:t>5</w:t>
            </w:r>
          </w:p>
        </w:tc>
        <w:tc>
          <w:tcPr>
            <w:tcW w:w="2594" w:type="dxa"/>
          </w:tcPr>
          <w:p w:rsidR="00992A2E" w:rsidRPr="00110315" w:rsidRDefault="00992A2E" w:rsidP="00975A02">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 Искусство  эпохи Возрождения</w:t>
            </w:r>
            <w:r w:rsidRPr="00110315">
              <w:rPr>
                <w:rFonts w:ascii="Times New Roman" w:hAnsi="Times New Roman"/>
                <w:bCs/>
                <w:noProof/>
                <w:sz w:val="24"/>
                <w:szCs w:val="24"/>
              </w:rPr>
              <w:t>.</w:t>
            </w:r>
          </w:p>
          <w:p w:rsidR="00992A2E" w:rsidRPr="00110315" w:rsidRDefault="00992A2E" w:rsidP="00975A02">
            <w:pPr>
              <w:rPr>
                <w:rFonts w:ascii="Times New Roman" w:hAnsi="Times New Roman"/>
                <w:bCs/>
                <w:sz w:val="24"/>
                <w:szCs w:val="24"/>
                <w:u w:val="single"/>
              </w:rPr>
            </w:pPr>
            <w:r w:rsidRPr="00110315">
              <w:rPr>
                <w:rFonts w:ascii="Times New Roman" w:hAnsi="Times New Roman"/>
                <w:b/>
                <w:bCs/>
                <w:color w:val="000000"/>
                <w:sz w:val="24"/>
                <w:szCs w:val="24"/>
              </w:rPr>
              <w:t xml:space="preserve">Тема 5 </w:t>
            </w:r>
            <w:r w:rsidRPr="00110315">
              <w:rPr>
                <w:rFonts w:ascii="Times New Roman" w:hAnsi="Times New Roman"/>
                <w:bCs/>
                <w:color w:val="000000"/>
                <w:sz w:val="24"/>
                <w:szCs w:val="24"/>
              </w:rPr>
              <w:t>Искусство Проторенессанса.</w:t>
            </w:r>
          </w:p>
        </w:tc>
        <w:tc>
          <w:tcPr>
            <w:tcW w:w="6344" w:type="dxa"/>
          </w:tcPr>
          <w:p w:rsidR="00992A2E" w:rsidRPr="00A6096B" w:rsidRDefault="00992A2E" w:rsidP="00975A02">
            <w:pPr>
              <w:pStyle w:val="a4"/>
              <w:spacing w:line="276" w:lineRule="auto"/>
              <w:ind w:left="34" w:firstLine="283"/>
              <w:jc w:val="both"/>
              <w:rPr>
                <w:bCs/>
                <w:color w:val="000000"/>
              </w:rPr>
            </w:pPr>
            <w:r w:rsidRPr="00A6096B">
              <w:rPr>
                <w:bCs/>
                <w:color w:val="000000"/>
              </w:rPr>
              <w:t xml:space="preserve">1.Искусство Проторенессанса. </w:t>
            </w:r>
          </w:p>
          <w:p w:rsidR="00992A2E" w:rsidRPr="00A6096B" w:rsidRDefault="00992A2E" w:rsidP="00975A02">
            <w:pPr>
              <w:pStyle w:val="a4"/>
              <w:spacing w:line="276" w:lineRule="auto"/>
              <w:ind w:left="34" w:firstLine="283"/>
              <w:jc w:val="both"/>
              <w:rPr>
                <w:bCs/>
                <w:color w:val="000000"/>
              </w:rPr>
            </w:pPr>
            <w:r w:rsidRPr="00A6096B">
              <w:rPr>
                <w:bCs/>
                <w:color w:val="000000"/>
              </w:rPr>
              <w:t>2 Творчество</w:t>
            </w:r>
          </w:p>
          <w:p w:rsidR="00992A2E" w:rsidRPr="00A6096B" w:rsidRDefault="00992A2E" w:rsidP="00975A02">
            <w:pPr>
              <w:pStyle w:val="a4"/>
              <w:spacing w:line="276" w:lineRule="auto"/>
              <w:ind w:left="34" w:firstLine="283"/>
              <w:jc w:val="both"/>
              <w:rPr>
                <w:bCs/>
                <w:color w:val="000000"/>
              </w:rPr>
            </w:pPr>
            <w:proofErr w:type="spellStart"/>
            <w:r w:rsidRPr="00A6096B">
              <w:rPr>
                <w:bCs/>
                <w:color w:val="000000"/>
              </w:rPr>
              <w:t>Чимабуэ</w:t>
            </w:r>
            <w:proofErr w:type="spellEnd"/>
            <w:r w:rsidRPr="00A6096B">
              <w:rPr>
                <w:bCs/>
                <w:color w:val="000000"/>
              </w:rPr>
              <w:t xml:space="preserve">, </w:t>
            </w:r>
          </w:p>
          <w:p w:rsidR="00992A2E" w:rsidRPr="00A6096B" w:rsidRDefault="00992A2E" w:rsidP="00975A02">
            <w:pPr>
              <w:pStyle w:val="a4"/>
              <w:spacing w:line="276" w:lineRule="auto"/>
              <w:ind w:left="34" w:firstLine="283"/>
              <w:jc w:val="both"/>
              <w:rPr>
                <w:bCs/>
                <w:color w:val="000000"/>
              </w:rPr>
            </w:pPr>
            <w:r w:rsidRPr="00A6096B">
              <w:rPr>
                <w:bCs/>
                <w:color w:val="000000"/>
              </w:rPr>
              <w:t xml:space="preserve"> </w:t>
            </w:r>
            <w:proofErr w:type="spellStart"/>
            <w:r w:rsidRPr="00A6096B">
              <w:rPr>
                <w:bCs/>
                <w:color w:val="000000"/>
              </w:rPr>
              <w:t>Джотто</w:t>
            </w:r>
            <w:proofErr w:type="spellEnd"/>
            <w:r w:rsidRPr="00A6096B">
              <w:rPr>
                <w:bCs/>
                <w:color w:val="000000"/>
              </w:rPr>
              <w:t>,</w:t>
            </w:r>
          </w:p>
          <w:p w:rsidR="00992A2E" w:rsidRPr="00A6096B" w:rsidRDefault="00992A2E" w:rsidP="00975A02">
            <w:pPr>
              <w:pStyle w:val="a4"/>
              <w:spacing w:line="276" w:lineRule="auto"/>
              <w:ind w:left="34" w:firstLine="283"/>
              <w:jc w:val="both"/>
              <w:rPr>
                <w:bCs/>
                <w:color w:val="000000"/>
              </w:rPr>
            </w:pPr>
            <w:r w:rsidRPr="00A6096B">
              <w:rPr>
                <w:bCs/>
                <w:color w:val="000000"/>
              </w:rPr>
              <w:t xml:space="preserve"> Симоне  </w:t>
            </w:r>
          </w:p>
          <w:p w:rsidR="00992A2E" w:rsidRPr="00A6096B" w:rsidRDefault="00992A2E" w:rsidP="00975A02">
            <w:pPr>
              <w:pStyle w:val="a4"/>
              <w:spacing w:line="276" w:lineRule="auto"/>
              <w:ind w:left="34" w:firstLine="283"/>
              <w:jc w:val="both"/>
              <w:rPr>
                <w:bCs/>
                <w:color w:val="000000"/>
              </w:rPr>
            </w:pPr>
            <w:proofErr w:type="spellStart"/>
            <w:r w:rsidRPr="00A6096B">
              <w:rPr>
                <w:bCs/>
                <w:color w:val="000000"/>
              </w:rPr>
              <w:t>Мартинни</w:t>
            </w:r>
            <w:proofErr w:type="spellEnd"/>
            <w:r w:rsidRPr="00A6096B">
              <w:rPr>
                <w:bCs/>
                <w:color w:val="000000"/>
              </w:rPr>
              <w:t xml:space="preserve">, </w:t>
            </w:r>
          </w:p>
          <w:p w:rsidR="00992A2E" w:rsidRPr="00A6096B" w:rsidRDefault="00992A2E" w:rsidP="00975A02">
            <w:pPr>
              <w:pStyle w:val="a4"/>
              <w:spacing w:line="276" w:lineRule="auto"/>
              <w:ind w:left="34" w:firstLine="283"/>
              <w:jc w:val="both"/>
              <w:rPr>
                <w:bCs/>
                <w:color w:val="000000"/>
              </w:rPr>
            </w:pPr>
            <w:proofErr w:type="spellStart"/>
            <w:r w:rsidRPr="00A6096B">
              <w:rPr>
                <w:bCs/>
                <w:color w:val="000000"/>
              </w:rPr>
              <w:t>Амброджо</w:t>
            </w:r>
            <w:proofErr w:type="spellEnd"/>
          </w:p>
          <w:p w:rsidR="00992A2E" w:rsidRPr="00A6096B" w:rsidRDefault="00992A2E" w:rsidP="004B2AA5">
            <w:pPr>
              <w:spacing w:line="276" w:lineRule="auto"/>
              <w:jc w:val="both"/>
              <w:rPr>
                <w:bCs/>
              </w:rPr>
            </w:pPr>
            <w:r w:rsidRPr="00110315">
              <w:rPr>
                <w:rFonts w:ascii="Times New Roman" w:hAnsi="Times New Roman"/>
                <w:bCs/>
                <w:color w:val="000000"/>
                <w:sz w:val="24"/>
                <w:szCs w:val="24"/>
              </w:rPr>
              <w:t xml:space="preserve">     </w:t>
            </w:r>
            <w:proofErr w:type="spellStart"/>
            <w:r w:rsidRPr="00110315">
              <w:rPr>
                <w:rFonts w:ascii="Times New Roman" w:hAnsi="Times New Roman"/>
                <w:bCs/>
                <w:color w:val="000000"/>
                <w:sz w:val="24"/>
                <w:szCs w:val="24"/>
              </w:rPr>
              <w:t>Лоренцетти</w:t>
            </w:r>
            <w:proofErr w:type="spellEnd"/>
          </w:p>
        </w:tc>
      </w:tr>
      <w:tr w:rsidR="00992A2E" w:rsidRPr="00110315" w:rsidTr="00975A02">
        <w:tc>
          <w:tcPr>
            <w:tcW w:w="817" w:type="dxa"/>
          </w:tcPr>
          <w:p w:rsidR="00992A2E" w:rsidRPr="00A6096B" w:rsidRDefault="00992A2E" w:rsidP="00975A02">
            <w:pPr>
              <w:pStyle w:val="a4"/>
              <w:ind w:left="0"/>
              <w:jc w:val="both"/>
            </w:pPr>
            <w:r w:rsidRPr="00A6096B">
              <w:t>6</w:t>
            </w:r>
          </w:p>
        </w:tc>
        <w:tc>
          <w:tcPr>
            <w:tcW w:w="2594" w:type="dxa"/>
          </w:tcPr>
          <w:p w:rsidR="00992A2E" w:rsidRPr="00110315" w:rsidRDefault="00992A2E" w:rsidP="00975A02">
            <w:pPr>
              <w:spacing w:before="120"/>
              <w:rPr>
                <w:rFonts w:ascii="Times New Roman" w:hAnsi="Times New Roman"/>
                <w:bCs/>
                <w:sz w:val="24"/>
                <w:szCs w:val="24"/>
                <w:u w:val="single"/>
              </w:rPr>
            </w:pPr>
            <w:r w:rsidRPr="00110315">
              <w:rPr>
                <w:rFonts w:ascii="Times New Roman" w:hAnsi="Times New Roman"/>
                <w:b/>
                <w:sz w:val="24"/>
                <w:szCs w:val="24"/>
              </w:rPr>
              <w:t>Тема 6.</w:t>
            </w:r>
            <w:r w:rsidRPr="00110315">
              <w:rPr>
                <w:rFonts w:ascii="Times New Roman" w:hAnsi="Times New Roman"/>
                <w:bCs/>
                <w:color w:val="000000"/>
                <w:sz w:val="24"/>
                <w:szCs w:val="24"/>
              </w:rPr>
              <w:t xml:space="preserve">Искусство раннего Возрождения в Италии  первой половины и середины </w:t>
            </w:r>
            <w:r w:rsidRPr="00110315">
              <w:rPr>
                <w:rFonts w:ascii="Times New Roman" w:hAnsi="Times New Roman"/>
                <w:bCs/>
                <w:color w:val="000000"/>
                <w:sz w:val="24"/>
                <w:szCs w:val="24"/>
                <w:lang w:val="en-US"/>
              </w:rPr>
              <w:t>XV</w:t>
            </w:r>
            <w:r w:rsidRPr="00110315">
              <w:rPr>
                <w:rFonts w:ascii="Times New Roman" w:hAnsi="Times New Roman"/>
                <w:bCs/>
                <w:color w:val="000000"/>
                <w:sz w:val="24"/>
                <w:szCs w:val="24"/>
              </w:rPr>
              <w:t xml:space="preserve"> века.</w:t>
            </w:r>
          </w:p>
        </w:tc>
        <w:tc>
          <w:tcPr>
            <w:tcW w:w="6344" w:type="dxa"/>
          </w:tcPr>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 xml:space="preserve">Этапы творчества Донателло. </w:t>
            </w: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 xml:space="preserve"> Жанровое многообразие станковой и монументальной скульптуры.</w:t>
            </w:r>
          </w:p>
          <w:p w:rsidR="00992A2E" w:rsidRPr="00110315" w:rsidRDefault="00992A2E" w:rsidP="00975A02">
            <w:pPr>
              <w:shd w:val="clear" w:color="auto" w:fill="FFFFFF"/>
              <w:ind w:right="14"/>
              <w:jc w:val="both"/>
              <w:rPr>
                <w:rFonts w:ascii="Times New Roman" w:hAnsi="Times New Roman"/>
                <w:sz w:val="24"/>
                <w:szCs w:val="24"/>
              </w:rPr>
            </w:pP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Характеристика раннего периода творчества Донателло.</w:t>
            </w: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Искусство рельефа в творчестве Донателло.</w:t>
            </w:r>
          </w:p>
          <w:p w:rsidR="00992A2E" w:rsidRPr="00110315" w:rsidRDefault="00992A2E" w:rsidP="00975A02">
            <w:pPr>
              <w:shd w:val="clear" w:color="auto" w:fill="FFFFFF"/>
              <w:ind w:right="14"/>
              <w:jc w:val="both"/>
              <w:rPr>
                <w:rFonts w:ascii="Times New Roman" w:hAnsi="Times New Roman"/>
                <w:sz w:val="24"/>
                <w:szCs w:val="24"/>
              </w:rPr>
            </w:pPr>
          </w:p>
          <w:p w:rsidR="00992A2E" w:rsidRPr="00110315" w:rsidRDefault="00992A2E" w:rsidP="00975A02">
            <w:pPr>
              <w:shd w:val="clear" w:color="auto" w:fill="FFFFFF"/>
              <w:ind w:right="14"/>
              <w:jc w:val="both"/>
              <w:rPr>
                <w:rFonts w:ascii="Times New Roman" w:hAnsi="Times New Roman"/>
                <w:sz w:val="24"/>
                <w:szCs w:val="24"/>
              </w:rPr>
            </w:pPr>
            <w:r w:rsidRPr="00110315">
              <w:rPr>
                <w:rFonts w:ascii="Times New Roman" w:hAnsi="Times New Roman"/>
                <w:sz w:val="24"/>
                <w:szCs w:val="24"/>
              </w:rPr>
              <w:t>Готические черты скульптуры Донателло и черты, характеризующие связь с античностью.</w:t>
            </w:r>
          </w:p>
          <w:p w:rsidR="00992A2E" w:rsidRPr="00110315" w:rsidRDefault="00992A2E" w:rsidP="00975A02">
            <w:pPr>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7</w:t>
            </w:r>
          </w:p>
        </w:tc>
        <w:tc>
          <w:tcPr>
            <w:tcW w:w="2594" w:type="dxa"/>
          </w:tcPr>
          <w:p w:rsidR="00992A2E" w:rsidRPr="00110315" w:rsidRDefault="00992A2E" w:rsidP="00975A02">
            <w:pPr>
              <w:spacing w:before="120"/>
              <w:rPr>
                <w:rFonts w:ascii="Times New Roman" w:hAnsi="Times New Roman"/>
                <w:iCs/>
                <w:color w:val="000000"/>
                <w:sz w:val="24"/>
                <w:szCs w:val="24"/>
              </w:rPr>
            </w:pPr>
            <w:r w:rsidRPr="00110315">
              <w:rPr>
                <w:rFonts w:ascii="Times New Roman" w:hAnsi="Times New Roman"/>
                <w:b/>
                <w:iCs/>
                <w:color w:val="000000"/>
                <w:sz w:val="24"/>
                <w:szCs w:val="24"/>
              </w:rPr>
              <w:t xml:space="preserve">Тема 7 </w:t>
            </w:r>
            <w:r w:rsidRPr="00110315">
              <w:rPr>
                <w:rFonts w:ascii="Times New Roman" w:hAnsi="Times New Roman"/>
                <w:iCs/>
                <w:color w:val="000000"/>
                <w:sz w:val="24"/>
                <w:szCs w:val="24"/>
              </w:rPr>
              <w:t xml:space="preserve">Искусство Флоренции в последней 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 xml:space="preserve"> века. </w:t>
            </w:r>
          </w:p>
          <w:p w:rsidR="00992A2E" w:rsidRPr="00110315" w:rsidRDefault="00992A2E" w:rsidP="00975A02">
            <w:pPr>
              <w:rPr>
                <w:rFonts w:ascii="Times New Roman" w:hAnsi="Times New Roman"/>
                <w:bCs/>
                <w:sz w:val="24"/>
                <w:szCs w:val="24"/>
                <w:u w:val="single"/>
              </w:rPr>
            </w:pPr>
          </w:p>
        </w:tc>
        <w:tc>
          <w:tcPr>
            <w:tcW w:w="6344" w:type="dxa"/>
          </w:tcPr>
          <w:p w:rsidR="00992A2E" w:rsidRPr="00110315" w:rsidRDefault="00992A2E" w:rsidP="00975A02">
            <w:pPr>
              <w:ind w:firstLine="851"/>
              <w:jc w:val="both"/>
              <w:rPr>
                <w:rFonts w:ascii="Times New Roman" w:hAnsi="Times New Roman"/>
                <w:iCs/>
                <w:color w:val="000000"/>
                <w:sz w:val="24"/>
                <w:szCs w:val="24"/>
              </w:rPr>
            </w:pPr>
            <w:r w:rsidRPr="00110315">
              <w:rPr>
                <w:rFonts w:ascii="Times New Roman" w:hAnsi="Times New Roman"/>
                <w:i/>
                <w:iCs/>
                <w:color w:val="000000"/>
                <w:sz w:val="24"/>
                <w:szCs w:val="24"/>
              </w:rPr>
              <w:t xml:space="preserve">Характерные черты флорентийской культуры последней </w:t>
            </w:r>
            <w:r w:rsidRPr="00110315">
              <w:rPr>
                <w:rFonts w:ascii="Times New Roman" w:hAnsi="Times New Roman"/>
                <w:iCs/>
                <w:color w:val="000000"/>
                <w:sz w:val="24"/>
                <w:szCs w:val="24"/>
              </w:rPr>
              <w:t xml:space="preserve">трети </w:t>
            </w:r>
            <w:r w:rsidRPr="00110315">
              <w:rPr>
                <w:rFonts w:ascii="Times New Roman" w:hAnsi="Times New Roman"/>
                <w:iCs/>
                <w:color w:val="000000"/>
                <w:sz w:val="24"/>
                <w:szCs w:val="24"/>
                <w:lang w:val="en-US"/>
              </w:rPr>
              <w:t>XV</w:t>
            </w:r>
            <w:r w:rsidRPr="00110315">
              <w:rPr>
                <w:rFonts w:ascii="Times New Roman" w:hAnsi="Times New Roman"/>
                <w:iCs/>
                <w:color w:val="000000"/>
                <w:sz w:val="24"/>
                <w:szCs w:val="24"/>
              </w:rPr>
              <w:t>века:</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i/>
                <w:iCs/>
                <w:color w:val="000000"/>
                <w:sz w:val="24"/>
                <w:szCs w:val="24"/>
              </w:rPr>
              <w:t>Сандро</w:t>
            </w:r>
            <w:proofErr w:type="spellEnd"/>
            <w:r w:rsidRPr="00110315">
              <w:rPr>
                <w:rFonts w:ascii="Times New Roman" w:hAnsi="Times New Roman"/>
                <w:i/>
                <w:iCs/>
                <w:color w:val="000000"/>
                <w:sz w:val="24"/>
                <w:szCs w:val="24"/>
              </w:rPr>
              <w:t xml:space="preserve"> Боттичелли</w:t>
            </w:r>
            <w:r w:rsidRPr="00110315">
              <w:rPr>
                <w:rFonts w:ascii="Times New Roman" w:hAnsi="Times New Roman"/>
                <w:color w:val="000000"/>
                <w:sz w:val="24"/>
                <w:szCs w:val="24"/>
              </w:rPr>
              <w:t xml:space="preserve"> (1445 - 1510) - крупнейший живописец Флоренции конца XV века. Противоречивый характер его творчества. Картины «Весна» и «Рождение Венеры».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Иллюстрации Боттичелли к «Божественной комедии» Данте.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Другие течения во флорентийском искусстве конца XV века: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Творчество </w:t>
            </w:r>
            <w:r w:rsidRPr="00110315">
              <w:rPr>
                <w:rFonts w:ascii="Times New Roman" w:hAnsi="Times New Roman"/>
                <w:i/>
                <w:iCs/>
                <w:color w:val="000000"/>
                <w:sz w:val="24"/>
                <w:szCs w:val="24"/>
              </w:rPr>
              <w:t xml:space="preserve">Антонио </w:t>
            </w:r>
            <w:proofErr w:type="spellStart"/>
            <w:r w:rsidRPr="00110315">
              <w:rPr>
                <w:rFonts w:ascii="Times New Roman" w:hAnsi="Times New Roman"/>
                <w:i/>
                <w:iCs/>
                <w:color w:val="000000"/>
                <w:sz w:val="24"/>
                <w:szCs w:val="24"/>
              </w:rPr>
              <w:t>Полайоло</w:t>
            </w:r>
            <w:proofErr w:type="spellEnd"/>
            <w:r w:rsidRPr="00110315">
              <w:rPr>
                <w:rFonts w:ascii="Times New Roman" w:hAnsi="Times New Roman"/>
                <w:color w:val="000000"/>
                <w:sz w:val="24"/>
                <w:szCs w:val="24"/>
              </w:rPr>
              <w:t xml:space="preserve"> (1431 – 1498), </w:t>
            </w:r>
            <w:proofErr w:type="spellStart"/>
            <w:r w:rsidRPr="00110315">
              <w:rPr>
                <w:rFonts w:ascii="Times New Roman" w:hAnsi="Times New Roman"/>
                <w:i/>
                <w:iCs/>
                <w:color w:val="000000"/>
                <w:sz w:val="24"/>
                <w:szCs w:val="24"/>
              </w:rPr>
              <w:t>Андреа</w:t>
            </w:r>
            <w:proofErr w:type="spellEnd"/>
            <w:r w:rsidRPr="00110315">
              <w:rPr>
                <w:rFonts w:ascii="Times New Roman" w:hAnsi="Times New Roman"/>
                <w:i/>
                <w:iCs/>
                <w:color w:val="000000"/>
                <w:sz w:val="24"/>
                <w:szCs w:val="24"/>
              </w:rPr>
              <w:t xml:space="preserve"> </w:t>
            </w:r>
            <w:r w:rsidRPr="00110315">
              <w:rPr>
                <w:rFonts w:ascii="Times New Roman" w:hAnsi="Times New Roman"/>
                <w:i/>
                <w:iCs/>
                <w:color w:val="000000"/>
                <w:sz w:val="24"/>
                <w:szCs w:val="24"/>
                <w:lang w:val="en-US"/>
              </w:rPr>
              <w:t>B</w:t>
            </w:r>
            <w:proofErr w:type="spellStart"/>
            <w:r w:rsidRPr="00110315">
              <w:rPr>
                <w:rFonts w:ascii="Times New Roman" w:hAnsi="Times New Roman"/>
                <w:i/>
                <w:iCs/>
                <w:color w:val="000000"/>
                <w:sz w:val="24"/>
                <w:szCs w:val="24"/>
              </w:rPr>
              <w:t>ероккио</w:t>
            </w:r>
            <w:proofErr w:type="spellEnd"/>
            <w:r w:rsidRPr="00110315">
              <w:rPr>
                <w:rFonts w:ascii="Times New Roman" w:hAnsi="Times New Roman"/>
                <w:color w:val="000000"/>
                <w:sz w:val="24"/>
                <w:szCs w:val="24"/>
              </w:rPr>
              <w:t xml:space="preserve"> (1435 - 1488),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Доменико </w:t>
            </w:r>
            <w:proofErr w:type="spellStart"/>
            <w:r w:rsidRPr="00110315">
              <w:rPr>
                <w:rFonts w:ascii="Times New Roman" w:hAnsi="Times New Roman"/>
                <w:i/>
                <w:iCs/>
                <w:color w:val="000000"/>
                <w:sz w:val="24"/>
                <w:szCs w:val="24"/>
              </w:rPr>
              <w:t>Гирландайо</w:t>
            </w:r>
            <w:proofErr w:type="spellEnd"/>
            <w:r w:rsidRPr="00110315">
              <w:rPr>
                <w:rFonts w:ascii="Times New Roman" w:hAnsi="Times New Roman"/>
                <w:color w:val="000000"/>
                <w:sz w:val="24"/>
                <w:szCs w:val="24"/>
              </w:rPr>
              <w:t xml:space="preserve"> (1449 - 1494). </w:t>
            </w:r>
          </w:p>
          <w:p w:rsidR="00992A2E" w:rsidRPr="00A6096B" w:rsidRDefault="00992A2E" w:rsidP="00975A02">
            <w:pPr>
              <w:pStyle w:val="ab"/>
              <w:kinsoku w:val="0"/>
              <w:overflowPunct w:val="0"/>
              <w:spacing w:before="10" w:line="237" w:lineRule="auto"/>
              <w:ind w:right="108" w:firstLine="566"/>
              <w:jc w:val="both"/>
              <w:rPr>
                <w:spacing w:val="-1"/>
              </w:rPr>
            </w:pPr>
          </w:p>
        </w:tc>
      </w:tr>
      <w:tr w:rsidR="00992A2E" w:rsidRPr="00110315" w:rsidTr="00975A02">
        <w:tc>
          <w:tcPr>
            <w:tcW w:w="817" w:type="dxa"/>
          </w:tcPr>
          <w:p w:rsidR="00992A2E" w:rsidRPr="00A6096B" w:rsidRDefault="00992A2E" w:rsidP="00975A02">
            <w:pPr>
              <w:pStyle w:val="a4"/>
              <w:ind w:left="0"/>
              <w:jc w:val="both"/>
            </w:pPr>
            <w:r w:rsidRPr="00A6096B">
              <w:t>8</w:t>
            </w:r>
          </w:p>
        </w:tc>
        <w:tc>
          <w:tcPr>
            <w:tcW w:w="2594" w:type="dxa"/>
          </w:tcPr>
          <w:p w:rsidR="00992A2E" w:rsidRPr="00110315" w:rsidRDefault="00992A2E" w:rsidP="00975A02">
            <w:pPr>
              <w:spacing w:before="120"/>
              <w:rPr>
                <w:rFonts w:ascii="Times New Roman" w:hAnsi="Times New Roman"/>
                <w:b/>
                <w:iCs/>
                <w:color w:val="000000"/>
                <w:sz w:val="24"/>
                <w:szCs w:val="24"/>
              </w:rPr>
            </w:pPr>
            <w:r w:rsidRPr="00110315">
              <w:rPr>
                <w:rFonts w:ascii="Times New Roman" w:hAnsi="Times New Roman"/>
                <w:b/>
                <w:iCs/>
                <w:color w:val="000000"/>
                <w:sz w:val="24"/>
                <w:szCs w:val="24"/>
              </w:rPr>
              <w:t xml:space="preserve">Тема 8 </w:t>
            </w:r>
            <w:r w:rsidRPr="00110315">
              <w:rPr>
                <w:rFonts w:ascii="Times New Roman" w:hAnsi="Times New Roman"/>
                <w:iCs/>
                <w:color w:val="000000"/>
                <w:sz w:val="24"/>
                <w:szCs w:val="24"/>
              </w:rPr>
              <w:t xml:space="preserve">Искусство северной и  средней Италии вне </w:t>
            </w:r>
            <w:proofErr w:type="spellStart"/>
            <w:r w:rsidRPr="00110315">
              <w:rPr>
                <w:rFonts w:ascii="Times New Roman" w:hAnsi="Times New Roman"/>
                <w:iCs/>
                <w:color w:val="000000"/>
                <w:sz w:val="24"/>
                <w:szCs w:val="24"/>
              </w:rPr>
              <w:t>Флоренции.Раннее</w:t>
            </w:r>
            <w:proofErr w:type="spellEnd"/>
            <w:r w:rsidRPr="00110315">
              <w:rPr>
                <w:rFonts w:ascii="Times New Roman" w:hAnsi="Times New Roman"/>
                <w:iCs/>
                <w:color w:val="000000"/>
                <w:sz w:val="24"/>
                <w:szCs w:val="24"/>
              </w:rPr>
              <w:t xml:space="preserve"> Возрождение в Венеции</w:t>
            </w:r>
            <w:r w:rsidRPr="00110315">
              <w:rPr>
                <w:rFonts w:ascii="Times New Roman" w:hAnsi="Times New Roman"/>
                <w:iCs/>
                <w:sz w:val="24"/>
                <w:szCs w:val="24"/>
              </w:rPr>
              <w:t>.</w:t>
            </w:r>
          </w:p>
          <w:p w:rsidR="00992A2E" w:rsidRPr="00110315" w:rsidRDefault="00992A2E" w:rsidP="00975A02">
            <w:pPr>
              <w:rPr>
                <w:rFonts w:ascii="Times New Roman" w:hAnsi="Times New Roman"/>
                <w:b/>
                <w:iCs/>
                <w:color w:val="000000"/>
                <w:sz w:val="24"/>
                <w:szCs w:val="24"/>
              </w:rPr>
            </w:pPr>
          </w:p>
        </w:tc>
        <w:tc>
          <w:tcPr>
            <w:tcW w:w="6344" w:type="dxa"/>
          </w:tcPr>
          <w:p w:rsidR="00992A2E" w:rsidRPr="00110315" w:rsidRDefault="00992A2E" w:rsidP="00975A02">
            <w:pPr>
              <w:ind w:firstLine="851"/>
              <w:jc w:val="both"/>
              <w:rPr>
                <w:rFonts w:ascii="Times New Roman" w:hAnsi="Times New Roman"/>
                <w:color w:val="000000"/>
                <w:sz w:val="24"/>
                <w:szCs w:val="24"/>
                <w:u w:val="single"/>
              </w:rPr>
            </w:pPr>
            <w:r w:rsidRPr="00110315">
              <w:rPr>
                <w:rFonts w:ascii="Times New Roman" w:hAnsi="Times New Roman"/>
                <w:color w:val="000000"/>
                <w:sz w:val="24"/>
                <w:szCs w:val="24"/>
              </w:rPr>
              <w:t xml:space="preserve">Влияние Флоренции и Нидерландов на </w:t>
            </w:r>
            <w:r w:rsidRPr="00110315">
              <w:rPr>
                <w:rFonts w:ascii="Times New Roman" w:hAnsi="Times New Roman"/>
                <w:color w:val="000000"/>
                <w:sz w:val="24"/>
                <w:szCs w:val="24"/>
                <w:u w:val="single"/>
              </w:rPr>
              <w:t xml:space="preserve">искусство средней Италии.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i/>
                <w:iCs/>
                <w:color w:val="000000"/>
                <w:sz w:val="24"/>
                <w:szCs w:val="24"/>
              </w:rPr>
              <w:t xml:space="preserve">Пьеро </w:t>
            </w:r>
            <w:proofErr w:type="spellStart"/>
            <w:r w:rsidRPr="00110315">
              <w:rPr>
                <w:rFonts w:ascii="Times New Roman" w:hAnsi="Times New Roman"/>
                <w:i/>
                <w:iCs/>
                <w:color w:val="000000"/>
                <w:sz w:val="24"/>
                <w:szCs w:val="24"/>
              </w:rPr>
              <w:t>делла</w:t>
            </w:r>
            <w:proofErr w:type="spellEnd"/>
            <w:r w:rsidRPr="00110315">
              <w:rPr>
                <w:rFonts w:ascii="Times New Roman" w:hAnsi="Times New Roman"/>
                <w:i/>
                <w:iCs/>
                <w:color w:val="000000"/>
                <w:sz w:val="24"/>
                <w:szCs w:val="24"/>
              </w:rPr>
              <w:t xml:space="preserve"> Франческа</w:t>
            </w:r>
            <w:r w:rsidRPr="00110315">
              <w:rPr>
                <w:rFonts w:ascii="Times New Roman" w:hAnsi="Times New Roman"/>
                <w:color w:val="000000"/>
                <w:sz w:val="24"/>
                <w:szCs w:val="24"/>
              </w:rPr>
              <w:t xml:space="preserve"> (1410/20 – 1492) как один из крупнейших живописцев Италии </w:t>
            </w:r>
            <w:r w:rsidRPr="00110315">
              <w:rPr>
                <w:rFonts w:ascii="Times New Roman" w:hAnsi="Times New Roman"/>
                <w:color w:val="000000"/>
                <w:sz w:val="24"/>
                <w:szCs w:val="24"/>
                <w:lang w:val="en-US"/>
              </w:rPr>
              <w:t>XV</w:t>
            </w:r>
            <w:r w:rsidRPr="00110315">
              <w:rPr>
                <w:rFonts w:ascii="Times New Roman" w:hAnsi="Times New Roman"/>
                <w:color w:val="000000"/>
                <w:sz w:val="24"/>
                <w:szCs w:val="24"/>
              </w:rPr>
              <w:t xml:space="preserve"> века. </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i/>
                <w:iCs/>
                <w:color w:val="000000"/>
                <w:sz w:val="24"/>
                <w:szCs w:val="24"/>
              </w:rPr>
              <w:t>ПьетроПеруджино</w:t>
            </w:r>
            <w:proofErr w:type="spellEnd"/>
            <w:r w:rsidRPr="00110315">
              <w:rPr>
                <w:rFonts w:ascii="Times New Roman" w:hAnsi="Times New Roman"/>
                <w:color w:val="000000"/>
                <w:sz w:val="24"/>
                <w:szCs w:val="24"/>
              </w:rPr>
              <w:t xml:space="preserve"> (1450 - 1523), значение  художника в разработке проблем композиции и монументальной живописи.</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u w:val="single"/>
              </w:rPr>
              <w:t>Искусство северной Италии.</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i/>
                <w:iCs/>
                <w:color w:val="000000"/>
                <w:sz w:val="24"/>
                <w:szCs w:val="24"/>
              </w:rPr>
              <w:t>Андреа</w:t>
            </w:r>
            <w:proofErr w:type="spellEnd"/>
            <w:r w:rsidRPr="00110315">
              <w:rPr>
                <w:rFonts w:ascii="Times New Roman" w:hAnsi="Times New Roman"/>
                <w:i/>
                <w:iCs/>
                <w:color w:val="000000"/>
                <w:sz w:val="24"/>
                <w:szCs w:val="24"/>
              </w:rPr>
              <w:t xml:space="preserve"> </w:t>
            </w:r>
            <w:r w:rsidRPr="00110315">
              <w:rPr>
                <w:rFonts w:ascii="Times New Roman" w:hAnsi="Times New Roman"/>
                <w:i/>
                <w:iCs/>
                <w:color w:val="000000"/>
                <w:sz w:val="24"/>
                <w:szCs w:val="24"/>
                <w:lang w:val="en-US"/>
              </w:rPr>
              <w:t>M</w:t>
            </w:r>
            <w:proofErr w:type="spellStart"/>
            <w:r w:rsidRPr="00110315">
              <w:rPr>
                <w:rFonts w:ascii="Times New Roman" w:hAnsi="Times New Roman"/>
                <w:i/>
                <w:iCs/>
                <w:color w:val="000000"/>
                <w:sz w:val="24"/>
                <w:szCs w:val="24"/>
              </w:rPr>
              <w:t>антенья</w:t>
            </w:r>
            <w:proofErr w:type="spellEnd"/>
            <w:r w:rsidRPr="00110315">
              <w:rPr>
                <w:rFonts w:ascii="Times New Roman" w:hAnsi="Times New Roman"/>
                <w:color w:val="000000"/>
                <w:sz w:val="24"/>
                <w:szCs w:val="24"/>
              </w:rPr>
              <w:t xml:space="preserve"> (1431 - 1506) - один из крупнейших художников северной Италии. Фрески в Падуе. Росписи в </w:t>
            </w:r>
            <w:proofErr w:type="spellStart"/>
            <w:r w:rsidRPr="00110315">
              <w:rPr>
                <w:rFonts w:ascii="Times New Roman" w:hAnsi="Times New Roman"/>
                <w:color w:val="000000"/>
                <w:sz w:val="24"/>
                <w:szCs w:val="24"/>
              </w:rPr>
              <w:t>Мантуе</w:t>
            </w:r>
            <w:proofErr w:type="spellEnd"/>
            <w:r w:rsidRPr="00110315">
              <w:rPr>
                <w:rFonts w:ascii="Times New Roman" w:hAnsi="Times New Roman"/>
                <w:color w:val="000000"/>
                <w:sz w:val="24"/>
                <w:szCs w:val="24"/>
              </w:rPr>
              <w:t xml:space="preserve">, их значение в развитии группового портрета и новых принципов монументальной живописи. </w:t>
            </w:r>
          </w:p>
          <w:p w:rsidR="00992A2E" w:rsidRPr="00110315" w:rsidRDefault="00992A2E" w:rsidP="00975A02">
            <w:pPr>
              <w:ind w:firstLine="851"/>
              <w:jc w:val="both"/>
              <w:rPr>
                <w:rFonts w:ascii="Times New Roman" w:hAnsi="Times New Roman"/>
                <w:color w:val="000000"/>
                <w:sz w:val="24"/>
                <w:szCs w:val="24"/>
                <w:u w:val="single"/>
              </w:rPr>
            </w:pPr>
            <w:r w:rsidRPr="00110315">
              <w:rPr>
                <w:rFonts w:ascii="Times New Roman" w:hAnsi="Times New Roman"/>
                <w:color w:val="000000"/>
                <w:sz w:val="24"/>
                <w:szCs w:val="24"/>
                <w:u w:val="single"/>
              </w:rPr>
              <w:t xml:space="preserve">Стойкость византийских традиций в венецианской живописи. </w:t>
            </w:r>
          </w:p>
          <w:p w:rsidR="00992A2E" w:rsidRPr="00110315" w:rsidRDefault="00992A2E" w:rsidP="00975A02">
            <w:pPr>
              <w:ind w:firstLine="851"/>
              <w:jc w:val="both"/>
              <w:rPr>
                <w:rFonts w:ascii="Times New Roman" w:hAnsi="Times New Roman"/>
                <w:iCs/>
                <w:color w:val="000000"/>
                <w:sz w:val="24"/>
                <w:szCs w:val="24"/>
              </w:rPr>
            </w:pPr>
            <w:proofErr w:type="spellStart"/>
            <w:r w:rsidRPr="00110315">
              <w:rPr>
                <w:rFonts w:ascii="Times New Roman" w:hAnsi="Times New Roman"/>
                <w:i/>
                <w:iCs/>
                <w:color w:val="000000"/>
                <w:sz w:val="24"/>
                <w:szCs w:val="24"/>
              </w:rPr>
              <w:t>Антонелло</w:t>
            </w:r>
            <w:proofErr w:type="spellEnd"/>
            <w:r w:rsidRPr="00110315">
              <w:rPr>
                <w:rFonts w:ascii="Times New Roman" w:hAnsi="Times New Roman"/>
                <w:i/>
                <w:iCs/>
                <w:color w:val="000000"/>
                <w:sz w:val="24"/>
                <w:szCs w:val="24"/>
              </w:rPr>
              <w:t xml:space="preserve"> да Мессина</w:t>
            </w:r>
            <w:r w:rsidRPr="00110315">
              <w:rPr>
                <w:rFonts w:ascii="Times New Roman" w:hAnsi="Times New Roman"/>
                <w:color w:val="000000"/>
                <w:sz w:val="24"/>
                <w:szCs w:val="24"/>
              </w:rPr>
              <w:t xml:space="preserve"> (1430 – 1479), влияние на него нидерландского искусства. Пребывание в Венеции и значение его творчества для развития венецианской живописи.  Портрет в творчестве </w:t>
            </w:r>
            <w:proofErr w:type="spellStart"/>
            <w:r w:rsidRPr="00110315">
              <w:rPr>
                <w:rFonts w:ascii="Times New Roman" w:hAnsi="Times New Roman"/>
                <w:iCs/>
                <w:color w:val="000000"/>
                <w:sz w:val="24"/>
                <w:szCs w:val="24"/>
              </w:rPr>
              <w:t>Антонелло</w:t>
            </w:r>
            <w:proofErr w:type="spellEnd"/>
            <w:r w:rsidRPr="00110315">
              <w:rPr>
                <w:rFonts w:ascii="Times New Roman" w:hAnsi="Times New Roman"/>
                <w:iCs/>
                <w:color w:val="000000"/>
                <w:sz w:val="24"/>
                <w:szCs w:val="24"/>
              </w:rPr>
              <w:t xml:space="preserve"> да Мессины</w:t>
            </w:r>
          </w:p>
          <w:p w:rsidR="00992A2E" w:rsidRPr="00110315" w:rsidRDefault="00992A2E" w:rsidP="00975A02">
            <w:pPr>
              <w:ind w:firstLine="851"/>
              <w:jc w:val="both"/>
              <w:rPr>
                <w:rFonts w:ascii="Times New Roman" w:hAnsi="Times New Roman"/>
                <w:iCs/>
                <w:color w:val="000000"/>
                <w:sz w:val="24"/>
                <w:szCs w:val="24"/>
              </w:rPr>
            </w:pPr>
            <w:proofErr w:type="spellStart"/>
            <w:r w:rsidRPr="00110315">
              <w:rPr>
                <w:rFonts w:ascii="Times New Roman" w:hAnsi="Times New Roman"/>
                <w:i/>
                <w:iCs/>
                <w:color w:val="000000"/>
                <w:sz w:val="24"/>
                <w:szCs w:val="24"/>
              </w:rPr>
              <w:t>Джентиле</w:t>
            </w:r>
            <w:proofErr w:type="spellEnd"/>
            <w:r w:rsidRPr="00110315">
              <w:rPr>
                <w:rFonts w:ascii="Times New Roman" w:hAnsi="Times New Roman"/>
                <w:i/>
                <w:iCs/>
                <w:color w:val="000000"/>
                <w:sz w:val="24"/>
                <w:szCs w:val="24"/>
              </w:rPr>
              <w:t xml:space="preserve"> Беллини</w:t>
            </w:r>
            <w:r w:rsidRPr="00110315">
              <w:rPr>
                <w:rFonts w:ascii="Times New Roman" w:hAnsi="Times New Roman"/>
                <w:color w:val="000000"/>
                <w:sz w:val="24"/>
                <w:szCs w:val="24"/>
              </w:rPr>
              <w:t xml:space="preserve"> (1429 – 1507) и  зарождение венецианского городского пейзажа и исторической живописи. </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i/>
                <w:iCs/>
                <w:color w:val="000000"/>
                <w:sz w:val="24"/>
                <w:szCs w:val="24"/>
              </w:rPr>
              <w:t>Джованни Беллини</w:t>
            </w:r>
            <w:r w:rsidRPr="00110315">
              <w:rPr>
                <w:rFonts w:ascii="Times New Roman" w:hAnsi="Times New Roman"/>
                <w:color w:val="000000"/>
                <w:sz w:val="24"/>
                <w:szCs w:val="24"/>
              </w:rPr>
              <w:t xml:space="preserve"> (1430 – 1516) – основоположник Высокого Ренессанса в венецианской живописи. Роль Джованни Беллини в развитии </w:t>
            </w:r>
            <w:proofErr w:type="spellStart"/>
            <w:r w:rsidRPr="00110315">
              <w:rPr>
                <w:rFonts w:ascii="Times New Roman" w:hAnsi="Times New Roman"/>
                <w:color w:val="000000"/>
                <w:sz w:val="24"/>
                <w:szCs w:val="24"/>
              </w:rPr>
              <w:t>колоризма</w:t>
            </w:r>
            <w:proofErr w:type="spellEnd"/>
            <w:r w:rsidRPr="00110315">
              <w:rPr>
                <w:rFonts w:ascii="Times New Roman" w:hAnsi="Times New Roman"/>
                <w:color w:val="000000"/>
                <w:sz w:val="24"/>
                <w:szCs w:val="24"/>
              </w:rPr>
              <w:t xml:space="preserve"> в искусстве Венеции. </w:t>
            </w:r>
          </w:p>
        </w:tc>
      </w:tr>
      <w:tr w:rsidR="00992A2E" w:rsidRPr="00110315" w:rsidTr="00975A02">
        <w:tc>
          <w:tcPr>
            <w:tcW w:w="817" w:type="dxa"/>
          </w:tcPr>
          <w:p w:rsidR="00992A2E" w:rsidRPr="00A6096B" w:rsidRDefault="00992A2E" w:rsidP="00975A02">
            <w:pPr>
              <w:pStyle w:val="a4"/>
              <w:ind w:left="0"/>
              <w:jc w:val="both"/>
            </w:pPr>
            <w:r w:rsidRPr="00A6096B">
              <w:t>9</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color w:val="000000"/>
                <w:sz w:val="24"/>
                <w:szCs w:val="24"/>
              </w:rPr>
              <w:t>Тема</w:t>
            </w:r>
            <w:r w:rsidRPr="00110315">
              <w:rPr>
                <w:rFonts w:ascii="Times New Roman" w:hAnsi="Times New Roman"/>
                <w:color w:val="000000"/>
                <w:sz w:val="24"/>
                <w:szCs w:val="24"/>
              </w:rPr>
              <w:t xml:space="preserve">9 Искусство Высокого Возрождения в Италии. </w:t>
            </w:r>
            <w:r w:rsidRPr="00110315">
              <w:rPr>
                <w:rFonts w:ascii="Times New Roman" w:hAnsi="Times New Roman"/>
                <w:bCs/>
                <w:color w:val="000000"/>
                <w:sz w:val="24"/>
                <w:szCs w:val="24"/>
              </w:rPr>
              <w:t>Северное Возрождение</w:t>
            </w:r>
          </w:p>
          <w:p w:rsidR="00992A2E" w:rsidRPr="00110315" w:rsidRDefault="00992A2E" w:rsidP="00975A02">
            <w:pPr>
              <w:spacing w:before="120"/>
              <w:rPr>
                <w:rFonts w:ascii="Times New Roman" w:hAnsi="Times New Roman"/>
                <w:b/>
                <w:iCs/>
                <w:color w:val="000000"/>
                <w:sz w:val="24"/>
                <w:szCs w:val="24"/>
              </w:rPr>
            </w:pPr>
          </w:p>
        </w:tc>
        <w:tc>
          <w:tcPr>
            <w:tcW w:w="6344" w:type="dxa"/>
          </w:tcPr>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 xml:space="preserve">Характеристика творчества Леонардо да Винчи как художника </w:t>
            </w:r>
            <w:proofErr w:type="spellStart"/>
            <w:r w:rsidRPr="00110315">
              <w:rPr>
                <w:rFonts w:ascii="Times New Roman" w:hAnsi="Times New Roman"/>
                <w:sz w:val="24"/>
                <w:szCs w:val="24"/>
              </w:rPr>
              <w:t>ВысокогоВозрождения</w:t>
            </w:r>
            <w:proofErr w:type="spellEnd"/>
            <w:r w:rsidRPr="00110315">
              <w:rPr>
                <w:rFonts w:ascii="Times New Roman" w:hAnsi="Times New Roman"/>
                <w:sz w:val="24"/>
                <w:szCs w:val="24"/>
              </w:rPr>
              <w:t>. Основные черты</w:t>
            </w:r>
          </w:p>
          <w:p w:rsidR="00992A2E" w:rsidRPr="00110315" w:rsidRDefault="00992A2E" w:rsidP="00975A02">
            <w:pPr>
              <w:shd w:val="clear" w:color="auto" w:fill="FFFFFF"/>
              <w:tabs>
                <w:tab w:val="left" w:pos="7094"/>
              </w:tabs>
              <w:jc w:val="both"/>
              <w:rPr>
                <w:rFonts w:ascii="Times New Roman" w:hAnsi="Times New Roman"/>
                <w:sz w:val="24"/>
                <w:szCs w:val="24"/>
              </w:rPr>
            </w:pP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Характеристика раннего флорентийского и миланского периодов творчества художника. Особенность композиционного решения фрески «Тайная вечеря».</w:t>
            </w:r>
          </w:p>
          <w:p w:rsidR="00992A2E" w:rsidRPr="00110315" w:rsidRDefault="00992A2E" w:rsidP="00975A02">
            <w:pPr>
              <w:shd w:val="clear" w:color="auto" w:fill="FFFFFF"/>
              <w:tabs>
                <w:tab w:val="left" w:pos="7094"/>
              </w:tabs>
              <w:jc w:val="both"/>
              <w:rPr>
                <w:rFonts w:ascii="Times New Roman" w:hAnsi="Times New Roman"/>
                <w:sz w:val="24"/>
                <w:szCs w:val="24"/>
              </w:rPr>
            </w:pP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 xml:space="preserve"> Творчество художника с 1500 по 1519 </w:t>
            </w:r>
            <w:proofErr w:type="spellStart"/>
            <w:r w:rsidRPr="00110315">
              <w:rPr>
                <w:rFonts w:ascii="Times New Roman" w:hAnsi="Times New Roman"/>
                <w:sz w:val="24"/>
                <w:szCs w:val="24"/>
              </w:rPr>
              <w:t>г.г</w:t>
            </w:r>
            <w:proofErr w:type="spellEnd"/>
            <w:r w:rsidRPr="00110315">
              <w:rPr>
                <w:rFonts w:ascii="Times New Roman" w:hAnsi="Times New Roman"/>
                <w:sz w:val="24"/>
                <w:szCs w:val="24"/>
              </w:rPr>
              <w:t>. Своеобразие портрета: от психологического конфликта к психологическому портрету.</w:t>
            </w:r>
          </w:p>
          <w:p w:rsidR="00992A2E" w:rsidRPr="00110315" w:rsidRDefault="00992A2E" w:rsidP="00975A02">
            <w:pPr>
              <w:shd w:val="clear" w:color="auto" w:fill="FFFFFF"/>
              <w:tabs>
                <w:tab w:val="left" w:pos="7094"/>
              </w:tabs>
              <w:jc w:val="both"/>
              <w:rPr>
                <w:rFonts w:ascii="Times New Roman" w:hAnsi="Times New Roman"/>
                <w:sz w:val="24"/>
                <w:szCs w:val="24"/>
              </w:rPr>
            </w:pP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 xml:space="preserve"> Леонардо да Винчи - учёный и теоретик искусства.</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Характеристика венецианской школы  В. Тициан как крупнейший представитель венецианского Возрождения.</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Характеристика раннего творчества Тициана.</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 xml:space="preserve">Эволюция и своеобразие живописного </w:t>
            </w:r>
          </w:p>
          <w:p w:rsidR="00992A2E" w:rsidRPr="00110315" w:rsidRDefault="00992A2E" w:rsidP="00975A02">
            <w:pPr>
              <w:shd w:val="clear" w:color="auto" w:fill="FFFFFF"/>
              <w:tabs>
                <w:tab w:val="left" w:pos="7094"/>
              </w:tabs>
              <w:jc w:val="both"/>
              <w:rPr>
                <w:rFonts w:ascii="Times New Roman" w:hAnsi="Times New Roman"/>
                <w:sz w:val="24"/>
                <w:szCs w:val="24"/>
              </w:rPr>
            </w:pPr>
            <w:r w:rsidRPr="00110315">
              <w:rPr>
                <w:rFonts w:ascii="Times New Roman" w:hAnsi="Times New Roman"/>
                <w:sz w:val="24"/>
                <w:szCs w:val="24"/>
              </w:rPr>
              <w:t>мастерства художника. Характеристика портретного жанра Тициана.</w:t>
            </w:r>
          </w:p>
          <w:p w:rsidR="00992A2E" w:rsidRPr="00110315" w:rsidRDefault="00992A2E" w:rsidP="00975A02">
            <w:pPr>
              <w:ind w:left="96"/>
              <w:jc w:val="both"/>
              <w:rPr>
                <w:rFonts w:ascii="Times New Roman" w:hAnsi="Times New Roman"/>
                <w:sz w:val="24"/>
                <w:szCs w:val="24"/>
              </w:rPr>
            </w:pPr>
            <w:r w:rsidRPr="00110315">
              <w:rPr>
                <w:rFonts w:ascii="Times New Roman" w:hAnsi="Times New Roman"/>
                <w:b/>
                <w:bCs/>
                <w:sz w:val="24"/>
                <w:szCs w:val="24"/>
              </w:rPr>
              <w:t xml:space="preserve">                      Северное Возрождение</w:t>
            </w:r>
          </w:p>
          <w:p w:rsidR="00992A2E" w:rsidRPr="00110315" w:rsidRDefault="00992A2E" w:rsidP="00975A02">
            <w:pPr>
              <w:jc w:val="both"/>
              <w:rPr>
                <w:rFonts w:ascii="Times New Roman" w:hAnsi="Times New Roman"/>
                <w:kern w:val="1"/>
                <w:sz w:val="24"/>
                <w:szCs w:val="24"/>
              </w:rPr>
            </w:pPr>
            <w:r w:rsidRPr="00110315">
              <w:rPr>
                <w:rFonts w:ascii="Times New Roman" w:hAnsi="Times New Roman"/>
                <w:sz w:val="24"/>
                <w:szCs w:val="24"/>
              </w:rPr>
              <w:t xml:space="preserve">                         1. </w:t>
            </w:r>
            <w:r w:rsidRPr="00110315">
              <w:rPr>
                <w:rFonts w:ascii="Times New Roman" w:hAnsi="Times New Roman"/>
                <w:kern w:val="1"/>
                <w:sz w:val="24"/>
                <w:szCs w:val="24"/>
              </w:rPr>
              <w:t>Идейные и художественные особенности        Северного Возрождения.</w:t>
            </w:r>
          </w:p>
          <w:p w:rsidR="00992A2E" w:rsidRPr="00110315" w:rsidRDefault="00992A2E" w:rsidP="00975A02">
            <w:pPr>
              <w:jc w:val="both"/>
              <w:rPr>
                <w:rFonts w:ascii="Times New Roman" w:hAnsi="Times New Roman"/>
                <w:kern w:val="1"/>
                <w:sz w:val="24"/>
                <w:szCs w:val="24"/>
              </w:rPr>
            </w:pPr>
            <w:r w:rsidRPr="00110315">
              <w:rPr>
                <w:rFonts w:ascii="Times New Roman" w:hAnsi="Times New Roman"/>
                <w:kern w:val="1"/>
                <w:sz w:val="24"/>
                <w:szCs w:val="24"/>
              </w:rPr>
              <w:t xml:space="preserve">                         2. Творчество А. Дюрера как самого яркого представителя немецкого Возрождения.</w:t>
            </w:r>
          </w:p>
          <w:p w:rsidR="00992A2E" w:rsidRPr="00110315" w:rsidRDefault="00992A2E" w:rsidP="00975A02">
            <w:pPr>
              <w:shd w:val="clear" w:color="auto" w:fill="FFFFFF"/>
              <w:tabs>
                <w:tab w:val="left" w:pos="993"/>
              </w:tabs>
              <w:ind w:left="567" w:right="36"/>
              <w:jc w:val="both"/>
              <w:rPr>
                <w:rFonts w:ascii="Times New Roman" w:hAnsi="Times New Roman"/>
                <w:spacing w:val="-10"/>
                <w:sz w:val="24"/>
                <w:szCs w:val="24"/>
              </w:rPr>
            </w:pPr>
            <w:r w:rsidRPr="00110315">
              <w:rPr>
                <w:rFonts w:ascii="Times New Roman" w:hAnsi="Times New Roman"/>
                <w:kern w:val="1"/>
                <w:sz w:val="24"/>
                <w:szCs w:val="24"/>
              </w:rPr>
              <w:t xml:space="preserve">                3.</w:t>
            </w:r>
            <w:r w:rsidRPr="00110315">
              <w:rPr>
                <w:rFonts w:ascii="Times New Roman" w:hAnsi="Times New Roman"/>
                <w:bCs/>
                <w:kern w:val="1"/>
                <w:sz w:val="24"/>
                <w:szCs w:val="24"/>
              </w:rPr>
              <w:t xml:space="preserve">Творчество художников нидерландского Возрождения (братья Ван </w:t>
            </w:r>
            <w:proofErr w:type="spellStart"/>
            <w:r w:rsidRPr="00110315">
              <w:rPr>
                <w:rFonts w:ascii="Times New Roman" w:hAnsi="Times New Roman"/>
                <w:bCs/>
                <w:kern w:val="1"/>
                <w:sz w:val="24"/>
                <w:szCs w:val="24"/>
              </w:rPr>
              <w:t>Эйк</w:t>
            </w:r>
            <w:proofErr w:type="spellEnd"/>
            <w:r w:rsidRPr="00110315">
              <w:rPr>
                <w:rFonts w:ascii="Times New Roman" w:hAnsi="Times New Roman"/>
                <w:bCs/>
                <w:kern w:val="1"/>
                <w:sz w:val="24"/>
                <w:szCs w:val="24"/>
              </w:rPr>
              <w:t>, Г. Гольбейн, И. Босх)</w:t>
            </w:r>
          </w:p>
        </w:tc>
      </w:tr>
      <w:tr w:rsidR="00992A2E" w:rsidRPr="00110315" w:rsidTr="00975A02">
        <w:tc>
          <w:tcPr>
            <w:tcW w:w="817" w:type="dxa"/>
          </w:tcPr>
          <w:p w:rsidR="00992A2E" w:rsidRPr="00A6096B" w:rsidRDefault="00992A2E" w:rsidP="00975A02">
            <w:pPr>
              <w:pStyle w:val="a4"/>
              <w:ind w:left="0"/>
              <w:jc w:val="both"/>
            </w:pPr>
            <w:r w:rsidRPr="00A6096B">
              <w:t>10</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III</w:t>
            </w:r>
            <w:r w:rsidRPr="00110315">
              <w:rPr>
                <w:rFonts w:ascii="Times New Roman" w:hAnsi="Times New Roman"/>
                <w:b/>
                <w:color w:val="000000"/>
                <w:sz w:val="24"/>
                <w:szCs w:val="24"/>
              </w:rPr>
              <w:t>.</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Искусство Нового времени.</w:t>
            </w:r>
            <w:r w:rsidRPr="00110315">
              <w:rPr>
                <w:rFonts w:ascii="Times New Roman" w:hAnsi="Times New Roman"/>
                <w:bCs/>
                <w:color w:val="000000"/>
                <w:sz w:val="24"/>
                <w:szCs w:val="24"/>
              </w:rPr>
              <w:t xml:space="preserve"> Западноевропейское искусство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10. </w:t>
            </w:r>
            <w:r w:rsidRPr="00110315">
              <w:rPr>
                <w:rFonts w:ascii="Times New Roman" w:hAnsi="Times New Roman"/>
                <w:bCs/>
                <w:color w:val="000000"/>
                <w:sz w:val="24"/>
                <w:szCs w:val="24"/>
              </w:rPr>
              <w:t xml:space="preserve">Искусство Италии , Испании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w:t>
            </w:r>
          </w:p>
          <w:p w:rsidR="00992A2E" w:rsidRPr="00110315" w:rsidRDefault="00992A2E" w:rsidP="00975A02">
            <w:pPr>
              <w:rPr>
                <w:rFonts w:ascii="Times New Roman" w:hAnsi="Times New Roman"/>
                <w:bCs/>
                <w:color w:val="000000"/>
                <w:sz w:val="24"/>
                <w:szCs w:val="24"/>
              </w:rPr>
            </w:pPr>
          </w:p>
        </w:tc>
        <w:tc>
          <w:tcPr>
            <w:tcW w:w="6344" w:type="dxa"/>
          </w:tcPr>
          <w:p w:rsidR="00992A2E" w:rsidRPr="00110315" w:rsidRDefault="00992A2E" w:rsidP="00975A02">
            <w:pPr>
              <w:shd w:val="clear" w:color="auto" w:fill="FFFFFF"/>
              <w:spacing w:after="120" w:line="360" w:lineRule="auto"/>
              <w:ind w:left="193" w:firstLine="340"/>
              <w:jc w:val="center"/>
              <w:rPr>
                <w:rFonts w:ascii="Times New Roman" w:hAnsi="Times New Roman"/>
                <w:iCs/>
                <w:sz w:val="24"/>
                <w:szCs w:val="24"/>
              </w:rPr>
            </w:pPr>
            <w:r w:rsidRPr="00110315">
              <w:rPr>
                <w:rFonts w:ascii="Times New Roman" w:hAnsi="Times New Roman"/>
                <w:sz w:val="24"/>
                <w:szCs w:val="24"/>
              </w:rPr>
              <w:t xml:space="preserve">Своеобразие реализма </w:t>
            </w:r>
            <w:r w:rsidRPr="00110315">
              <w:rPr>
                <w:rFonts w:ascii="Times New Roman" w:hAnsi="Times New Roman"/>
                <w:sz w:val="24"/>
                <w:szCs w:val="24"/>
                <w:lang w:val="en-US"/>
              </w:rPr>
              <w:t>XVII</w:t>
            </w:r>
            <w:r w:rsidRPr="00110315">
              <w:rPr>
                <w:rFonts w:ascii="Times New Roman" w:hAnsi="Times New Roman"/>
                <w:sz w:val="24"/>
                <w:szCs w:val="24"/>
              </w:rPr>
              <w:t xml:space="preserve"> века в творчестве </w:t>
            </w:r>
            <w:r w:rsidRPr="00110315">
              <w:rPr>
                <w:rFonts w:ascii="Times New Roman" w:hAnsi="Times New Roman"/>
                <w:iCs/>
                <w:sz w:val="24"/>
                <w:szCs w:val="24"/>
              </w:rPr>
              <w:t>Д. Веласкеса.</w:t>
            </w:r>
          </w:p>
          <w:p w:rsidR="00992A2E" w:rsidRPr="00A6096B" w:rsidRDefault="00992A2E" w:rsidP="004B2AA5">
            <w:pPr>
              <w:pStyle w:val="a4"/>
              <w:shd w:val="clear" w:color="auto" w:fill="FFFFFF"/>
              <w:tabs>
                <w:tab w:val="left" w:pos="2741"/>
              </w:tabs>
              <w:ind w:left="140"/>
              <w:jc w:val="both"/>
            </w:pPr>
            <w:r w:rsidRPr="00A6096B">
              <w:t>1. Жанровое многообразие, характеризующее реализм творчества Веласкеса.</w:t>
            </w:r>
          </w:p>
          <w:p w:rsidR="00992A2E" w:rsidRPr="00A6096B" w:rsidRDefault="00992A2E" w:rsidP="004B2AA5">
            <w:pPr>
              <w:pStyle w:val="a4"/>
              <w:shd w:val="clear" w:color="auto" w:fill="FFFFFF"/>
              <w:tabs>
                <w:tab w:val="left" w:pos="2741"/>
              </w:tabs>
              <w:ind w:left="140"/>
              <w:jc w:val="both"/>
            </w:pPr>
            <w:r w:rsidRPr="00A6096B">
              <w:t>2. Характеристика раннего творчества художника. Жанр «</w:t>
            </w:r>
            <w:proofErr w:type="spellStart"/>
            <w:r w:rsidRPr="00A6096B">
              <w:t>бодегонес</w:t>
            </w:r>
            <w:proofErr w:type="spellEnd"/>
            <w:r w:rsidRPr="00A6096B">
              <w:t>».</w:t>
            </w:r>
          </w:p>
          <w:p w:rsidR="00992A2E" w:rsidRPr="00A6096B" w:rsidRDefault="00992A2E" w:rsidP="004B2AA5">
            <w:pPr>
              <w:pStyle w:val="a4"/>
              <w:shd w:val="clear" w:color="auto" w:fill="FFFFFF"/>
              <w:tabs>
                <w:tab w:val="left" w:pos="2741"/>
              </w:tabs>
              <w:ind w:left="140"/>
              <w:jc w:val="both"/>
            </w:pPr>
            <w:r w:rsidRPr="00A6096B">
              <w:t>3. Черты реализма в историческом и мифологическом жанрах.</w:t>
            </w:r>
          </w:p>
          <w:p w:rsidR="00992A2E" w:rsidRPr="00110315" w:rsidRDefault="00992A2E" w:rsidP="004B2AA5">
            <w:pPr>
              <w:pStyle w:val="a4"/>
              <w:shd w:val="clear" w:color="auto" w:fill="FFFFFF"/>
              <w:tabs>
                <w:tab w:val="left" w:pos="2741"/>
              </w:tabs>
              <w:ind w:left="140"/>
              <w:jc w:val="both"/>
              <w:rPr>
                <w:bCs/>
              </w:rPr>
            </w:pPr>
            <w:r w:rsidRPr="00A6096B">
              <w:t>4. Место и значение творчества Веласкеса в мировой художественной культуре.</w:t>
            </w:r>
          </w:p>
        </w:tc>
      </w:tr>
      <w:tr w:rsidR="00992A2E" w:rsidRPr="00110315" w:rsidTr="00975A02">
        <w:tc>
          <w:tcPr>
            <w:tcW w:w="817" w:type="dxa"/>
          </w:tcPr>
          <w:p w:rsidR="00992A2E" w:rsidRPr="00A6096B" w:rsidRDefault="00992A2E" w:rsidP="00975A02">
            <w:pPr>
              <w:pStyle w:val="a4"/>
              <w:ind w:left="0"/>
              <w:jc w:val="both"/>
            </w:pPr>
            <w:r w:rsidRPr="00A6096B">
              <w:t>11</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 xml:space="preserve">Тема 11. </w:t>
            </w:r>
            <w:r w:rsidRPr="00110315">
              <w:rPr>
                <w:rFonts w:ascii="Times New Roman" w:hAnsi="Times New Roman"/>
                <w:bCs/>
                <w:color w:val="000000"/>
                <w:sz w:val="24"/>
                <w:szCs w:val="24"/>
              </w:rPr>
              <w:t xml:space="preserve">Искусство Фландрии, Голландии и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p w:rsidR="00992A2E" w:rsidRPr="00110315" w:rsidRDefault="00992A2E" w:rsidP="00975A02">
            <w:pPr>
              <w:spacing w:before="120"/>
              <w:rPr>
                <w:rFonts w:ascii="Times New Roman" w:hAnsi="Times New Roman"/>
                <w:b/>
                <w:bCs/>
                <w:color w:val="000000"/>
                <w:sz w:val="24"/>
                <w:szCs w:val="24"/>
              </w:rPr>
            </w:pPr>
          </w:p>
        </w:tc>
        <w:tc>
          <w:tcPr>
            <w:tcW w:w="6344" w:type="dxa"/>
          </w:tcPr>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 xml:space="preserve">Формирование стилей и жанров в искусстве Фландрии и Голландии </w:t>
            </w:r>
            <w:r w:rsidRPr="00110315">
              <w:rPr>
                <w:rFonts w:ascii="Times New Roman" w:hAnsi="Times New Roman"/>
                <w:sz w:val="24"/>
                <w:szCs w:val="24"/>
                <w:lang w:val="en-US"/>
              </w:rPr>
              <w:t>XVII</w:t>
            </w:r>
            <w:r w:rsidRPr="00110315">
              <w:rPr>
                <w:rFonts w:ascii="Times New Roman" w:hAnsi="Times New Roman"/>
                <w:sz w:val="24"/>
                <w:szCs w:val="24"/>
              </w:rPr>
              <w:t xml:space="preserve"> века.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Этапы творчества Рубенса.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Особенности барокко в произведениях творчества Рубенса.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Характеристика реалистического портрета и пейзажа в творчестве Рубенса.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 xml:space="preserve">Рисунок Рубенса. </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Характеристика классицизма в эстетике Никола </w:t>
            </w:r>
            <w:proofErr w:type="spellStart"/>
            <w:r w:rsidRPr="00110315">
              <w:rPr>
                <w:rFonts w:ascii="Times New Roman" w:hAnsi="Times New Roman"/>
                <w:color w:val="000000"/>
                <w:sz w:val="24"/>
                <w:szCs w:val="24"/>
              </w:rPr>
              <w:t>Буало</w:t>
            </w:r>
            <w:proofErr w:type="spellEnd"/>
            <w:r w:rsidRPr="00110315">
              <w:rPr>
                <w:rFonts w:ascii="Times New Roman" w:hAnsi="Times New Roman"/>
                <w:color w:val="000000"/>
                <w:sz w:val="24"/>
                <w:szCs w:val="24"/>
              </w:rPr>
              <w:t>. Роль философии  рационализма Рене Декарта  в сложении стиля классицизм.</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Характеристика основных этапов творчества Никола Пуссена. </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Классицизм  в творчестве Никола Пуссена. </w:t>
            </w:r>
          </w:p>
          <w:p w:rsidR="00992A2E" w:rsidRPr="00110315" w:rsidRDefault="00992A2E" w:rsidP="00975A02">
            <w:pPr>
              <w:shd w:val="clear" w:color="auto" w:fill="FFFFFF"/>
              <w:tabs>
                <w:tab w:val="left" w:pos="8146"/>
              </w:tabs>
              <w:jc w:val="both"/>
              <w:rPr>
                <w:rFonts w:ascii="Times New Roman" w:hAnsi="Times New Roman"/>
                <w:color w:val="000000"/>
                <w:sz w:val="24"/>
                <w:szCs w:val="24"/>
              </w:rPr>
            </w:pPr>
            <w:r w:rsidRPr="00110315">
              <w:rPr>
                <w:rFonts w:ascii="Times New Roman" w:hAnsi="Times New Roman"/>
                <w:color w:val="000000"/>
                <w:sz w:val="24"/>
                <w:szCs w:val="24"/>
              </w:rPr>
              <w:t xml:space="preserve"> Художественно-стилистический анализ картины «Смерть </w:t>
            </w:r>
            <w:proofErr w:type="spellStart"/>
            <w:r w:rsidRPr="00110315">
              <w:rPr>
                <w:rFonts w:ascii="Times New Roman" w:hAnsi="Times New Roman"/>
                <w:color w:val="000000"/>
                <w:sz w:val="24"/>
                <w:szCs w:val="24"/>
              </w:rPr>
              <w:t>Германика</w:t>
            </w:r>
            <w:proofErr w:type="spellEnd"/>
            <w:r w:rsidRPr="00110315">
              <w:rPr>
                <w:rFonts w:ascii="Times New Roman" w:hAnsi="Times New Roman"/>
                <w:color w:val="000000"/>
                <w:sz w:val="24"/>
                <w:szCs w:val="24"/>
              </w:rPr>
              <w:t xml:space="preserve">» (или «Праздник Флоры») как программного произведения  классицизма </w:t>
            </w:r>
            <w:r w:rsidRPr="00110315">
              <w:rPr>
                <w:rFonts w:ascii="Times New Roman" w:hAnsi="Times New Roman"/>
                <w:color w:val="000000"/>
                <w:sz w:val="24"/>
                <w:szCs w:val="24"/>
                <w:lang w:val="en-US"/>
              </w:rPr>
              <w:t>XVII</w:t>
            </w:r>
            <w:r w:rsidRPr="00110315">
              <w:rPr>
                <w:rFonts w:ascii="Times New Roman" w:hAnsi="Times New Roman"/>
                <w:color w:val="000000"/>
                <w:sz w:val="24"/>
                <w:szCs w:val="24"/>
              </w:rPr>
              <w:t xml:space="preserve"> века.</w:t>
            </w:r>
          </w:p>
          <w:p w:rsidR="00992A2E" w:rsidRPr="00110315" w:rsidRDefault="00992A2E" w:rsidP="004B2AA5">
            <w:pPr>
              <w:shd w:val="clear" w:color="auto" w:fill="FFFFFF"/>
              <w:tabs>
                <w:tab w:val="left" w:pos="8146"/>
              </w:tabs>
              <w:jc w:val="both"/>
              <w:rPr>
                <w:rFonts w:ascii="Times New Roman" w:hAnsi="Times New Roman"/>
                <w:bCs/>
                <w:sz w:val="24"/>
                <w:szCs w:val="24"/>
              </w:rPr>
            </w:pPr>
            <w:r w:rsidRPr="00110315">
              <w:rPr>
                <w:rFonts w:ascii="Times New Roman" w:hAnsi="Times New Roman"/>
                <w:color w:val="000000"/>
                <w:sz w:val="24"/>
                <w:szCs w:val="24"/>
              </w:rPr>
              <w:t xml:space="preserve"> Своеобразие пейзажа в творчестве Пуссена</w:t>
            </w:r>
          </w:p>
        </w:tc>
      </w:tr>
      <w:tr w:rsidR="00992A2E" w:rsidRPr="00110315" w:rsidTr="00975A02">
        <w:tc>
          <w:tcPr>
            <w:tcW w:w="817" w:type="dxa"/>
          </w:tcPr>
          <w:p w:rsidR="00992A2E" w:rsidRPr="00A6096B" w:rsidRDefault="00992A2E" w:rsidP="00975A02">
            <w:pPr>
              <w:pStyle w:val="a4"/>
              <w:ind w:left="0"/>
              <w:jc w:val="both"/>
            </w:pPr>
            <w:r w:rsidRPr="00A6096B">
              <w:t>12</w:t>
            </w:r>
          </w:p>
        </w:tc>
        <w:tc>
          <w:tcPr>
            <w:tcW w:w="2594" w:type="dxa"/>
          </w:tcPr>
          <w:p w:rsidR="00992A2E" w:rsidRPr="00110315" w:rsidRDefault="00992A2E" w:rsidP="00975A02">
            <w:pPr>
              <w:rPr>
                <w:rFonts w:ascii="Times New Roman" w:hAnsi="Times New Roman"/>
                <w:bCs/>
                <w:color w:val="000000"/>
                <w:sz w:val="24"/>
                <w:szCs w:val="24"/>
              </w:rPr>
            </w:pPr>
            <w:r w:rsidRPr="00110315">
              <w:rPr>
                <w:rFonts w:ascii="Times New Roman" w:hAnsi="Times New Roman"/>
                <w:b/>
                <w:bCs/>
                <w:color w:val="000000"/>
                <w:sz w:val="24"/>
                <w:szCs w:val="24"/>
              </w:rPr>
              <w:t>Тема 12.</w:t>
            </w:r>
            <w:r w:rsidRPr="00110315">
              <w:rPr>
                <w:rFonts w:ascii="Times New Roman" w:hAnsi="Times New Roman"/>
                <w:bCs/>
                <w:color w:val="000000"/>
                <w:sz w:val="24"/>
                <w:szCs w:val="24"/>
              </w:rPr>
              <w:t xml:space="preserve"> Искусство Западной Европы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Искусство Англии конца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вв. Искусство  Франции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r w:rsidRPr="00110315">
              <w:rPr>
                <w:rFonts w:ascii="Times New Roman" w:hAnsi="Times New Roman"/>
                <w:b/>
                <w:bCs/>
                <w:color w:val="000000"/>
                <w:sz w:val="24"/>
                <w:szCs w:val="24"/>
              </w:rPr>
              <w:t xml:space="preserve">. </w:t>
            </w:r>
          </w:p>
          <w:p w:rsidR="00992A2E" w:rsidRPr="00110315" w:rsidRDefault="00992A2E" w:rsidP="00975A02">
            <w:pPr>
              <w:rPr>
                <w:rFonts w:ascii="Times New Roman" w:hAnsi="Times New Roman"/>
                <w:b/>
                <w:bCs/>
                <w:color w:val="000000"/>
                <w:sz w:val="24"/>
                <w:szCs w:val="24"/>
              </w:rPr>
            </w:pPr>
          </w:p>
        </w:tc>
        <w:tc>
          <w:tcPr>
            <w:tcW w:w="6344" w:type="dxa"/>
          </w:tcPr>
          <w:p w:rsidR="00992A2E" w:rsidRPr="00110315" w:rsidRDefault="00992A2E" w:rsidP="00975A02">
            <w:pPr>
              <w:jc w:val="both"/>
              <w:rPr>
                <w:rFonts w:ascii="Times New Roman" w:hAnsi="Times New Roman"/>
                <w:bCs/>
                <w:color w:val="000000"/>
                <w:sz w:val="24"/>
                <w:szCs w:val="24"/>
              </w:rPr>
            </w:pPr>
            <w:r w:rsidRPr="00110315">
              <w:rPr>
                <w:rFonts w:ascii="Times New Roman" w:hAnsi="Times New Roman"/>
                <w:bCs/>
                <w:color w:val="000000"/>
                <w:sz w:val="24"/>
                <w:szCs w:val="24"/>
              </w:rPr>
              <w:t xml:space="preserve">Французская архитектура второй половины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века – начала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Стиль рококо в искусстве и архитектуре Франции XVIII в.</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 xml:space="preserve">Своеобразие классицизма  Франции во второй половине </w:t>
            </w:r>
            <w:r w:rsidRPr="00110315">
              <w:rPr>
                <w:rFonts w:ascii="Times New Roman" w:hAnsi="Times New Roman"/>
                <w:sz w:val="24"/>
                <w:szCs w:val="24"/>
                <w:lang w:val="en-US"/>
              </w:rPr>
              <w:t>XVIII</w:t>
            </w:r>
            <w:r w:rsidRPr="00110315">
              <w:rPr>
                <w:rFonts w:ascii="Times New Roman" w:hAnsi="Times New Roman"/>
                <w:sz w:val="24"/>
                <w:szCs w:val="24"/>
              </w:rPr>
              <w:t xml:space="preserve"> века.</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Характеристика творчества Давида: основные этапы и основные темы.</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Своеобразие классицизма в творчестве Давида: революционный классицизм и ампир.</w:t>
            </w:r>
          </w:p>
          <w:p w:rsidR="00992A2E" w:rsidRPr="00110315" w:rsidRDefault="00992A2E" w:rsidP="00975A02">
            <w:pPr>
              <w:shd w:val="clear" w:color="auto" w:fill="FFFFFF"/>
              <w:ind w:right="82"/>
              <w:jc w:val="both"/>
              <w:rPr>
                <w:rFonts w:ascii="Times New Roman" w:hAnsi="Times New Roman"/>
                <w:sz w:val="24"/>
                <w:szCs w:val="24"/>
              </w:rPr>
            </w:pPr>
            <w:r w:rsidRPr="00110315">
              <w:rPr>
                <w:rFonts w:ascii="Times New Roman" w:hAnsi="Times New Roman"/>
                <w:sz w:val="24"/>
                <w:szCs w:val="24"/>
              </w:rPr>
              <w:t>Характеристика портретного жанра в творчестве Давида.</w:t>
            </w:r>
          </w:p>
          <w:p w:rsidR="00992A2E" w:rsidRPr="00110315" w:rsidRDefault="00992A2E" w:rsidP="00975A02">
            <w:pPr>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13</w:t>
            </w:r>
          </w:p>
        </w:tc>
        <w:tc>
          <w:tcPr>
            <w:tcW w:w="2594" w:type="dxa"/>
          </w:tcPr>
          <w:p w:rsidR="00992A2E" w:rsidRPr="00110315" w:rsidRDefault="00992A2E" w:rsidP="00975A02">
            <w:pPr>
              <w:spacing w:before="120"/>
              <w:rPr>
                <w:rFonts w:ascii="Times New Roman" w:hAnsi="Times New Roman"/>
                <w:b/>
                <w:bCs/>
                <w:color w:val="000000"/>
                <w:sz w:val="24"/>
                <w:szCs w:val="24"/>
              </w:rPr>
            </w:pPr>
            <w:r w:rsidRPr="00110315">
              <w:rPr>
                <w:rFonts w:ascii="Times New Roman" w:hAnsi="Times New Roman"/>
                <w:b/>
                <w:bCs/>
                <w:color w:val="000000"/>
                <w:sz w:val="24"/>
                <w:szCs w:val="24"/>
              </w:rPr>
              <w:t xml:space="preserve">Тема 13. </w:t>
            </w:r>
            <w:r w:rsidRPr="00110315">
              <w:rPr>
                <w:rFonts w:ascii="Times New Roman" w:hAnsi="Times New Roman"/>
                <w:bCs/>
                <w:color w:val="000000"/>
                <w:sz w:val="24"/>
                <w:szCs w:val="24"/>
              </w:rPr>
              <w:t xml:space="preserve">Искусство  Италии  и Германии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века</w:t>
            </w:r>
          </w:p>
        </w:tc>
        <w:tc>
          <w:tcPr>
            <w:tcW w:w="6344" w:type="dxa"/>
          </w:tcPr>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Д.Б. Тьеполо и его росписи в венецианских дворцах..</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Архитектурные пейзажи (</w:t>
            </w:r>
            <w:proofErr w:type="spellStart"/>
            <w:r w:rsidRPr="00110315">
              <w:rPr>
                <w:rFonts w:ascii="Times New Roman" w:hAnsi="Times New Roman"/>
                <w:color w:val="000000"/>
                <w:sz w:val="24"/>
                <w:szCs w:val="24"/>
              </w:rPr>
              <w:t>ведуты</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Каналетто</w:t>
            </w:r>
            <w:proofErr w:type="spellEnd"/>
            <w:r w:rsidRPr="00110315">
              <w:rPr>
                <w:rFonts w:ascii="Times New Roman" w:hAnsi="Times New Roman"/>
                <w:color w:val="000000"/>
                <w:sz w:val="24"/>
                <w:szCs w:val="24"/>
              </w:rPr>
              <w:t xml:space="preserve">.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Элементы </w:t>
            </w:r>
            <w:proofErr w:type="spellStart"/>
            <w:r w:rsidRPr="00110315">
              <w:rPr>
                <w:rFonts w:ascii="Times New Roman" w:hAnsi="Times New Roman"/>
                <w:color w:val="000000"/>
                <w:sz w:val="24"/>
                <w:szCs w:val="24"/>
              </w:rPr>
              <w:t>пленера</w:t>
            </w:r>
            <w:proofErr w:type="spellEnd"/>
            <w:r w:rsidRPr="00110315">
              <w:rPr>
                <w:rFonts w:ascii="Times New Roman" w:hAnsi="Times New Roman"/>
                <w:color w:val="000000"/>
                <w:sz w:val="24"/>
                <w:szCs w:val="24"/>
              </w:rPr>
              <w:t xml:space="preserve"> и колористическая тонкость пейзажей </w:t>
            </w:r>
            <w:proofErr w:type="spellStart"/>
            <w:r w:rsidRPr="00110315">
              <w:rPr>
                <w:rFonts w:ascii="Times New Roman" w:hAnsi="Times New Roman"/>
                <w:color w:val="000000"/>
                <w:sz w:val="24"/>
                <w:szCs w:val="24"/>
              </w:rPr>
              <w:t>Франческо</w:t>
            </w:r>
            <w:proofErr w:type="spellEnd"/>
            <w:r w:rsidRPr="00110315">
              <w:rPr>
                <w:rFonts w:ascii="Times New Roman" w:hAnsi="Times New Roman"/>
                <w:color w:val="000000"/>
                <w:sz w:val="24"/>
                <w:szCs w:val="24"/>
              </w:rPr>
              <w:t xml:space="preserve"> Гварди.</w:t>
            </w:r>
          </w:p>
          <w:p w:rsidR="00992A2E" w:rsidRPr="00110315" w:rsidRDefault="00992A2E" w:rsidP="00975A02">
            <w:pPr>
              <w:ind w:firstLine="851"/>
              <w:jc w:val="both"/>
              <w:rPr>
                <w:rFonts w:ascii="Times New Roman" w:hAnsi="Times New Roman"/>
                <w:color w:val="000000"/>
                <w:sz w:val="24"/>
                <w:szCs w:val="24"/>
              </w:rPr>
            </w:pPr>
            <w:proofErr w:type="spellStart"/>
            <w:r w:rsidRPr="00110315">
              <w:rPr>
                <w:rFonts w:ascii="Times New Roman" w:hAnsi="Times New Roman"/>
                <w:color w:val="000000"/>
                <w:sz w:val="24"/>
                <w:szCs w:val="24"/>
              </w:rPr>
              <w:t>Дж.Б</w:t>
            </w:r>
            <w:proofErr w:type="spellEnd"/>
            <w:r w:rsidRPr="00110315">
              <w:rPr>
                <w:rFonts w:ascii="Times New Roman" w:hAnsi="Times New Roman"/>
                <w:color w:val="000000"/>
                <w:sz w:val="24"/>
                <w:szCs w:val="24"/>
              </w:rPr>
              <w:t xml:space="preserve">. </w:t>
            </w:r>
            <w:proofErr w:type="spellStart"/>
            <w:r w:rsidRPr="00110315">
              <w:rPr>
                <w:rFonts w:ascii="Times New Roman" w:hAnsi="Times New Roman"/>
                <w:color w:val="000000"/>
                <w:sz w:val="24"/>
                <w:szCs w:val="24"/>
              </w:rPr>
              <w:t>Пиранези</w:t>
            </w:r>
            <w:proofErr w:type="spellEnd"/>
            <w:r w:rsidRPr="00110315">
              <w:rPr>
                <w:rFonts w:ascii="Times New Roman" w:hAnsi="Times New Roman"/>
                <w:color w:val="000000"/>
                <w:sz w:val="24"/>
                <w:szCs w:val="24"/>
              </w:rPr>
              <w:t xml:space="preserve">  -  художник-график и архитектор. Позднее развитие барочной архитектуры.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Особенности немецкого барокко. М.Д. </w:t>
            </w:r>
            <w:proofErr w:type="spellStart"/>
            <w:r w:rsidRPr="00110315">
              <w:rPr>
                <w:rFonts w:ascii="Times New Roman" w:hAnsi="Times New Roman"/>
                <w:color w:val="000000"/>
                <w:sz w:val="24"/>
                <w:szCs w:val="24"/>
              </w:rPr>
              <w:t>Пеппельман</w:t>
            </w:r>
            <w:proofErr w:type="spellEnd"/>
            <w:r w:rsidRPr="00110315">
              <w:rPr>
                <w:rFonts w:ascii="Times New Roman" w:hAnsi="Times New Roman"/>
                <w:color w:val="000000"/>
                <w:sz w:val="24"/>
                <w:szCs w:val="24"/>
              </w:rPr>
              <w:t xml:space="preserve"> и его главное произведение -  «Цвингер» в Дрездене.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Георг </w:t>
            </w:r>
            <w:proofErr w:type="spellStart"/>
            <w:r w:rsidRPr="00110315">
              <w:rPr>
                <w:rFonts w:ascii="Times New Roman" w:hAnsi="Times New Roman"/>
                <w:color w:val="000000"/>
                <w:sz w:val="24"/>
                <w:szCs w:val="24"/>
              </w:rPr>
              <w:t>Кнобельсдорф</w:t>
            </w:r>
            <w:proofErr w:type="spellEnd"/>
            <w:r w:rsidRPr="00110315">
              <w:rPr>
                <w:rFonts w:ascii="Times New Roman" w:hAnsi="Times New Roman"/>
                <w:color w:val="000000"/>
                <w:sz w:val="24"/>
                <w:szCs w:val="24"/>
              </w:rPr>
              <w:t xml:space="preserve">. Дворец Сан </w:t>
            </w:r>
            <w:proofErr w:type="spellStart"/>
            <w:r w:rsidRPr="00110315">
              <w:rPr>
                <w:rFonts w:ascii="Times New Roman" w:hAnsi="Times New Roman"/>
                <w:color w:val="000000"/>
                <w:sz w:val="24"/>
                <w:szCs w:val="24"/>
              </w:rPr>
              <w:t>Суси</w:t>
            </w:r>
            <w:proofErr w:type="spellEnd"/>
            <w:r w:rsidRPr="00110315">
              <w:rPr>
                <w:rFonts w:ascii="Times New Roman" w:hAnsi="Times New Roman"/>
                <w:color w:val="000000"/>
                <w:sz w:val="24"/>
                <w:szCs w:val="24"/>
              </w:rPr>
              <w:t xml:space="preserve"> в Потсдаме. </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Барокко как ведущая стилистическая тенденция в скульптуре А. </w:t>
            </w:r>
            <w:proofErr w:type="spellStart"/>
            <w:r w:rsidRPr="00110315">
              <w:rPr>
                <w:rFonts w:ascii="Times New Roman" w:hAnsi="Times New Roman"/>
                <w:color w:val="000000"/>
                <w:sz w:val="24"/>
                <w:szCs w:val="24"/>
              </w:rPr>
              <w:t>Шлютера</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Архитектура классицизма в творчестве К. </w:t>
            </w:r>
            <w:proofErr w:type="spellStart"/>
            <w:r w:rsidRPr="00110315">
              <w:rPr>
                <w:rFonts w:ascii="Times New Roman" w:hAnsi="Times New Roman"/>
                <w:color w:val="000000"/>
                <w:sz w:val="24"/>
                <w:szCs w:val="24"/>
              </w:rPr>
              <w:t>Гонтара</w:t>
            </w:r>
            <w:proofErr w:type="spellEnd"/>
            <w:r w:rsidRPr="00110315">
              <w:rPr>
                <w:rFonts w:ascii="Times New Roman" w:hAnsi="Times New Roman"/>
                <w:color w:val="000000"/>
                <w:sz w:val="24"/>
                <w:szCs w:val="24"/>
              </w:rPr>
              <w:t xml:space="preserve"> и К. </w:t>
            </w:r>
            <w:proofErr w:type="spellStart"/>
            <w:r w:rsidRPr="00110315">
              <w:rPr>
                <w:rFonts w:ascii="Times New Roman" w:hAnsi="Times New Roman"/>
                <w:color w:val="000000"/>
                <w:sz w:val="24"/>
                <w:szCs w:val="24"/>
              </w:rPr>
              <w:t>Лангханса</w:t>
            </w:r>
            <w:proofErr w:type="spellEnd"/>
            <w:r w:rsidRPr="00110315">
              <w:rPr>
                <w:rFonts w:ascii="Times New Roman" w:hAnsi="Times New Roman"/>
                <w:color w:val="000000"/>
                <w:sz w:val="24"/>
                <w:szCs w:val="24"/>
              </w:rPr>
              <w:t>.</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Развитие классицизма в живописи второй половины </w:t>
            </w:r>
            <w:r w:rsidRPr="00110315">
              <w:rPr>
                <w:rFonts w:ascii="Times New Roman" w:hAnsi="Times New Roman"/>
                <w:color w:val="000000"/>
                <w:sz w:val="24"/>
                <w:szCs w:val="24"/>
                <w:lang w:val="en-US"/>
              </w:rPr>
              <w:t>XVIII</w:t>
            </w:r>
            <w:r w:rsidRPr="00110315">
              <w:rPr>
                <w:rFonts w:ascii="Times New Roman" w:hAnsi="Times New Roman"/>
                <w:color w:val="000000"/>
                <w:sz w:val="24"/>
                <w:szCs w:val="24"/>
              </w:rPr>
              <w:t xml:space="preserve"> века.</w:t>
            </w:r>
          </w:p>
          <w:p w:rsidR="00992A2E" w:rsidRPr="00110315" w:rsidRDefault="00992A2E" w:rsidP="00975A02">
            <w:pPr>
              <w:ind w:firstLine="851"/>
              <w:jc w:val="both"/>
              <w:rPr>
                <w:rFonts w:ascii="Times New Roman" w:hAnsi="Times New Roman"/>
                <w:color w:val="000000"/>
                <w:sz w:val="24"/>
                <w:szCs w:val="24"/>
              </w:rPr>
            </w:pPr>
            <w:r w:rsidRPr="00110315">
              <w:rPr>
                <w:rFonts w:ascii="Times New Roman" w:hAnsi="Times New Roman"/>
                <w:color w:val="000000"/>
                <w:sz w:val="24"/>
                <w:szCs w:val="24"/>
              </w:rPr>
              <w:t xml:space="preserve">. </w:t>
            </w:r>
            <w:proofErr w:type="spellStart"/>
            <w:r w:rsidRPr="00110315">
              <w:rPr>
                <w:rFonts w:ascii="Times New Roman" w:hAnsi="Times New Roman"/>
                <w:i/>
                <w:iCs/>
                <w:color w:val="000000"/>
                <w:sz w:val="24"/>
                <w:szCs w:val="24"/>
              </w:rPr>
              <w:t>А.Р.Менгс</w:t>
            </w:r>
            <w:proofErr w:type="spellEnd"/>
            <w:r w:rsidRPr="00110315">
              <w:rPr>
                <w:rFonts w:ascii="Times New Roman" w:hAnsi="Times New Roman"/>
                <w:color w:val="000000"/>
                <w:sz w:val="24"/>
                <w:szCs w:val="24"/>
              </w:rPr>
              <w:t xml:space="preserve"> (1728 – 1779) – ведущий мастер классицистической живописи.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color w:val="000000"/>
                <w:sz w:val="24"/>
                <w:szCs w:val="24"/>
              </w:rPr>
              <w:t xml:space="preserve"> Графика </w:t>
            </w:r>
            <w:r w:rsidRPr="00110315">
              <w:rPr>
                <w:rFonts w:ascii="Times New Roman" w:hAnsi="Times New Roman"/>
                <w:i/>
                <w:iCs/>
                <w:color w:val="000000"/>
                <w:sz w:val="24"/>
                <w:szCs w:val="24"/>
              </w:rPr>
              <w:t xml:space="preserve">Даниеля </w:t>
            </w:r>
            <w:proofErr w:type="spellStart"/>
            <w:r w:rsidRPr="00110315">
              <w:rPr>
                <w:rFonts w:ascii="Times New Roman" w:hAnsi="Times New Roman"/>
                <w:i/>
                <w:iCs/>
                <w:color w:val="000000"/>
                <w:sz w:val="24"/>
                <w:szCs w:val="24"/>
              </w:rPr>
              <w:t>Ходовецкого</w:t>
            </w:r>
            <w:proofErr w:type="spellEnd"/>
            <w:r w:rsidRPr="00110315">
              <w:rPr>
                <w:rFonts w:ascii="Times New Roman" w:hAnsi="Times New Roman"/>
                <w:color w:val="000000"/>
                <w:sz w:val="24"/>
                <w:szCs w:val="24"/>
              </w:rPr>
              <w:t xml:space="preserve"> (1728 – 1801). Значение его творчества для развития реалистических тенденций немецкого искусства. </w:t>
            </w:r>
          </w:p>
        </w:tc>
      </w:tr>
      <w:tr w:rsidR="00992A2E" w:rsidRPr="00110315" w:rsidTr="00975A02">
        <w:tc>
          <w:tcPr>
            <w:tcW w:w="817" w:type="dxa"/>
          </w:tcPr>
          <w:p w:rsidR="00992A2E" w:rsidRPr="00A6096B" w:rsidRDefault="00992A2E" w:rsidP="00975A02">
            <w:pPr>
              <w:pStyle w:val="a4"/>
              <w:ind w:left="0"/>
              <w:jc w:val="both"/>
            </w:pPr>
            <w:r w:rsidRPr="00A6096B">
              <w:t>14</w:t>
            </w:r>
          </w:p>
        </w:tc>
        <w:tc>
          <w:tcPr>
            <w:tcW w:w="2594" w:type="dxa"/>
          </w:tcPr>
          <w:p w:rsidR="00992A2E" w:rsidRPr="00110315" w:rsidRDefault="00992A2E" w:rsidP="00975A02">
            <w:pPr>
              <w:spacing w:before="120"/>
              <w:rPr>
                <w:rFonts w:ascii="Times New Roman" w:hAnsi="Times New Roman"/>
                <w:bCs/>
                <w:color w:val="000000"/>
                <w:sz w:val="24"/>
                <w:szCs w:val="24"/>
              </w:rPr>
            </w:pPr>
            <w:r w:rsidRPr="00110315">
              <w:rPr>
                <w:rFonts w:ascii="Times New Roman" w:hAnsi="Times New Roman"/>
                <w:b/>
                <w:bCs/>
                <w:color w:val="000000"/>
                <w:sz w:val="24"/>
                <w:szCs w:val="24"/>
              </w:rPr>
              <w:t>Тема 14.</w:t>
            </w:r>
            <w:r w:rsidRPr="00110315">
              <w:rPr>
                <w:rFonts w:ascii="Times New Roman" w:hAnsi="Times New Roman"/>
                <w:bCs/>
                <w:color w:val="000000"/>
                <w:sz w:val="24"/>
                <w:szCs w:val="24"/>
              </w:rPr>
              <w:t xml:space="preserve"> Искусство Западной Европы в первой половине и середине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века.</w:t>
            </w:r>
          </w:p>
          <w:p w:rsidR="00992A2E" w:rsidRPr="00110315" w:rsidRDefault="00992A2E" w:rsidP="00975A02">
            <w:pPr>
              <w:spacing w:before="120"/>
              <w:rPr>
                <w:rFonts w:ascii="Times New Roman" w:hAnsi="Times New Roman"/>
                <w:bCs/>
                <w:color w:val="000000"/>
                <w:sz w:val="24"/>
                <w:szCs w:val="24"/>
                <w:u w:val="single"/>
              </w:rPr>
            </w:pPr>
          </w:p>
        </w:tc>
        <w:tc>
          <w:tcPr>
            <w:tcW w:w="6344" w:type="dxa"/>
          </w:tcPr>
          <w:p w:rsidR="00992A2E" w:rsidRPr="00110315" w:rsidRDefault="00992A2E" w:rsidP="00975A02">
            <w:pPr>
              <w:shd w:val="clear" w:color="auto" w:fill="FFFFFF"/>
              <w:spacing w:after="120"/>
              <w:rPr>
                <w:rFonts w:ascii="Times New Roman" w:hAnsi="Times New Roman"/>
                <w:iCs/>
                <w:sz w:val="24"/>
                <w:szCs w:val="24"/>
              </w:rPr>
            </w:pPr>
            <w:r w:rsidRPr="00110315">
              <w:rPr>
                <w:rFonts w:ascii="Times New Roman" w:hAnsi="Times New Roman"/>
                <w:iCs/>
                <w:sz w:val="24"/>
                <w:szCs w:val="24"/>
              </w:rPr>
              <w:t xml:space="preserve">             Ж.- О. Д. </w:t>
            </w:r>
            <w:proofErr w:type="spellStart"/>
            <w:r w:rsidRPr="00110315">
              <w:rPr>
                <w:rFonts w:ascii="Times New Roman" w:hAnsi="Times New Roman"/>
                <w:iCs/>
                <w:sz w:val="24"/>
                <w:szCs w:val="24"/>
              </w:rPr>
              <w:t>Энгр</w:t>
            </w:r>
            <w:proofErr w:type="spellEnd"/>
            <w:r w:rsidRPr="00110315">
              <w:rPr>
                <w:rFonts w:ascii="Times New Roman" w:hAnsi="Times New Roman"/>
                <w:iCs/>
                <w:sz w:val="24"/>
                <w:szCs w:val="24"/>
              </w:rPr>
              <w:t>. Соотношение классицизма и академизма  в творчестве художника.</w:t>
            </w:r>
          </w:p>
          <w:p w:rsidR="00992A2E" w:rsidRPr="00110315" w:rsidRDefault="00992A2E" w:rsidP="00975A02">
            <w:pPr>
              <w:shd w:val="clear" w:color="auto" w:fill="FFFFFF"/>
              <w:ind w:right="5"/>
              <w:jc w:val="both"/>
              <w:rPr>
                <w:rFonts w:ascii="Times New Roman" w:hAnsi="Times New Roman"/>
                <w:sz w:val="24"/>
                <w:szCs w:val="24"/>
              </w:rPr>
            </w:pPr>
            <w:r w:rsidRPr="00110315">
              <w:rPr>
                <w:rFonts w:ascii="Times New Roman" w:hAnsi="Times New Roman"/>
                <w:sz w:val="24"/>
                <w:szCs w:val="24"/>
              </w:rPr>
              <w:t xml:space="preserve">              Особенности позднего классицизма в творчестве </w:t>
            </w:r>
            <w:proofErr w:type="spellStart"/>
            <w:r w:rsidRPr="00110315">
              <w:rPr>
                <w:rFonts w:ascii="Times New Roman" w:hAnsi="Times New Roman"/>
                <w:sz w:val="24"/>
                <w:szCs w:val="24"/>
              </w:rPr>
              <w:t>Энгра</w:t>
            </w:r>
            <w:proofErr w:type="spellEnd"/>
            <w:r w:rsidRPr="00110315">
              <w:rPr>
                <w:rFonts w:ascii="Times New Roman" w:hAnsi="Times New Roman"/>
                <w:sz w:val="24"/>
                <w:szCs w:val="24"/>
              </w:rPr>
              <w:t>. Своеобразие жанров.</w:t>
            </w:r>
          </w:p>
          <w:p w:rsidR="00992A2E" w:rsidRPr="00110315" w:rsidRDefault="00992A2E" w:rsidP="00975A02">
            <w:pPr>
              <w:shd w:val="clear" w:color="auto" w:fill="FFFFFF"/>
              <w:ind w:right="5"/>
              <w:jc w:val="both"/>
              <w:rPr>
                <w:rFonts w:ascii="Times New Roman" w:hAnsi="Times New Roman"/>
                <w:sz w:val="24"/>
                <w:szCs w:val="24"/>
              </w:rPr>
            </w:pPr>
            <w:r w:rsidRPr="00110315">
              <w:rPr>
                <w:rFonts w:ascii="Times New Roman" w:hAnsi="Times New Roman"/>
                <w:sz w:val="24"/>
                <w:szCs w:val="24"/>
              </w:rPr>
              <w:t xml:space="preserve">             Соотношение классицизма и академизма в произведениях  </w:t>
            </w:r>
            <w:proofErr w:type="spellStart"/>
            <w:r w:rsidRPr="00110315">
              <w:rPr>
                <w:rFonts w:ascii="Times New Roman" w:hAnsi="Times New Roman"/>
                <w:sz w:val="24"/>
                <w:szCs w:val="24"/>
              </w:rPr>
              <w:t>Энгра</w:t>
            </w:r>
            <w:proofErr w:type="spellEnd"/>
            <w:r w:rsidRPr="00110315">
              <w:rPr>
                <w:rFonts w:ascii="Times New Roman" w:hAnsi="Times New Roman"/>
                <w:sz w:val="24"/>
                <w:szCs w:val="24"/>
              </w:rPr>
              <w:t>.</w:t>
            </w:r>
          </w:p>
          <w:p w:rsidR="00992A2E" w:rsidRPr="00110315" w:rsidRDefault="00992A2E" w:rsidP="00975A02">
            <w:pPr>
              <w:shd w:val="clear" w:color="auto" w:fill="FFFFFF"/>
              <w:ind w:right="5"/>
              <w:jc w:val="both"/>
              <w:rPr>
                <w:rFonts w:ascii="Times New Roman" w:hAnsi="Times New Roman"/>
                <w:sz w:val="24"/>
                <w:szCs w:val="24"/>
              </w:rPr>
            </w:pPr>
            <w:r w:rsidRPr="00110315">
              <w:rPr>
                <w:rFonts w:ascii="Times New Roman" w:hAnsi="Times New Roman"/>
                <w:sz w:val="24"/>
                <w:szCs w:val="24"/>
              </w:rPr>
              <w:t xml:space="preserve">              Характеристика портрета в живописи и рисунке художника. Черты романтизма и реализма в характеристике человека.</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 xml:space="preserve">           Мифологическая и восточная тематика в творчестве </w:t>
            </w:r>
            <w:proofErr w:type="spellStart"/>
            <w:r w:rsidRPr="00110315">
              <w:rPr>
                <w:rFonts w:ascii="Times New Roman" w:hAnsi="Times New Roman"/>
                <w:sz w:val="24"/>
                <w:szCs w:val="24"/>
              </w:rPr>
              <w:t>Энгра</w:t>
            </w:r>
            <w:proofErr w:type="spellEnd"/>
          </w:p>
          <w:p w:rsidR="00992A2E" w:rsidRPr="00110315" w:rsidRDefault="00992A2E" w:rsidP="00975A02">
            <w:pPr>
              <w:shd w:val="clear" w:color="auto" w:fill="FFFFFF"/>
              <w:spacing w:after="120"/>
              <w:ind w:firstLine="340"/>
              <w:jc w:val="center"/>
              <w:rPr>
                <w:rFonts w:ascii="Times New Roman" w:hAnsi="Times New Roman"/>
                <w:iCs/>
                <w:sz w:val="24"/>
                <w:szCs w:val="24"/>
              </w:rPr>
            </w:pPr>
          </w:p>
          <w:p w:rsidR="00992A2E" w:rsidRPr="00110315" w:rsidRDefault="00992A2E" w:rsidP="00975A02">
            <w:pPr>
              <w:shd w:val="clear" w:color="auto" w:fill="FFFFFF"/>
              <w:spacing w:after="120"/>
              <w:ind w:firstLine="340"/>
              <w:jc w:val="center"/>
              <w:rPr>
                <w:rFonts w:ascii="Times New Roman" w:hAnsi="Times New Roman"/>
                <w:iCs/>
                <w:sz w:val="24"/>
                <w:szCs w:val="24"/>
              </w:rPr>
            </w:pPr>
            <w:r w:rsidRPr="00110315">
              <w:rPr>
                <w:rFonts w:ascii="Times New Roman" w:hAnsi="Times New Roman"/>
                <w:iCs/>
                <w:sz w:val="24"/>
                <w:szCs w:val="24"/>
              </w:rPr>
              <w:t>Э. Делакруа - величайший художник французского романтизма.</w:t>
            </w:r>
          </w:p>
          <w:p w:rsidR="00992A2E" w:rsidRPr="00A6096B" w:rsidRDefault="00992A2E" w:rsidP="000223CD">
            <w:pPr>
              <w:pStyle w:val="a4"/>
              <w:numPr>
                <w:ilvl w:val="0"/>
                <w:numId w:val="21"/>
              </w:numPr>
              <w:shd w:val="clear" w:color="auto" w:fill="FFFFFF"/>
              <w:jc w:val="both"/>
            </w:pPr>
            <w:r w:rsidRPr="00A6096B">
              <w:t>Характеристика основных этапов творчества Э. Делакруа.</w:t>
            </w:r>
          </w:p>
          <w:p w:rsidR="00992A2E" w:rsidRPr="00A6096B" w:rsidRDefault="00992A2E" w:rsidP="000223CD">
            <w:pPr>
              <w:pStyle w:val="a4"/>
              <w:numPr>
                <w:ilvl w:val="0"/>
                <w:numId w:val="21"/>
              </w:numPr>
              <w:shd w:val="clear" w:color="auto" w:fill="FFFFFF"/>
              <w:jc w:val="both"/>
            </w:pPr>
            <w:r w:rsidRPr="00A6096B">
              <w:t>Анализ жанрового многообразия произведений  Э. Делакруа.</w:t>
            </w:r>
          </w:p>
          <w:p w:rsidR="00992A2E" w:rsidRPr="00A6096B" w:rsidRDefault="00992A2E" w:rsidP="000223CD">
            <w:pPr>
              <w:pStyle w:val="a4"/>
              <w:numPr>
                <w:ilvl w:val="0"/>
                <w:numId w:val="21"/>
              </w:numPr>
              <w:shd w:val="clear" w:color="auto" w:fill="FFFFFF"/>
              <w:jc w:val="both"/>
            </w:pPr>
            <w:r w:rsidRPr="00A6096B">
              <w:t>Соотношение романтизма и реализма в живописи и графике Э. Делакруа.</w:t>
            </w:r>
          </w:p>
          <w:p w:rsidR="00992A2E" w:rsidRPr="00A6096B" w:rsidRDefault="00992A2E" w:rsidP="000223CD">
            <w:pPr>
              <w:pStyle w:val="a4"/>
              <w:numPr>
                <w:ilvl w:val="0"/>
                <w:numId w:val="21"/>
              </w:numPr>
              <w:shd w:val="clear" w:color="auto" w:fill="FFFFFF"/>
              <w:jc w:val="both"/>
            </w:pPr>
            <w:r w:rsidRPr="00A6096B">
              <w:t>Э. Делакруа как глава романтической школы. Дневник Делакруа: размышления об искусстве.</w:t>
            </w:r>
          </w:p>
          <w:p w:rsidR="00992A2E" w:rsidRPr="00110315" w:rsidRDefault="00992A2E" w:rsidP="00975A02">
            <w:pPr>
              <w:shd w:val="clear" w:color="auto" w:fill="FFFFFF"/>
              <w:spacing w:line="360" w:lineRule="auto"/>
              <w:ind w:right="14"/>
              <w:jc w:val="both"/>
              <w:rPr>
                <w:rFonts w:ascii="Times New Roman" w:hAnsi="Times New Roman"/>
                <w:color w:val="000000"/>
                <w:sz w:val="24"/>
                <w:szCs w:val="24"/>
              </w:rPr>
            </w:pPr>
            <w:r w:rsidRPr="00110315">
              <w:rPr>
                <w:rFonts w:ascii="Times New Roman" w:hAnsi="Times New Roman"/>
                <w:color w:val="000000"/>
                <w:sz w:val="24"/>
                <w:szCs w:val="24"/>
              </w:rPr>
              <w:t xml:space="preserve">Художественно-стилистические тенденции в западноевропейской живописи середины </w:t>
            </w:r>
            <w:r w:rsidRPr="00110315">
              <w:rPr>
                <w:rFonts w:ascii="Times New Roman" w:hAnsi="Times New Roman"/>
                <w:color w:val="000000"/>
                <w:sz w:val="24"/>
                <w:szCs w:val="24"/>
                <w:lang w:val="en-US"/>
              </w:rPr>
              <w:t>XIX</w:t>
            </w:r>
            <w:r w:rsidRPr="00110315">
              <w:rPr>
                <w:rFonts w:ascii="Times New Roman" w:hAnsi="Times New Roman"/>
                <w:color w:val="000000"/>
                <w:sz w:val="24"/>
                <w:szCs w:val="24"/>
              </w:rPr>
              <w:t xml:space="preserve"> века.</w:t>
            </w:r>
          </w:p>
          <w:p w:rsidR="00992A2E" w:rsidRPr="00A6096B" w:rsidRDefault="00992A2E" w:rsidP="000223CD">
            <w:pPr>
              <w:pStyle w:val="a4"/>
              <w:numPr>
                <w:ilvl w:val="0"/>
                <w:numId w:val="22"/>
              </w:numPr>
              <w:shd w:val="clear" w:color="auto" w:fill="FFFFFF"/>
              <w:spacing w:after="120"/>
              <w:ind w:left="700"/>
            </w:pPr>
            <w:r w:rsidRPr="00A6096B">
              <w:rPr>
                <w:iCs/>
              </w:rPr>
              <w:t xml:space="preserve">Реализм во </w:t>
            </w:r>
            <w:r w:rsidRPr="00A6096B">
              <w:rPr>
                <w:bCs/>
                <w:iCs/>
              </w:rPr>
              <w:t xml:space="preserve">французской живописи середины </w:t>
            </w:r>
            <w:r w:rsidRPr="00A6096B">
              <w:rPr>
                <w:bCs/>
                <w:iCs/>
                <w:lang w:val="en-US"/>
              </w:rPr>
              <w:t>XIX</w:t>
            </w:r>
            <w:r w:rsidRPr="00A6096B">
              <w:rPr>
                <w:bCs/>
                <w:iCs/>
              </w:rPr>
              <w:t xml:space="preserve"> века. </w:t>
            </w:r>
            <w:r w:rsidRPr="00A6096B">
              <w:rPr>
                <w:iCs/>
              </w:rPr>
              <w:t xml:space="preserve">Творчество Ж.-Ф. </w:t>
            </w:r>
            <w:r w:rsidRPr="00A6096B">
              <w:rPr>
                <w:bCs/>
                <w:iCs/>
              </w:rPr>
              <w:t>Милле,</w:t>
            </w:r>
            <w:r w:rsidRPr="00A6096B">
              <w:t xml:space="preserve"> О. Домье.  Пейзаж художников-барбизонцев.</w:t>
            </w:r>
          </w:p>
          <w:p w:rsidR="00992A2E" w:rsidRPr="00A6096B" w:rsidRDefault="00992A2E" w:rsidP="000223CD">
            <w:pPr>
              <w:pStyle w:val="a4"/>
              <w:numPr>
                <w:ilvl w:val="0"/>
                <w:numId w:val="22"/>
              </w:numPr>
              <w:shd w:val="clear" w:color="auto" w:fill="FFFFFF"/>
              <w:spacing w:after="120"/>
              <w:ind w:left="700"/>
            </w:pPr>
            <w:r w:rsidRPr="00A6096B">
              <w:rPr>
                <w:bCs/>
                <w:iCs/>
              </w:rPr>
              <w:t>Социальная направленность произведений Г. Курбе.    Общественно-политическая ситуация и творчество.</w:t>
            </w:r>
          </w:p>
          <w:p w:rsidR="00992A2E" w:rsidRPr="00A6096B" w:rsidRDefault="00992A2E" w:rsidP="000223CD">
            <w:pPr>
              <w:pStyle w:val="a4"/>
              <w:numPr>
                <w:ilvl w:val="0"/>
                <w:numId w:val="22"/>
              </w:numPr>
              <w:shd w:val="clear" w:color="auto" w:fill="FFFFFF"/>
              <w:spacing w:after="120"/>
              <w:ind w:left="700"/>
            </w:pPr>
            <w:r w:rsidRPr="00A6096B">
              <w:rPr>
                <w:bCs/>
                <w:iCs/>
                <w:color w:val="000000"/>
              </w:rPr>
              <w:t>Прерафаэлиты: социальные корни и художественно-эстетические идеалы.</w:t>
            </w:r>
          </w:p>
          <w:p w:rsidR="00992A2E" w:rsidRPr="00A6096B" w:rsidRDefault="00992A2E" w:rsidP="000223CD">
            <w:pPr>
              <w:pStyle w:val="a4"/>
              <w:numPr>
                <w:ilvl w:val="0"/>
                <w:numId w:val="22"/>
              </w:numPr>
              <w:shd w:val="clear" w:color="auto" w:fill="FFFFFF"/>
              <w:spacing w:after="120"/>
              <w:ind w:left="700"/>
            </w:pPr>
            <w:r w:rsidRPr="00A6096B">
              <w:rPr>
                <w:bCs/>
                <w:iCs/>
                <w:color w:val="000000"/>
              </w:rPr>
              <w:t>Этапы развития творчества художников « Братства прерафаэлитов».</w:t>
            </w:r>
          </w:p>
          <w:p w:rsidR="00992A2E" w:rsidRPr="00A6096B" w:rsidRDefault="00992A2E" w:rsidP="000223CD">
            <w:pPr>
              <w:pStyle w:val="a4"/>
              <w:numPr>
                <w:ilvl w:val="0"/>
                <w:numId w:val="22"/>
              </w:numPr>
              <w:shd w:val="clear" w:color="auto" w:fill="FFFFFF"/>
              <w:spacing w:after="120"/>
              <w:ind w:left="700"/>
            </w:pPr>
            <w:r w:rsidRPr="00A6096B">
              <w:rPr>
                <w:bCs/>
                <w:iCs/>
                <w:color w:val="000000"/>
              </w:rPr>
              <w:t>Характеристика первого этапа развития.</w:t>
            </w:r>
          </w:p>
          <w:p w:rsidR="00992A2E" w:rsidRPr="00110315" w:rsidRDefault="00992A2E" w:rsidP="004B2AA5">
            <w:pPr>
              <w:pStyle w:val="a4"/>
              <w:numPr>
                <w:ilvl w:val="0"/>
                <w:numId w:val="22"/>
              </w:numPr>
              <w:shd w:val="clear" w:color="auto" w:fill="FFFFFF"/>
              <w:spacing w:after="120"/>
              <w:ind w:left="700"/>
            </w:pPr>
            <w:r w:rsidRPr="00A6096B">
              <w:rPr>
                <w:bCs/>
                <w:iCs/>
                <w:color w:val="000000"/>
              </w:rPr>
              <w:t xml:space="preserve">Связь с движением «Искусство и ремёсла». Влияние </w:t>
            </w:r>
            <w:proofErr w:type="spellStart"/>
            <w:r w:rsidRPr="00A6096B">
              <w:rPr>
                <w:bCs/>
                <w:iCs/>
                <w:color w:val="000000"/>
              </w:rPr>
              <w:t>Д.Рёскина</w:t>
            </w:r>
            <w:proofErr w:type="spellEnd"/>
            <w:r w:rsidRPr="00A6096B">
              <w:rPr>
                <w:bCs/>
                <w:iCs/>
                <w:color w:val="000000"/>
              </w:rPr>
              <w:t xml:space="preserve"> на творчество художников.</w:t>
            </w:r>
          </w:p>
        </w:tc>
      </w:tr>
      <w:tr w:rsidR="00992A2E" w:rsidRPr="00110315" w:rsidTr="00975A02">
        <w:tc>
          <w:tcPr>
            <w:tcW w:w="817" w:type="dxa"/>
          </w:tcPr>
          <w:p w:rsidR="00992A2E" w:rsidRPr="00A6096B" w:rsidRDefault="00992A2E" w:rsidP="00975A02">
            <w:pPr>
              <w:pStyle w:val="a4"/>
              <w:ind w:left="0"/>
              <w:jc w:val="both"/>
            </w:pPr>
            <w:r w:rsidRPr="00A6096B">
              <w:t>15</w:t>
            </w:r>
          </w:p>
        </w:tc>
        <w:tc>
          <w:tcPr>
            <w:tcW w:w="2594" w:type="dxa"/>
          </w:tcPr>
          <w:p w:rsidR="00992A2E" w:rsidRPr="00110315" w:rsidRDefault="00992A2E" w:rsidP="00975A02">
            <w:pPr>
              <w:spacing w:before="120"/>
              <w:rPr>
                <w:rFonts w:ascii="Times New Roman" w:hAnsi="Times New Roman"/>
                <w:b/>
                <w:color w:val="1F497D"/>
                <w:sz w:val="24"/>
                <w:szCs w:val="24"/>
              </w:rPr>
            </w:pPr>
            <w:r w:rsidRPr="00110315">
              <w:rPr>
                <w:rFonts w:ascii="Times New Roman" w:hAnsi="Times New Roman"/>
                <w:b/>
                <w:color w:val="000000"/>
                <w:sz w:val="24"/>
                <w:szCs w:val="24"/>
              </w:rPr>
              <w:t xml:space="preserve">Раздел  </w:t>
            </w:r>
            <w:r w:rsidRPr="00110315">
              <w:rPr>
                <w:rFonts w:ascii="Times New Roman" w:hAnsi="Times New Roman"/>
                <w:b/>
                <w:color w:val="000000"/>
                <w:sz w:val="24"/>
                <w:szCs w:val="24"/>
                <w:lang w:val="en-US"/>
              </w:rPr>
              <w:t>IV</w:t>
            </w:r>
            <w:r w:rsidRPr="00110315">
              <w:rPr>
                <w:rFonts w:ascii="Times New Roman" w:hAnsi="Times New Roman"/>
                <w:b/>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
                <w:bCs/>
                <w:color w:val="000000"/>
                <w:sz w:val="24"/>
                <w:szCs w:val="24"/>
              </w:rPr>
              <w:t xml:space="preserve">Искусство Новейшего  </w:t>
            </w:r>
            <w:proofErr w:type="spellStart"/>
            <w:r w:rsidRPr="00110315">
              <w:rPr>
                <w:rFonts w:ascii="Times New Roman" w:hAnsi="Times New Roman"/>
                <w:b/>
                <w:bCs/>
                <w:color w:val="000000"/>
                <w:sz w:val="24"/>
                <w:szCs w:val="24"/>
              </w:rPr>
              <w:t>времени.</w:t>
            </w:r>
            <w:r w:rsidRPr="00110315">
              <w:rPr>
                <w:rFonts w:ascii="Times New Roman" w:hAnsi="Times New Roman"/>
                <w:b/>
                <w:bCs/>
                <w:sz w:val="24"/>
                <w:szCs w:val="24"/>
              </w:rPr>
              <w:t>Тема</w:t>
            </w:r>
            <w:proofErr w:type="spellEnd"/>
            <w:r w:rsidRPr="00110315">
              <w:rPr>
                <w:rFonts w:ascii="Times New Roman" w:hAnsi="Times New Roman"/>
                <w:b/>
                <w:bCs/>
                <w:sz w:val="24"/>
                <w:szCs w:val="24"/>
              </w:rPr>
              <w:t xml:space="preserve"> 15</w:t>
            </w:r>
            <w:r w:rsidRPr="00110315">
              <w:rPr>
                <w:rFonts w:ascii="Times New Roman" w:hAnsi="Times New Roman"/>
                <w:bCs/>
                <w:sz w:val="24"/>
                <w:szCs w:val="24"/>
              </w:rPr>
              <w:t xml:space="preserve">. Искусство Западной Европы последней трети </w:t>
            </w:r>
            <w:r w:rsidRPr="00110315">
              <w:rPr>
                <w:rFonts w:ascii="Times New Roman" w:hAnsi="Times New Roman"/>
                <w:bCs/>
                <w:sz w:val="24"/>
                <w:szCs w:val="24"/>
                <w:lang w:val="en-US"/>
              </w:rPr>
              <w:t>XIX</w:t>
            </w:r>
            <w:r w:rsidRPr="00110315">
              <w:rPr>
                <w:rFonts w:ascii="Times New Roman" w:hAnsi="Times New Roman"/>
                <w:bCs/>
                <w:sz w:val="24"/>
                <w:szCs w:val="24"/>
              </w:rPr>
              <w:t xml:space="preserve"> века. Французское искусство. Развитие импрессионизма. </w:t>
            </w:r>
          </w:p>
        </w:tc>
        <w:tc>
          <w:tcPr>
            <w:tcW w:w="6344" w:type="dxa"/>
          </w:tcPr>
          <w:p w:rsidR="00992A2E" w:rsidRPr="00110315" w:rsidRDefault="00992A2E" w:rsidP="00975A02">
            <w:pPr>
              <w:shd w:val="clear" w:color="auto" w:fill="FFFFFF"/>
              <w:spacing w:after="120"/>
              <w:ind w:firstLine="340"/>
              <w:jc w:val="center"/>
              <w:rPr>
                <w:rFonts w:ascii="Times New Roman" w:hAnsi="Times New Roman"/>
                <w:bCs/>
                <w:sz w:val="24"/>
                <w:szCs w:val="24"/>
              </w:rPr>
            </w:pP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Импрессионизм как стиль в изобразительном искусстве.</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Художники-импрессионисты.  Характеристика творчества.</w:t>
            </w:r>
            <w:r w:rsidRPr="00110315">
              <w:rPr>
                <w:rFonts w:ascii="Times New Roman" w:hAnsi="Times New Roman"/>
                <w:bCs/>
                <w:sz w:val="24"/>
                <w:szCs w:val="24"/>
              </w:rPr>
              <w:t xml:space="preserve"> (</w:t>
            </w:r>
            <w:proofErr w:type="spellStart"/>
            <w:r w:rsidRPr="00110315">
              <w:rPr>
                <w:rFonts w:ascii="Times New Roman" w:hAnsi="Times New Roman"/>
                <w:bCs/>
                <w:sz w:val="24"/>
                <w:szCs w:val="24"/>
              </w:rPr>
              <w:t>Э.Мане</w:t>
            </w:r>
            <w:proofErr w:type="spellEnd"/>
            <w:r w:rsidRPr="00110315">
              <w:rPr>
                <w:rFonts w:ascii="Times New Roman" w:hAnsi="Times New Roman"/>
                <w:bCs/>
                <w:sz w:val="24"/>
                <w:szCs w:val="24"/>
              </w:rPr>
              <w:t xml:space="preserve">, Б. </w:t>
            </w:r>
            <w:proofErr w:type="spellStart"/>
            <w:r w:rsidRPr="00110315">
              <w:rPr>
                <w:rFonts w:ascii="Times New Roman" w:hAnsi="Times New Roman"/>
                <w:bCs/>
                <w:sz w:val="24"/>
                <w:szCs w:val="24"/>
              </w:rPr>
              <w:t>Моризо</w:t>
            </w:r>
            <w:proofErr w:type="spellEnd"/>
            <w:r w:rsidRPr="00110315">
              <w:rPr>
                <w:rFonts w:ascii="Times New Roman" w:hAnsi="Times New Roman"/>
                <w:bCs/>
                <w:sz w:val="24"/>
                <w:szCs w:val="24"/>
              </w:rPr>
              <w:t xml:space="preserve">,  </w:t>
            </w:r>
            <w:proofErr w:type="spellStart"/>
            <w:r w:rsidRPr="00110315">
              <w:rPr>
                <w:rFonts w:ascii="Times New Roman" w:hAnsi="Times New Roman"/>
                <w:bCs/>
                <w:sz w:val="24"/>
                <w:szCs w:val="24"/>
              </w:rPr>
              <w:t>К.Моне</w:t>
            </w:r>
            <w:proofErr w:type="spellEnd"/>
            <w:r w:rsidRPr="00110315">
              <w:rPr>
                <w:rFonts w:ascii="Times New Roman" w:hAnsi="Times New Roman"/>
                <w:bCs/>
                <w:sz w:val="24"/>
                <w:szCs w:val="24"/>
              </w:rPr>
              <w:t xml:space="preserve">, О. Ренуар, К. </w:t>
            </w:r>
            <w:proofErr w:type="spellStart"/>
            <w:r w:rsidRPr="00110315">
              <w:rPr>
                <w:rFonts w:ascii="Times New Roman" w:hAnsi="Times New Roman"/>
                <w:bCs/>
                <w:sz w:val="24"/>
                <w:szCs w:val="24"/>
              </w:rPr>
              <w:t>Писсарро</w:t>
            </w:r>
            <w:proofErr w:type="spellEnd"/>
            <w:r w:rsidRPr="00110315">
              <w:rPr>
                <w:rFonts w:ascii="Times New Roman" w:hAnsi="Times New Roman"/>
                <w:bCs/>
                <w:sz w:val="24"/>
                <w:szCs w:val="24"/>
              </w:rPr>
              <w:t xml:space="preserve">, А. </w:t>
            </w:r>
            <w:proofErr w:type="spellStart"/>
            <w:r w:rsidRPr="00110315">
              <w:rPr>
                <w:rFonts w:ascii="Times New Roman" w:hAnsi="Times New Roman"/>
                <w:bCs/>
                <w:sz w:val="24"/>
                <w:szCs w:val="24"/>
              </w:rPr>
              <w:t>Сислей</w:t>
            </w:r>
            <w:proofErr w:type="spellEnd"/>
            <w:r w:rsidRPr="00110315">
              <w:rPr>
                <w:rFonts w:ascii="Times New Roman" w:hAnsi="Times New Roman"/>
                <w:bCs/>
                <w:sz w:val="24"/>
                <w:szCs w:val="24"/>
              </w:rPr>
              <w:t>, Э. Дега).</w:t>
            </w:r>
          </w:p>
          <w:p w:rsidR="00992A2E" w:rsidRPr="00110315" w:rsidRDefault="00992A2E" w:rsidP="00975A02">
            <w:pPr>
              <w:shd w:val="clear" w:color="auto" w:fill="FFFFFF"/>
              <w:jc w:val="both"/>
              <w:rPr>
                <w:rFonts w:ascii="Times New Roman" w:hAnsi="Times New Roman"/>
                <w:sz w:val="24"/>
                <w:szCs w:val="24"/>
              </w:rPr>
            </w:pPr>
            <w:r w:rsidRPr="00110315">
              <w:rPr>
                <w:rFonts w:ascii="Times New Roman" w:hAnsi="Times New Roman"/>
                <w:sz w:val="24"/>
                <w:szCs w:val="24"/>
              </w:rPr>
              <w:t>Клод Моне как  глава импрессионистической школы: программные произведения, своеобразие жанра и композиции, эволюция импрессионистических поисков.</w:t>
            </w:r>
          </w:p>
          <w:p w:rsidR="00992A2E" w:rsidRPr="00110315" w:rsidRDefault="00992A2E" w:rsidP="00975A02">
            <w:pPr>
              <w:jc w:val="both"/>
              <w:rPr>
                <w:rFonts w:ascii="Times New Roman" w:hAnsi="Times New Roman"/>
                <w:sz w:val="24"/>
                <w:szCs w:val="24"/>
              </w:rPr>
            </w:pPr>
          </w:p>
        </w:tc>
      </w:tr>
      <w:tr w:rsidR="00992A2E" w:rsidRPr="00110315" w:rsidTr="00975A02">
        <w:tc>
          <w:tcPr>
            <w:tcW w:w="817" w:type="dxa"/>
          </w:tcPr>
          <w:p w:rsidR="00992A2E" w:rsidRPr="00A6096B" w:rsidRDefault="00992A2E" w:rsidP="00975A02">
            <w:pPr>
              <w:pStyle w:val="a4"/>
              <w:ind w:left="0"/>
              <w:jc w:val="both"/>
            </w:pPr>
            <w:r w:rsidRPr="00A6096B">
              <w:t>16</w:t>
            </w:r>
          </w:p>
        </w:tc>
        <w:tc>
          <w:tcPr>
            <w:tcW w:w="2594" w:type="dxa"/>
          </w:tcPr>
          <w:p w:rsidR="00992A2E" w:rsidRPr="00110315" w:rsidRDefault="00992A2E" w:rsidP="00975A02">
            <w:pPr>
              <w:rPr>
                <w:rFonts w:ascii="Times New Roman" w:hAnsi="Times New Roman"/>
                <w:bCs/>
                <w:sz w:val="24"/>
                <w:szCs w:val="24"/>
              </w:rPr>
            </w:pPr>
            <w:r w:rsidRPr="00110315">
              <w:rPr>
                <w:rFonts w:ascii="Times New Roman" w:hAnsi="Times New Roman"/>
                <w:b/>
                <w:bCs/>
                <w:iCs/>
                <w:color w:val="000000"/>
                <w:sz w:val="24"/>
                <w:szCs w:val="24"/>
              </w:rPr>
              <w:t>Тема 16.</w:t>
            </w:r>
            <w:r w:rsidRPr="00110315">
              <w:rPr>
                <w:rFonts w:ascii="Times New Roman" w:hAnsi="Times New Roman"/>
                <w:bCs/>
                <w:iCs/>
                <w:color w:val="000000"/>
                <w:sz w:val="24"/>
                <w:szCs w:val="24"/>
              </w:rPr>
              <w:t xml:space="preserve"> Художники - постимпрессионисты. Скульптура О. Родена: художественно-пластические поиски.</w:t>
            </w:r>
          </w:p>
        </w:tc>
        <w:tc>
          <w:tcPr>
            <w:tcW w:w="6344" w:type="dxa"/>
          </w:tcPr>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 xml:space="preserve">     Характеристика искусства последней трети </w:t>
            </w:r>
            <w:r w:rsidRPr="00110315">
              <w:rPr>
                <w:rFonts w:ascii="Times New Roman" w:hAnsi="Times New Roman"/>
                <w:sz w:val="24"/>
                <w:szCs w:val="24"/>
                <w:lang w:val="en-US"/>
              </w:rPr>
              <w:t>XIX</w:t>
            </w:r>
            <w:r w:rsidRPr="00110315">
              <w:rPr>
                <w:rFonts w:ascii="Times New Roman" w:hAnsi="Times New Roman"/>
                <w:sz w:val="24"/>
                <w:szCs w:val="24"/>
              </w:rPr>
              <w:t xml:space="preserve"> века.</w:t>
            </w:r>
          </w:p>
          <w:p w:rsidR="00992A2E" w:rsidRPr="00110315" w:rsidRDefault="00992A2E" w:rsidP="00975A02">
            <w:pPr>
              <w:shd w:val="clear" w:color="auto" w:fill="FFFFFF"/>
              <w:spacing w:line="276" w:lineRule="auto"/>
              <w:rPr>
                <w:rFonts w:ascii="Times New Roman" w:hAnsi="Times New Roman"/>
                <w:bCs/>
                <w:iCs/>
                <w:color w:val="000000"/>
                <w:sz w:val="24"/>
                <w:szCs w:val="24"/>
              </w:rPr>
            </w:pPr>
            <w:r w:rsidRPr="00110315">
              <w:rPr>
                <w:rFonts w:ascii="Times New Roman" w:hAnsi="Times New Roman"/>
                <w:bCs/>
                <w:iCs/>
                <w:color w:val="000000"/>
                <w:sz w:val="24"/>
                <w:szCs w:val="24"/>
              </w:rPr>
              <w:t>Художники – постимпрессионисты:</w:t>
            </w:r>
          </w:p>
          <w:p w:rsidR="00992A2E" w:rsidRPr="00110315" w:rsidRDefault="00992A2E" w:rsidP="00975A02">
            <w:pPr>
              <w:shd w:val="clear" w:color="auto" w:fill="FFFFFF"/>
              <w:spacing w:line="276" w:lineRule="auto"/>
              <w:ind w:firstLine="284"/>
              <w:rPr>
                <w:rFonts w:ascii="Times New Roman" w:hAnsi="Times New Roman"/>
                <w:bCs/>
                <w:iCs/>
                <w:color w:val="000000"/>
                <w:sz w:val="24"/>
                <w:szCs w:val="24"/>
              </w:rPr>
            </w:pPr>
            <w:r w:rsidRPr="00110315">
              <w:rPr>
                <w:rFonts w:ascii="Times New Roman" w:hAnsi="Times New Roman"/>
                <w:bCs/>
                <w:iCs/>
                <w:color w:val="000000"/>
                <w:sz w:val="24"/>
                <w:szCs w:val="24"/>
              </w:rPr>
              <w:t xml:space="preserve">Художественная система </w:t>
            </w:r>
            <w:proofErr w:type="spellStart"/>
            <w:r w:rsidRPr="00110315">
              <w:rPr>
                <w:rFonts w:ascii="Times New Roman" w:hAnsi="Times New Roman"/>
                <w:bCs/>
                <w:iCs/>
                <w:color w:val="000000"/>
                <w:sz w:val="24"/>
                <w:szCs w:val="24"/>
              </w:rPr>
              <w:t>П.Сезанна</w:t>
            </w:r>
            <w:proofErr w:type="spellEnd"/>
            <w:r w:rsidRPr="00110315">
              <w:rPr>
                <w:rFonts w:ascii="Times New Roman" w:hAnsi="Times New Roman"/>
                <w:bCs/>
                <w:iCs/>
                <w:color w:val="000000"/>
                <w:sz w:val="24"/>
                <w:szCs w:val="24"/>
              </w:rPr>
              <w:t>.</w:t>
            </w:r>
          </w:p>
          <w:p w:rsidR="00992A2E" w:rsidRPr="00110315" w:rsidRDefault="00992A2E" w:rsidP="00975A02">
            <w:pPr>
              <w:shd w:val="clear" w:color="auto" w:fill="FFFFFF"/>
              <w:spacing w:line="276" w:lineRule="auto"/>
              <w:ind w:firstLine="284"/>
              <w:rPr>
                <w:rFonts w:ascii="Times New Roman" w:hAnsi="Times New Roman"/>
                <w:bCs/>
                <w:iCs/>
                <w:color w:val="000000"/>
                <w:sz w:val="24"/>
                <w:szCs w:val="24"/>
              </w:rPr>
            </w:pPr>
            <w:r w:rsidRPr="00110315">
              <w:rPr>
                <w:rFonts w:ascii="Times New Roman" w:hAnsi="Times New Roman"/>
                <w:bCs/>
                <w:iCs/>
                <w:color w:val="000000"/>
                <w:sz w:val="24"/>
                <w:szCs w:val="24"/>
              </w:rPr>
              <w:t xml:space="preserve">Таитянские серии  </w:t>
            </w:r>
            <w:proofErr w:type="spellStart"/>
            <w:r w:rsidRPr="00110315">
              <w:rPr>
                <w:rFonts w:ascii="Times New Roman" w:hAnsi="Times New Roman"/>
                <w:bCs/>
                <w:iCs/>
                <w:color w:val="000000"/>
                <w:sz w:val="24"/>
                <w:szCs w:val="24"/>
              </w:rPr>
              <w:t>П.Гогена</w:t>
            </w:r>
            <w:proofErr w:type="spellEnd"/>
            <w:r w:rsidRPr="00110315">
              <w:rPr>
                <w:rFonts w:ascii="Times New Roman" w:hAnsi="Times New Roman"/>
                <w:bCs/>
                <w:iCs/>
                <w:color w:val="000000"/>
                <w:sz w:val="24"/>
                <w:szCs w:val="24"/>
              </w:rPr>
              <w:t>.</w:t>
            </w:r>
          </w:p>
          <w:p w:rsidR="00992A2E" w:rsidRPr="00110315" w:rsidRDefault="00992A2E" w:rsidP="00975A02">
            <w:pPr>
              <w:shd w:val="clear" w:color="auto" w:fill="FFFFFF"/>
              <w:spacing w:line="276" w:lineRule="auto"/>
              <w:ind w:firstLine="284"/>
              <w:rPr>
                <w:rFonts w:ascii="Times New Roman" w:hAnsi="Times New Roman"/>
                <w:bCs/>
                <w:iCs/>
                <w:color w:val="000000"/>
                <w:sz w:val="24"/>
                <w:szCs w:val="24"/>
              </w:rPr>
            </w:pPr>
            <w:r w:rsidRPr="00110315">
              <w:rPr>
                <w:rFonts w:ascii="Times New Roman" w:hAnsi="Times New Roman"/>
                <w:bCs/>
                <w:iCs/>
                <w:color w:val="000000"/>
                <w:sz w:val="24"/>
                <w:szCs w:val="24"/>
              </w:rPr>
              <w:t>Творчество В. Ван-Гога</w:t>
            </w:r>
          </w:p>
          <w:p w:rsidR="00992A2E" w:rsidRPr="00110315" w:rsidRDefault="00992A2E" w:rsidP="00975A02">
            <w:pPr>
              <w:shd w:val="clear" w:color="auto" w:fill="FFFFFF"/>
              <w:spacing w:line="276" w:lineRule="auto"/>
              <w:ind w:firstLine="284"/>
              <w:rPr>
                <w:rFonts w:ascii="Times New Roman" w:hAnsi="Times New Roman"/>
                <w:iCs/>
                <w:sz w:val="24"/>
                <w:szCs w:val="24"/>
              </w:rPr>
            </w:pPr>
            <w:r w:rsidRPr="00110315">
              <w:rPr>
                <w:rFonts w:ascii="Times New Roman" w:hAnsi="Times New Roman"/>
                <w:bCs/>
                <w:iCs/>
                <w:color w:val="000000"/>
                <w:sz w:val="24"/>
                <w:szCs w:val="24"/>
              </w:rPr>
              <w:t xml:space="preserve">Творчество А. де Тулуза - </w:t>
            </w:r>
            <w:proofErr w:type="spellStart"/>
            <w:r w:rsidRPr="00110315">
              <w:rPr>
                <w:rFonts w:ascii="Times New Roman" w:hAnsi="Times New Roman"/>
                <w:bCs/>
                <w:iCs/>
                <w:color w:val="000000"/>
                <w:sz w:val="24"/>
                <w:szCs w:val="24"/>
              </w:rPr>
              <w:t>Лотрека</w:t>
            </w:r>
            <w:proofErr w:type="spellEnd"/>
            <w:r w:rsidRPr="00110315">
              <w:rPr>
                <w:rFonts w:ascii="Times New Roman" w:hAnsi="Times New Roman"/>
                <w:bCs/>
                <w:iCs/>
                <w:color w:val="000000"/>
                <w:sz w:val="24"/>
                <w:szCs w:val="24"/>
              </w:rPr>
              <w:t>.</w:t>
            </w:r>
            <w:r w:rsidRPr="00110315">
              <w:rPr>
                <w:rFonts w:ascii="Times New Roman" w:hAnsi="Times New Roman"/>
                <w:iCs/>
                <w:sz w:val="24"/>
                <w:szCs w:val="24"/>
              </w:rPr>
              <w:t>.</w:t>
            </w:r>
          </w:p>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Основные этапы творчества О. Родена.</w:t>
            </w:r>
          </w:p>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Жанрово-тематические и стилистические особенности скульптуры О. Родена.</w:t>
            </w:r>
          </w:p>
          <w:p w:rsidR="00992A2E" w:rsidRPr="00110315" w:rsidRDefault="00992A2E" w:rsidP="00975A02">
            <w:pPr>
              <w:shd w:val="clear" w:color="auto" w:fill="FFFFFF"/>
              <w:spacing w:line="276" w:lineRule="auto"/>
              <w:rPr>
                <w:rFonts w:ascii="Times New Roman" w:hAnsi="Times New Roman"/>
                <w:sz w:val="24"/>
                <w:szCs w:val="24"/>
              </w:rPr>
            </w:pPr>
            <w:r w:rsidRPr="00110315">
              <w:rPr>
                <w:rFonts w:ascii="Times New Roman" w:hAnsi="Times New Roman"/>
                <w:sz w:val="24"/>
                <w:szCs w:val="24"/>
              </w:rPr>
              <w:t>Разнообразие пластических  поисков в станковой скульптуре О. Родена.</w:t>
            </w:r>
          </w:p>
          <w:p w:rsidR="00992A2E" w:rsidRPr="00110315" w:rsidRDefault="00992A2E" w:rsidP="004B2AA5">
            <w:pPr>
              <w:shd w:val="clear" w:color="auto" w:fill="FFFFFF"/>
              <w:spacing w:line="276" w:lineRule="auto"/>
              <w:rPr>
                <w:rFonts w:ascii="Times New Roman" w:hAnsi="Times New Roman"/>
                <w:sz w:val="24"/>
                <w:szCs w:val="24"/>
              </w:rPr>
            </w:pPr>
            <w:r w:rsidRPr="00110315">
              <w:rPr>
                <w:rFonts w:ascii="Times New Roman" w:hAnsi="Times New Roman"/>
                <w:sz w:val="24"/>
                <w:szCs w:val="24"/>
              </w:rPr>
              <w:t>Характеристика монументальных произведений О. Родена.</w:t>
            </w:r>
          </w:p>
        </w:tc>
      </w:tr>
      <w:tr w:rsidR="00992A2E" w:rsidRPr="00110315" w:rsidTr="00975A02">
        <w:tc>
          <w:tcPr>
            <w:tcW w:w="817" w:type="dxa"/>
          </w:tcPr>
          <w:p w:rsidR="00992A2E" w:rsidRPr="00A6096B" w:rsidRDefault="00992A2E" w:rsidP="00975A02">
            <w:pPr>
              <w:pStyle w:val="a4"/>
              <w:ind w:left="0"/>
              <w:jc w:val="both"/>
            </w:pPr>
            <w:r w:rsidRPr="00A6096B">
              <w:t>17</w:t>
            </w:r>
          </w:p>
        </w:tc>
        <w:tc>
          <w:tcPr>
            <w:tcW w:w="2594" w:type="dxa"/>
          </w:tcPr>
          <w:p w:rsidR="00992A2E" w:rsidRPr="00110315" w:rsidRDefault="00992A2E" w:rsidP="00975A02">
            <w:pPr>
              <w:jc w:val="both"/>
              <w:rPr>
                <w:rFonts w:ascii="Times New Roman" w:hAnsi="Times New Roman"/>
                <w:b/>
                <w:bCs/>
                <w:iCs/>
                <w:color w:val="000000"/>
                <w:sz w:val="24"/>
                <w:szCs w:val="24"/>
              </w:rPr>
            </w:pPr>
            <w:r w:rsidRPr="00110315">
              <w:rPr>
                <w:rFonts w:ascii="Times New Roman" w:hAnsi="Times New Roman"/>
                <w:b/>
                <w:bCs/>
                <w:iCs/>
                <w:color w:val="000000"/>
                <w:sz w:val="24"/>
                <w:szCs w:val="24"/>
              </w:rPr>
              <w:t>Тема 17</w:t>
            </w:r>
            <w:r w:rsidRPr="00110315">
              <w:rPr>
                <w:rFonts w:ascii="Times New Roman" w:hAnsi="Times New Roman"/>
                <w:bCs/>
                <w:iCs/>
                <w:color w:val="000000"/>
                <w:sz w:val="24"/>
                <w:szCs w:val="24"/>
              </w:rPr>
              <w:t xml:space="preserve">. Развитие реалистического искусства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r w:rsidRPr="00110315">
              <w:rPr>
                <w:rFonts w:ascii="Times New Roman" w:hAnsi="Times New Roman"/>
                <w:b/>
                <w:bCs/>
                <w:iCs/>
                <w:color w:val="000000"/>
                <w:sz w:val="24"/>
                <w:szCs w:val="24"/>
              </w:rPr>
              <w:t>.</w:t>
            </w:r>
          </w:p>
          <w:p w:rsidR="00992A2E" w:rsidRPr="00110315" w:rsidRDefault="00992A2E" w:rsidP="00975A02">
            <w:pPr>
              <w:rPr>
                <w:rFonts w:ascii="Times New Roman" w:hAnsi="Times New Roman"/>
                <w:bCs/>
                <w:sz w:val="24"/>
                <w:szCs w:val="24"/>
              </w:rPr>
            </w:pPr>
            <w:r w:rsidRPr="00110315">
              <w:rPr>
                <w:rFonts w:ascii="Times New Roman" w:hAnsi="Times New Roman"/>
                <w:bCs/>
                <w:iCs/>
                <w:color w:val="000000"/>
                <w:sz w:val="24"/>
                <w:szCs w:val="24"/>
              </w:rPr>
              <w:t xml:space="preserve">Черты модерна в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w:t>
            </w:r>
          </w:p>
        </w:tc>
        <w:tc>
          <w:tcPr>
            <w:tcW w:w="6344" w:type="dxa"/>
          </w:tcPr>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Роль и значение национальных школ стран Европы в развитии реалистического искусства. Реализм скульптуры </w:t>
            </w:r>
            <w:r w:rsidRPr="00110315">
              <w:rPr>
                <w:rFonts w:ascii="Times New Roman" w:hAnsi="Times New Roman"/>
                <w:i/>
                <w:sz w:val="24"/>
                <w:szCs w:val="24"/>
              </w:rPr>
              <w:t xml:space="preserve">К. </w:t>
            </w:r>
            <w:proofErr w:type="spellStart"/>
            <w:r w:rsidRPr="00110315">
              <w:rPr>
                <w:rFonts w:ascii="Times New Roman" w:hAnsi="Times New Roman"/>
                <w:i/>
                <w:sz w:val="24"/>
                <w:szCs w:val="24"/>
              </w:rPr>
              <w:t>Менье</w:t>
            </w:r>
            <w:proofErr w:type="spellEnd"/>
            <w:r w:rsidRPr="00110315">
              <w:rPr>
                <w:rFonts w:ascii="Times New Roman" w:hAnsi="Times New Roman"/>
                <w:i/>
                <w:sz w:val="24"/>
                <w:szCs w:val="24"/>
              </w:rPr>
              <w:t xml:space="preserve"> </w:t>
            </w:r>
            <w:r w:rsidRPr="00110315">
              <w:rPr>
                <w:rFonts w:ascii="Times New Roman" w:hAnsi="Times New Roman"/>
                <w:sz w:val="24"/>
                <w:szCs w:val="24"/>
              </w:rPr>
              <w:t xml:space="preserve">(1831-1905).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i/>
                <w:iCs/>
                <w:sz w:val="24"/>
                <w:szCs w:val="24"/>
              </w:rPr>
              <w:t xml:space="preserve">Т.А. </w:t>
            </w:r>
            <w:proofErr w:type="spellStart"/>
            <w:r w:rsidRPr="00110315">
              <w:rPr>
                <w:rFonts w:ascii="Times New Roman" w:hAnsi="Times New Roman"/>
                <w:i/>
                <w:iCs/>
                <w:sz w:val="24"/>
                <w:szCs w:val="24"/>
              </w:rPr>
              <w:t>Стейнлен</w:t>
            </w:r>
            <w:proofErr w:type="spellEnd"/>
            <w:r w:rsidRPr="00110315">
              <w:rPr>
                <w:rFonts w:ascii="Times New Roman" w:hAnsi="Times New Roman"/>
                <w:i/>
                <w:iCs/>
                <w:sz w:val="24"/>
                <w:szCs w:val="24"/>
              </w:rPr>
              <w:t xml:space="preserve"> </w:t>
            </w:r>
            <w:r w:rsidRPr="00110315">
              <w:rPr>
                <w:rFonts w:ascii="Times New Roman" w:hAnsi="Times New Roman"/>
                <w:iCs/>
                <w:sz w:val="24"/>
                <w:szCs w:val="24"/>
              </w:rPr>
              <w:t>(1859 – 1923)</w:t>
            </w:r>
            <w:r w:rsidRPr="00110315">
              <w:rPr>
                <w:rFonts w:ascii="Times New Roman" w:hAnsi="Times New Roman"/>
                <w:sz w:val="24"/>
                <w:szCs w:val="24"/>
              </w:rPr>
              <w:t xml:space="preserve"> видный представитель французской графики этого времени.</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 Развитие тенденций политической сатиры Домье в его творчестве.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Шведская живопись  конца </w:t>
            </w:r>
            <w:r w:rsidRPr="00110315">
              <w:rPr>
                <w:rFonts w:ascii="Times New Roman" w:hAnsi="Times New Roman"/>
                <w:sz w:val="24"/>
                <w:szCs w:val="24"/>
                <w:lang w:val="en-US"/>
              </w:rPr>
              <w:t>XIX</w:t>
            </w:r>
            <w:r w:rsidRPr="00110315">
              <w:rPr>
                <w:rFonts w:ascii="Times New Roman" w:hAnsi="Times New Roman"/>
                <w:sz w:val="24"/>
                <w:szCs w:val="24"/>
              </w:rPr>
              <w:t xml:space="preserve"> века. </w:t>
            </w:r>
            <w:r w:rsidRPr="00110315">
              <w:rPr>
                <w:rFonts w:ascii="Times New Roman" w:hAnsi="Times New Roman"/>
                <w:i/>
                <w:sz w:val="24"/>
                <w:szCs w:val="24"/>
              </w:rPr>
              <w:t xml:space="preserve">А. </w:t>
            </w:r>
            <w:proofErr w:type="spellStart"/>
            <w:r w:rsidRPr="00110315">
              <w:rPr>
                <w:rFonts w:ascii="Times New Roman" w:hAnsi="Times New Roman"/>
                <w:i/>
                <w:sz w:val="24"/>
                <w:szCs w:val="24"/>
              </w:rPr>
              <w:t>Цорн</w:t>
            </w:r>
            <w:proofErr w:type="spellEnd"/>
            <w:r w:rsidRPr="00110315">
              <w:rPr>
                <w:rFonts w:ascii="Times New Roman" w:hAnsi="Times New Roman"/>
                <w:sz w:val="24"/>
                <w:szCs w:val="24"/>
              </w:rPr>
              <w:t xml:space="preserve"> (1860-1920). </w:t>
            </w:r>
          </w:p>
          <w:p w:rsidR="00992A2E" w:rsidRPr="00110315" w:rsidRDefault="00992A2E" w:rsidP="00975A02">
            <w:pPr>
              <w:ind w:firstLine="851"/>
              <w:jc w:val="both"/>
              <w:rPr>
                <w:rFonts w:ascii="Times New Roman" w:hAnsi="Times New Roman"/>
                <w:sz w:val="24"/>
                <w:szCs w:val="24"/>
              </w:rPr>
            </w:pPr>
            <w:proofErr w:type="spellStart"/>
            <w:r w:rsidRPr="00110315">
              <w:rPr>
                <w:rFonts w:ascii="Times New Roman" w:hAnsi="Times New Roman"/>
                <w:i/>
                <w:sz w:val="24"/>
                <w:szCs w:val="24"/>
              </w:rPr>
              <w:t>Михай</w:t>
            </w:r>
            <w:proofErr w:type="spellEnd"/>
            <w:r w:rsidRPr="00110315">
              <w:rPr>
                <w:rFonts w:ascii="Times New Roman" w:hAnsi="Times New Roman"/>
                <w:i/>
                <w:sz w:val="24"/>
                <w:szCs w:val="24"/>
              </w:rPr>
              <w:t xml:space="preserve"> </w:t>
            </w:r>
            <w:proofErr w:type="spellStart"/>
            <w:r w:rsidRPr="00110315">
              <w:rPr>
                <w:rFonts w:ascii="Times New Roman" w:hAnsi="Times New Roman"/>
                <w:i/>
                <w:sz w:val="24"/>
                <w:szCs w:val="24"/>
              </w:rPr>
              <w:t>Мункачи</w:t>
            </w:r>
            <w:proofErr w:type="spellEnd"/>
            <w:r w:rsidRPr="00110315">
              <w:rPr>
                <w:rFonts w:ascii="Times New Roman" w:hAnsi="Times New Roman"/>
                <w:sz w:val="24"/>
                <w:szCs w:val="24"/>
              </w:rPr>
              <w:t xml:space="preserve"> (1844-1900) – глава реалистической школы Венгрии.  </w:t>
            </w:r>
          </w:p>
          <w:p w:rsidR="00992A2E" w:rsidRPr="00110315" w:rsidRDefault="00992A2E" w:rsidP="00975A02">
            <w:pPr>
              <w:ind w:firstLine="851"/>
              <w:jc w:val="both"/>
              <w:rPr>
                <w:rFonts w:ascii="Times New Roman" w:hAnsi="Times New Roman"/>
                <w:sz w:val="24"/>
                <w:szCs w:val="24"/>
              </w:rPr>
            </w:pPr>
            <w:r w:rsidRPr="00110315">
              <w:rPr>
                <w:rFonts w:ascii="Times New Roman" w:hAnsi="Times New Roman"/>
                <w:sz w:val="24"/>
                <w:szCs w:val="24"/>
              </w:rPr>
              <w:t xml:space="preserve">Реалистические произведения польского художника </w:t>
            </w:r>
            <w:r w:rsidRPr="00110315">
              <w:rPr>
                <w:rFonts w:ascii="Times New Roman" w:hAnsi="Times New Roman"/>
                <w:i/>
                <w:sz w:val="24"/>
                <w:szCs w:val="24"/>
              </w:rPr>
              <w:t>Яна Матейко</w:t>
            </w:r>
            <w:r w:rsidRPr="00110315">
              <w:rPr>
                <w:rFonts w:ascii="Times New Roman" w:hAnsi="Times New Roman"/>
                <w:sz w:val="24"/>
                <w:szCs w:val="24"/>
              </w:rPr>
              <w:t xml:space="preserve"> (1838-1893), </w:t>
            </w:r>
          </w:p>
          <w:p w:rsidR="00992A2E" w:rsidRPr="00110315" w:rsidRDefault="00992A2E" w:rsidP="00975A02">
            <w:pPr>
              <w:jc w:val="both"/>
              <w:rPr>
                <w:rFonts w:ascii="Times New Roman" w:hAnsi="Times New Roman"/>
                <w:sz w:val="24"/>
                <w:szCs w:val="24"/>
              </w:rPr>
            </w:pPr>
            <w:r w:rsidRPr="00110315">
              <w:rPr>
                <w:rFonts w:ascii="Times New Roman" w:hAnsi="Times New Roman"/>
                <w:sz w:val="24"/>
                <w:szCs w:val="24"/>
              </w:rPr>
              <w:t>Своеобразное преломление импрессионизма в польском искусстве</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Стиль модерн в европейском искусстве последней трети </w:t>
            </w:r>
            <w:r w:rsidRPr="00110315">
              <w:rPr>
                <w:rFonts w:ascii="Times New Roman" w:hAnsi="Times New Roman"/>
                <w:bCs/>
                <w:iCs/>
                <w:color w:val="000000"/>
                <w:sz w:val="24"/>
                <w:szCs w:val="24"/>
                <w:lang w:val="en-US"/>
              </w:rPr>
              <w:t>XIX</w:t>
            </w:r>
            <w:r w:rsidRPr="00110315">
              <w:rPr>
                <w:rFonts w:ascii="Times New Roman" w:hAnsi="Times New Roman"/>
                <w:bCs/>
                <w:iCs/>
                <w:color w:val="000000"/>
                <w:sz w:val="24"/>
                <w:szCs w:val="24"/>
              </w:rPr>
              <w:t xml:space="preserve"> века. Прерафаэлиты как предтеча модерна. Техническая эстетика архитектора Г. </w:t>
            </w:r>
            <w:proofErr w:type="spellStart"/>
            <w:r w:rsidRPr="00110315">
              <w:rPr>
                <w:rFonts w:ascii="Times New Roman" w:hAnsi="Times New Roman"/>
                <w:bCs/>
                <w:iCs/>
                <w:color w:val="000000"/>
                <w:sz w:val="24"/>
                <w:szCs w:val="24"/>
              </w:rPr>
              <w:t>Земпера</w:t>
            </w:r>
            <w:proofErr w:type="spellEnd"/>
            <w:r w:rsidRPr="00110315">
              <w:rPr>
                <w:rFonts w:ascii="Times New Roman" w:hAnsi="Times New Roman"/>
                <w:bCs/>
                <w:iCs/>
                <w:color w:val="000000"/>
                <w:sz w:val="24"/>
                <w:szCs w:val="24"/>
              </w:rPr>
              <w:t xml:space="preserve">. Графика </w:t>
            </w:r>
            <w:proofErr w:type="spellStart"/>
            <w:r w:rsidRPr="00110315">
              <w:rPr>
                <w:rFonts w:ascii="Times New Roman" w:hAnsi="Times New Roman"/>
                <w:bCs/>
                <w:iCs/>
                <w:color w:val="000000"/>
                <w:sz w:val="24"/>
                <w:szCs w:val="24"/>
              </w:rPr>
              <w:t>О.Бердслея</w:t>
            </w:r>
            <w:proofErr w:type="spellEnd"/>
            <w:r w:rsidRPr="00110315">
              <w:rPr>
                <w:rFonts w:ascii="Times New Roman" w:hAnsi="Times New Roman"/>
                <w:bCs/>
                <w:iCs/>
                <w:color w:val="000000"/>
                <w:sz w:val="24"/>
                <w:szCs w:val="24"/>
              </w:rPr>
              <w:t>.</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Парижская выставка «Ар </w:t>
            </w:r>
            <w:proofErr w:type="spellStart"/>
            <w:r w:rsidRPr="00110315">
              <w:rPr>
                <w:rFonts w:ascii="Times New Roman" w:hAnsi="Times New Roman"/>
                <w:bCs/>
                <w:iCs/>
                <w:color w:val="000000"/>
                <w:sz w:val="24"/>
                <w:szCs w:val="24"/>
              </w:rPr>
              <w:t>нуво</w:t>
            </w:r>
            <w:proofErr w:type="spellEnd"/>
            <w:r w:rsidRPr="00110315">
              <w:rPr>
                <w:rFonts w:ascii="Times New Roman" w:hAnsi="Times New Roman"/>
                <w:bCs/>
                <w:iCs/>
                <w:color w:val="000000"/>
                <w:sz w:val="24"/>
                <w:szCs w:val="24"/>
              </w:rPr>
              <w:t>» 1895 года и её значение для последующего развития архитектуры Франции в стиле модерн.</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 Сооружения </w:t>
            </w:r>
            <w:proofErr w:type="spellStart"/>
            <w:r w:rsidRPr="00110315">
              <w:rPr>
                <w:rFonts w:ascii="Times New Roman" w:hAnsi="Times New Roman"/>
                <w:bCs/>
                <w:iCs/>
                <w:color w:val="000000"/>
                <w:sz w:val="24"/>
                <w:szCs w:val="24"/>
              </w:rPr>
              <w:t>Э.Гимара</w:t>
            </w:r>
            <w:proofErr w:type="spellEnd"/>
            <w:r w:rsidRPr="00110315">
              <w:rPr>
                <w:rFonts w:ascii="Times New Roman" w:hAnsi="Times New Roman"/>
                <w:bCs/>
                <w:iCs/>
                <w:color w:val="000000"/>
                <w:sz w:val="24"/>
                <w:szCs w:val="24"/>
              </w:rPr>
              <w:t xml:space="preserve"> для парижского метро («стиль </w:t>
            </w:r>
            <w:proofErr w:type="spellStart"/>
            <w:r w:rsidRPr="00110315">
              <w:rPr>
                <w:rFonts w:ascii="Times New Roman" w:hAnsi="Times New Roman"/>
                <w:bCs/>
                <w:iCs/>
                <w:color w:val="000000"/>
                <w:sz w:val="24"/>
                <w:szCs w:val="24"/>
              </w:rPr>
              <w:t>Гимара</w:t>
            </w:r>
            <w:proofErr w:type="spellEnd"/>
            <w:r w:rsidRPr="00110315">
              <w:rPr>
                <w:rFonts w:ascii="Times New Roman" w:hAnsi="Times New Roman"/>
                <w:bCs/>
                <w:iCs/>
                <w:color w:val="000000"/>
                <w:sz w:val="24"/>
                <w:szCs w:val="24"/>
              </w:rPr>
              <w:t>»). Развитие инженерных конструкций, роль металла как нового материала (Гюстав Эйфель, трёхсотметровая башня, 1889).</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 Творчество </w:t>
            </w:r>
            <w:proofErr w:type="spellStart"/>
            <w:r w:rsidRPr="00110315">
              <w:rPr>
                <w:rFonts w:ascii="Times New Roman" w:hAnsi="Times New Roman"/>
                <w:bCs/>
                <w:iCs/>
                <w:color w:val="000000"/>
                <w:sz w:val="24"/>
                <w:szCs w:val="24"/>
              </w:rPr>
              <w:t>Ч.Макинтоша</w:t>
            </w:r>
            <w:proofErr w:type="spellEnd"/>
            <w:r w:rsidRPr="00110315">
              <w:rPr>
                <w:rFonts w:ascii="Times New Roman" w:hAnsi="Times New Roman"/>
                <w:bCs/>
                <w:iCs/>
                <w:color w:val="000000"/>
                <w:sz w:val="24"/>
                <w:szCs w:val="24"/>
              </w:rPr>
              <w:t xml:space="preserve"> и создание Художественной школы в Глазго</w:t>
            </w:r>
          </w:p>
          <w:p w:rsidR="00992A2E" w:rsidRPr="00110315" w:rsidRDefault="00992A2E" w:rsidP="00975A02">
            <w:pPr>
              <w:ind w:firstLine="851"/>
              <w:jc w:val="both"/>
              <w:rPr>
                <w:rFonts w:ascii="Times New Roman" w:hAnsi="Times New Roman"/>
                <w:bCs/>
                <w:iCs/>
                <w:color w:val="000000"/>
                <w:sz w:val="24"/>
                <w:szCs w:val="24"/>
              </w:rPr>
            </w:pPr>
            <w:r w:rsidRPr="00110315">
              <w:rPr>
                <w:rFonts w:ascii="Times New Roman" w:hAnsi="Times New Roman"/>
                <w:bCs/>
                <w:iCs/>
                <w:color w:val="000000"/>
                <w:sz w:val="24"/>
                <w:szCs w:val="24"/>
              </w:rPr>
              <w:t xml:space="preserve"> «Удар бича» </w:t>
            </w:r>
            <w:proofErr w:type="spellStart"/>
            <w:r w:rsidRPr="00110315">
              <w:rPr>
                <w:rFonts w:ascii="Times New Roman" w:hAnsi="Times New Roman"/>
                <w:bCs/>
                <w:iCs/>
                <w:color w:val="000000"/>
                <w:sz w:val="24"/>
                <w:szCs w:val="24"/>
              </w:rPr>
              <w:t>В.Орта</w:t>
            </w:r>
            <w:proofErr w:type="spellEnd"/>
            <w:r w:rsidRPr="00110315">
              <w:rPr>
                <w:rFonts w:ascii="Times New Roman" w:hAnsi="Times New Roman"/>
                <w:bCs/>
                <w:iCs/>
                <w:color w:val="000000"/>
                <w:sz w:val="24"/>
                <w:szCs w:val="24"/>
              </w:rPr>
              <w:t xml:space="preserve">. Художники </w:t>
            </w:r>
          </w:p>
          <w:p w:rsidR="00992A2E" w:rsidRPr="00110315" w:rsidRDefault="00992A2E" w:rsidP="00975A02">
            <w:pPr>
              <w:ind w:firstLine="851"/>
              <w:jc w:val="both"/>
              <w:rPr>
                <w:rFonts w:ascii="Times New Roman" w:hAnsi="Times New Roman"/>
                <w:bCs/>
                <w:iCs/>
                <w:color w:val="000000"/>
                <w:sz w:val="24"/>
                <w:szCs w:val="24"/>
              </w:rPr>
            </w:pPr>
            <w:proofErr w:type="spellStart"/>
            <w:r w:rsidRPr="00110315">
              <w:rPr>
                <w:rFonts w:ascii="Times New Roman" w:hAnsi="Times New Roman"/>
                <w:bCs/>
                <w:iCs/>
                <w:color w:val="000000"/>
                <w:sz w:val="24"/>
                <w:szCs w:val="24"/>
              </w:rPr>
              <w:t>А.Муха</w:t>
            </w:r>
            <w:proofErr w:type="spellEnd"/>
            <w:r w:rsidRPr="00110315">
              <w:rPr>
                <w:rFonts w:ascii="Times New Roman" w:hAnsi="Times New Roman"/>
                <w:bCs/>
                <w:iCs/>
                <w:color w:val="000000"/>
                <w:sz w:val="24"/>
                <w:szCs w:val="24"/>
              </w:rPr>
              <w:t xml:space="preserve"> и </w:t>
            </w:r>
            <w:proofErr w:type="spellStart"/>
            <w:r w:rsidRPr="00110315">
              <w:rPr>
                <w:rFonts w:ascii="Times New Roman" w:hAnsi="Times New Roman"/>
                <w:bCs/>
                <w:iCs/>
                <w:color w:val="000000"/>
                <w:sz w:val="24"/>
                <w:szCs w:val="24"/>
              </w:rPr>
              <w:t>Э.Мунк</w:t>
            </w:r>
            <w:proofErr w:type="spellEnd"/>
            <w:r w:rsidRPr="00110315">
              <w:rPr>
                <w:rFonts w:ascii="Times New Roman" w:hAnsi="Times New Roman"/>
                <w:bCs/>
                <w:iCs/>
                <w:color w:val="000000"/>
                <w:sz w:val="24"/>
                <w:szCs w:val="24"/>
              </w:rPr>
              <w:t xml:space="preserve">, черты символизма и модерна  в их творчестве. </w:t>
            </w:r>
          </w:p>
          <w:p w:rsidR="00992A2E" w:rsidRPr="00110315" w:rsidRDefault="00992A2E" w:rsidP="004B2AA5">
            <w:pPr>
              <w:ind w:firstLine="851"/>
              <w:jc w:val="both"/>
              <w:rPr>
                <w:rFonts w:ascii="Times New Roman" w:hAnsi="Times New Roman"/>
                <w:sz w:val="24"/>
                <w:szCs w:val="24"/>
              </w:rPr>
            </w:pPr>
            <w:r w:rsidRPr="00110315">
              <w:rPr>
                <w:rFonts w:ascii="Times New Roman" w:hAnsi="Times New Roman"/>
                <w:bCs/>
                <w:iCs/>
                <w:color w:val="000000"/>
                <w:sz w:val="24"/>
                <w:szCs w:val="24"/>
              </w:rPr>
              <w:t xml:space="preserve">Орнаментальное начало в живописи </w:t>
            </w:r>
            <w:proofErr w:type="spellStart"/>
            <w:r w:rsidRPr="00110315">
              <w:rPr>
                <w:rFonts w:ascii="Times New Roman" w:hAnsi="Times New Roman"/>
                <w:bCs/>
                <w:iCs/>
                <w:color w:val="000000"/>
                <w:sz w:val="24"/>
                <w:szCs w:val="24"/>
              </w:rPr>
              <w:t>А.Мухи</w:t>
            </w:r>
            <w:proofErr w:type="spellEnd"/>
            <w:r w:rsidRPr="00110315">
              <w:rPr>
                <w:rFonts w:ascii="Times New Roman" w:hAnsi="Times New Roman"/>
                <w:bCs/>
                <w:iCs/>
                <w:color w:val="000000"/>
                <w:sz w:val="24"/>
                <w:szCs w:val="24"/>
              </w:rPr>
              <w:t xml:space="preserve"> и экспрессионистические тенденции произведений </w:t>
            </w:r>
            <w:proofErr w:type="spellStart"/>
            <w:r w:rsidRPr="00110315">
              <w:rPr>
                <w:rFonts w:ascii="Times New Roman" w:hAnsi="Times New Roman"/>
                <w:bCs/>
                <w:iCs/>
                <w:color w:val="000000"/>
                <w:sz w:val="24"/>
                <w:szCs w:val="24"/>
              </w:rPr>
              <w:t>Э.Мунка</w:t>
            </w:r>
            <w:proofErr w:type="spellEnd"/>
            <w:r w:rsidRPr="00110315">
              <w:rPr>
                <w:rFonts w:ascii="Times New Roman" w:hAnsi="Times New Roman"/>
                <w:bCs/>
                <w:iCs/>
                <w:color w:val="000000"/>
                <w:sz w:val="24"/>
                <w:szCs w:val="24"/>
              </w:rPr>
              <w:t>.</w:t>
            </w:r>
          </w:p>
        </w:tc>
      </w:tr>
    </w:tbl>
    <w:p w:rsidR="00992A2E" w:rsidRPr="00F224FF"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p w:rsidR="00992A2E" w:rsidRPr="00F224FF" w:rsidRDefault="00992A2E" w:rsidP="003A7ADC">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992A2E" w:rsidRPr="00F224FF" w:rsidRDefault="00992A2E" w:rsidP="003A7ADC">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94"/>
        <w:gridCol w:w="6344"/>
      </w:tblGrid>
      <w:tr w:rsidR="00992A2E" w:rsidRPr="00110315" w:rsidTr="00975A02">
        <w:tc>
          <w:tcPr>
            <w:tcW w:w="817" w:type="dxa"/>
          </w:tcPr>
          <w:p w:rsidR="00992A2E" w:rsidRPr="00110315" w:rsidRDefault="00992A2E" w:rsidP="00975A02">
            <w:pPr>
              <w:jc w:val="center"/>
              <w:rPr>
                <w:b/>
              </w:rPr>
            </w:pPr>
            <w:r w:rsidRPr="00110315">
              <w:rPr>
                <w:b/>
              </w:rPr>
              <w:t>№ п/п</w:t>
            </w:r>
          </w:p>
        </w:tc>
        <w:tc>
          <w:tcPr>
            <w:tcW w:w="259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Наименование темы (раздела) дисциплины</w:t>
            </w:r>
          </w:p>
        </w:tc>
        <w:tc>
          <w:tcPr>
            <w:tcW w:w="6344" w:type="dxa"/>
          </w:tcPr>
          <w:p w:rsidR="00992A2E" w:rsidRPr="00110315" w:rsidRDefault="00992A2E" w:rsidP="00975A02">
            <w:pPr>
              <w:jc w:val="center"/>
              <w:rPr>
                <w:rFonts w:ascii="Times New Roman" w:hAnsi="Times New Roman"/>
                <w:b/>
                <w:sz w:val="24"/>
                <w:szCs w:val="24"/>
              </w:rPr>
            </w:pPr>
            <w:r w:rsidRPr="00110315">
              <w:rPr>
                <w:rFonts w:ascii="Times New Roman" w:hAnsi="Times New Roman"/>
                <w:b/>
                <w:sz w:val="24"/>
                <w:szCs w:val="24"/>
              </w:rPr>
              <w:t>Формы и тематика самостоятельной работы</w:t>
            </w:r>
          </w:p>
        </w:tc>
      </w:tr>
      <w:tr w:rsidR="00992A2E" w:rsidRPr="00110315" w:rsidTr="00975A02">
        <w:tc>
          <w:tcPr>
            <w:tcW w:w="817" w:type="dxa"/>
          </w:tcPr>
          <w:p w:rsidR="00992A2E" w:rsidRPr="00B738B4" w:rsidRDefault="00992A2E" w:rsidP="00975A02">
            <w:pPr>
              <w:pStyle w:val="a4"/>
              <w:ind w:left="0"/>
            </w:pPr>
            <w:r w:rsidRPr="00B738B4">
              <w:t>1.</w:t>
            </w:r>
          </w:p>
        </w:tc>
        <w:tc>
          <w:tcPr>
            <w:tcW w:w="2594" w:type="dxa"/>
          </w:tcPr>
          <w:p w:rsidR="00992A2E" w:rsidRPr="00110315" w:rsidRDefault="00992A2E" w:rsidP="00975A02">
            <w:pPr>
              <w:spacing w:before="120"/>
              <w:rPr>
                <w:rFonts w:ascii="Times New Roman" w:hAnsi="Times New Roman"/>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Искусство  Средних веков</w:t>
            </w:r>
            <w:r w:rsidRPr="00110315">
              <w:rPr>
                <w:rFonts w:ascii="Times New Roman" w:hAnsi="Times New Roman"/>
                <w:bCs/>
                <w:noProof/>
                <w:sz w:val="24"/>
                <w:szCs w:val="24"/>
              </w:rPr>
              <w:t>.</w:t>
            </w:r>
          </w:p>
          <w:p w:rsidR="00992A2E" w:rsidRPr="00110315" w:rsidRDefault="00992A2E" w:rsidP="00975A02">
            <w:pPr>
              <w:spacing w:before="120"/>
              <w:rPr>
                <w:rFonts w:ascii="Times New Roman" w:hAnsi="Times New Roman"/>
                <w:sz w:val="24"/>
                <w:szCs w:val="24"/>
              </w:rPr>
            </w:pPr>
          </w:p>
        </w:tc>
        <w:tc>
          <w:tcPr>
            <w:tcW w:w="6344" w:type="dxa"/>
          </w:tcPr>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u w:val="single"/>
              </w:rPr>
              <w:t>Краткое конспектирование</w:t>
            </w:r>
            <w:r w:rsidRPr="00110315">
              <w:rPr>
                <w:rFonts w:ascii="Times New Roman" w:hAnsi="Times New Roman"/>
                <w:sz w:val="24"/>
                <w:szCs w:val="24"/>
              </w:rPr>
              <w:t xml:space="preserve">. </w:t>
            </w:r>
            <w:proofErr w:type="spellStart"/>
            <w:r w:rsidRPr="00110315">
              <w:rPr>
                <w:rFonts w:ascii="Times New Roman" w:hAnsi="Times New Roman"/>
                <w:sz w:val="24"/>
                <w:szCs w:val="24"/>
              </w:rPr>
              <w:t>Дороманское</w:t>
            </w:r>
            <w:proofErr w:type="spellEnd"/>
            <w:r w:rsidRPr="00110315">
              <w:rPr>
                <w:rFonts w:ascii="Times New Roman" w:hAnsi="Times New Roman"/>
                <w:sz w:val="24"/>
                <w:szCs w:val="24"/>
              </w:rPr>
              <w:t xml:space="preserve"> искусство. Искусство варварских королевств VII – X вв.</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u w:val="single"/>
              </w:rPr>
              <w:t>Подготовка презентаций</w:t>
            </w:r>
          </w:p>
        </w:tc>
      </w:tr>
      <w:tr w:rsidR="00992A2E" w:rsidRPr="00110315" w:rsidTr="00975A02">
        <w:tc>
          <w:tcPr>
            <w:tcW w:w="817" w:type="dxa"/>
          </w:tcPr>
          <w:p w:rsidR="00992A2E" w:rsidRPr="00B738B4" w:rsidRDefault="00992A2E" w:rsidP="00975A02">
            <w:pPr>
              <w:pStyle w:val="a4"/>
              <w:ind w:left="0"/>
            </w:pPr>
            <w:r w:rsidRPr="00B738B4">
              <w:t>2.</w:t>
            </w:r>
          </w:p>
        </w:tc>
        <w:tc>
          <w:tcPr>
            <w:tcW w:w="2594"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sz w:val="24"/>
                <w:szCs w:val="24"/>
              </w:rPr>
              <w:t>Искусство Византии.</w:t>
            </w:r>
          </w:p>
        </w:tc>
        <w:tc>
          <w:tcPr>
            <w:tcW w:w="6344" w:type="dxa"/>
          </w:tcPr>
          <w:p w:rsidR="00992A2E" w:rsidRPr="00110315" w:rsidRDefault="00992A2E" w:rsidP="00975A02">
            <w:pPr>
              <w:jc w:val="center"/>
              <w:rPr>
                <w:rFonts w:ascii="Times New Roman" w:hAnsi="Times New Roman"/>
                <w:sz w:val="24"/>
                <w:szCs w:val="24"/>
                <w:u w:val="single"/>
              </w:rPr>
            </w:pPr>
            <w:r w:rsidRPr="00110315">
              <w:rPr>
                <w:rFonts w:ascii="Times New Roman" w:hAnsi="Times New Roman"/>
                <w:sz w:val="24"/>
                <w:szCs w:val="24"/>
                <w:u w:val="single"/>
              </w:rPr>
              <w:t>Краткое конспектирование.</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 xml:space="preserve">. Иконопись и мозаика Византии </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rPr>
              <w:t>V – XII вв.</w:t>
            </w:r>
          </w:p>
          <w:p w:rsidR="00992A2E" w:rsidRPr="00110315" w:rsidRDefault="00992A2E" w:rsidP="00975A02">
            <w:pPr>
              <w:jc w:val="center"/>
              <w:rPr>
                <w:rFonts w:ascii="Times New Roman" w:hAnsi="Times New Roman"/>
                <w:sz w:val="24"/>
                <w:szCs w:val="24"/>
              </w:rPr>
            </w:pPr>
            <w:r w:rsidRPr="00110315">
              <w:rPr>
                <w:rFonts w:ascii="Times New Roman" w:hAnsi="Times New Roman"/>
                <w:sz w:val="24"/>
                <w:szCs w:val="24"/>
                <w:u w:val="single"/>
              </w:rPr>
              <w:t>Подготовка презентаций</w:t>
            </w:r>
          </w:p>
        </w:tc>
      </w:tr>
      <w:tr w:rsidR="00992A2E" w:rsidRPr="00110315" w:rsidTr="00975A02">
        <w:tc>
          <w:tcPr>
            <w:tcW w:w="817" w:type="dxa"/>
          </w:tcPr>
          <w:p w:rsidR="00992A2E" w:rsidRPr="00B738B4" w:rsidRDefault="00992A2E" w:rsidP="00975A02">
            <w:pPr>
              <w:pStyle w:val="a4"/>
              <w:ind w:left="0"/>
              <w:jc w:val="both"/>
            </w:pPr>
            <w:r w:rsidRPr="00B738B4">
              <w:t>3.</w:t>
            </w:r>
          </w:p>
        </w:tc>
        <w:tc>
          <w:tcPr>
            <w:tcW w:w="2594"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Возрождения в Италии.</w:t>
            </w:r>
          </w:p>
        </w:tc>
        <w:tc>
          <w:tcPr>
            <w:tcW w:w="6344" w:type="dxa"/>
          </w:tcPr>
          <w:p w:rsidR="00992A2E" w:rsidRPr="00110315" w:rsidRDefault="00992A2E" w:rsidP="00975A02">
            <w:pPr>
              <w:jc w:val="center"/>
              <w:rPr>
                <w:rFonts w:ascii="Times New Roman" w:hAnsi="Times New Roman"/>
                <w:sz w:val="24"/>
                <w:szCs w:val="24"/>
                <w:u w:val="single"/>
              </w:rPr>
            </w:pPr>
            <w:r w:rsidRPr="00110315">
              <w:rPr>
                <w:rFonts w:ascii="Times New Roman" w:hAnsi="Times New Roman"/>
                <w:sz w:val="24"/>
                <w:szCs w:val="24"/>
                <w:u w:val="single"/>
              </w:rPr>
              <w:t>Подготовка презентаций.</w:t>
            </w:r>
          </w:p>
          <w:p w:rsidR="00992A2E" w:rsidRPr="00110315" w:rsidRDefault="00992A2E" w:rsidP="00975A02">
            <w:pPr>
              <w:jc w:val="center"/>
              <w:rPr>
                <w:rFonts w:ascii="Times New Roman" w:hAnsi="Times New Roman"/>
                <w:bCs/>
                <w:color w:val="000000"/>
                <w:sz w:val="24"/>
                <w:szCs w:val="24"/>
              </w:rPr>
            </w:pPr>
            <w:r w:rsidRPr="00110315">
              <w:rPr>
                <w:rFonts w:ascii="Times New Roman" w:hAnsi="Times New Roman"/>
                <w:bCs/>
                <w:color w:val="000000"/>
                <w:sz w:val="24"/>
                <w:szCs w:val="24"/>
              </w:rPr>
              <w:t>Искусство Высокого Возрождения во Флоренции и Риме. (Леонардо да Винчи, Рафаэль, Микеланджело).</w:t>
            </w:r>
          </w:p>
          <w:p w:rsidR="00992A2E" w:rsidRPr="00110315" w:rsidRDefault="00992A2E" w:rsidP="00975A02">
            <w:pPr>
              <w:jc w:val="center"/>
              <w:rPr>
                <w:rFonts w:ascii="Times New Roman" w:hAnsi="Times New Roman"/>
                <w:bCs/>
                <w:color w:val="000000"/>
                <w:sz w:val="24"/>
                <w:szCs w:val="24"/>
              </w:rPr>
            </w:pPr>
            <w:r w:rsidRPr="00110315">
              <w:rPr>
                <w:rFonts w:ascii="Times New Roman" w:hAnsi="Times New Roman"/>
                <w:bCs/>
                <w:color w:val="000000"/>
                <w:sz w:val="24"/>
                <w:szCs w:val="24"/>
              </w:rPr>
              <w:t>Высокое Возрождение в Венеции. (Джорджоне, Тициан, Веронезе, Тинторетто).</w:t>
            </w:r>
          </w:p>
          <w:p w:rsidR="00992A2E" w:rsidRPr="00110315" w:rsidRDefault="00992A2E" w:rsidP="004B2AA5">
            <w:pPr>
              <w:jc w:val="center"/>
              <w:rPr>
                <w:rFonts w:ascii="Times New Roman" w:hAnsi="Times New Roman"/>
                <w:sz w:val="24"/>
                <w:szCs w:val="24"/>
                <w:u w:val="single"/>
              </w:rPr>
            </w:pPr>
            <w:r w:rsidRPr="00110315">
              <w:rPr>
                <w:rFonts w:ascii="Times New Roman" w:hAnsi="Times New Roman"/>
                <w:sz w:val="24"/>
                <w:szCs w:val="24"/>
                <w:u w:val="single"/>
              </w:rPr>
              <w:t>Краткое конспектирование</w:t>
            </w:r>
          </w:p>
        </w:tc>
      </w:tr>
      <w:tr w:rsidR="00992A2E" w:rsidRPr="00110315" w:rsidTr="00975A02">
        <w:tc>
          <w:tcPr>
            <w:tcW w:w="817" w:type="dxa"/>
          </w:tcPr>
          <w:p w:rsidR="00992A2E" w:rsidRPr="00B738B4" w:rsidRDefault="00992A2E" w:rsidP="00975A02">
            <w:pPr>
              <w:pStyle w:val="a4"/>
              <w:ind w:left="0"/>
              <w:jc w:val="both"/>
            </w:pPr>
            <w:r w:rsidRPr="00B738B4">
              <w:t>4.</w:t>
            </w:r>
          </w:p>
        </w:tc>
        <w:tc>
          <w:tcPr>
            <w:tcW w:w="2594"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Нового времени.</w:t>
            </w:r>
          </w:p>
        </w:tc>
        <w:tc>
          <w:tcPr>
            <w:tcW w:w="6344" w:type="dxa"/>
          </w:tcPr>
          <w:p w:rsidR="00992A2E" w:rsidRPr="00110315" w:rsidRDefault="00992A2E" w:rsidP="00975A02">
            <w:pPr>
              <w:jc w:val="center"/>
              <w:rPr>
                <w:rFonts w:ascii="Times New Roman" w:hAnsi="Times New Roman"/>
                <w:sz w:val="24"/>
                <w:szCs w:val="24"/>
                <w:u w:val="single"/>
              </w:rPr>
            </w:pPr>
            <w:r w:rsidRPr="00110315">
              <w:rPr>
                <w:rFonts w:ascii="Times New Roman" w:hAnsi="Times New Roman"/>
                <w:sz w:val="24"/>
                <w:szCs w:val="24"/>
                <w:u w:val="single"/>
              </w:rPr>
              <w:t>Подготовка рефератов.</w:t>
            </w:r>
          </w:p>
          <w:p w:rsidR="00992A2E" w:rsidRPr="00110315" w:rsidRDefault="00992A2E" w:rsidP="00975A02">
            <w:pPr>
              <w:rPr>
                <w:rFonts w:ascii="Times New Roman" w:hAnsi="Times New Roman"/>
                <w:bCs/>
                <w:iCs/>
                <w:color w:val="000000"/>
                <w:sz w:val="24"/>
                <w:szCs w:val="24"/>
              </w:rPr>
            </w:pPr>
            <w:r w:rsidRPr="00110315">
              <w:rPr>
                <w:rFonts w:ascii="Times New Roman" w:hAnsi="Times New Roman"/>
                <w:bCs/>
                <w:color w:val="000000"/>
                <w:sz w:val="24"/>
                <w:szCs w:val="24"/>
              </w:rPr>
              <w:t>.</w:t>
            </w:r>
            <w:r w:rsidRPr="00110315">
              <w:rPr>
                <w:rFonts w:ascii="Times New Roman" w:hAnsi="Times New Roman"/>
                <w:sz w:val="24"/>
                <w:szCs w:val="24"/>
                <w:u w:val="single"/>
              </w:rPr>
              <w:t>Подготовка презентаций</w:t>
            </w:r>
          </w:p>
          <w:p w:rsidR="00992A2E" w:rsidRPr="00110315" w:rsidRDefault="00992A2E" w:rsidP="00975A02">
            <w:pPr>
              <w:jc w:val="center"/>
              <w:rPr>
                <w:rFonts w:ascii="Times New Roman" w:hAnsi="Times New Roman"/>
                <w:sz w:val="24"/>
                <w:szCs w:val="24"/>
                <w:u w:val="single"/>
              </w:rPr>
            </w:pP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Искусство Фландрии  и Голландии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 </w:t>
            </w:r>
          </w:p>
          <w:p w:rsidR="00992A2E" w:rsidRPr="00110315" w:rsidRDefault="00992A2E" w:rsidP="00975A02">
            <w:pPr>
              <w:rPr>
                <w:rFonts w:ascii="Times New Roman" w:hAnsi="Times New Roman"/>
                <w:bCs/>
                <w:color w:val="000000"/>
                <w:sz w:val="24"/>
                <w:szCs w:val="24"/>
              </w:rPr>
            </w:pPr>
            <w:r w:rsidRPr="00110315">
              <w:rPr>
                <w:rFonts w:ascii="Times New Roman" w:hAnsi="Times New Roman"/>
                <w:bCs/>
                <w:color w:val="000000"/>
                <w:sz w:val="24"/>
                <w:szCs w:val="24"/>
              </w:rPr>
              <w:t xml:space="preserve">Изобразительное  искусство Франции в </w:t>
            </w:r>
            <w:r w:rsidRPr="00110315">
              <w:rPr>
                <w:rFonts w:ascii="Times New Roman" w:hAnsi="Times New Roman"/>
                <w:bCs/>
                <w:color w:val="000000"/>
                <w:sz w:val="24"/>
                <w:szCs w:val="24"/>
                <w:lang w:val="en-US"/>
              </w:rPr>
              <w:t>XVII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iCs/>
                <w:color w:val="000000"/>
                <w:sz w:val="24"/>
                <w:szCs w:val="24"/>
              </w:rPr>
            </w:pPr>
            <w:r w:rsidRPr="00110315">
              <w:rPr>
                <w:rFonts w:ascii="Times New Roman" w:hAnsi="Times New Roman"/>
                <w:bCs/>
                <w:color w:val="000000"/>
                <w:sz w:val="24"/>
                <w:szCs w:val="24"/>
              </w:rPr>
              <w:t xml:space="preserve">Искусство Франции, Германии  в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веке.</w:t>
            </w:r>
          </w:p>
          <w:p w:rsidR="00992A2E" w:rsidRPr="00110315" w:rsidRDefault="00992A2E" w:rsidP="00975A02">
            <w:pPr>
              <w:rPr>
                <w:rFonts w:ascii="Times New Roman" w:hAnsi="Times New Roman"/>
                <w:bCs/>
                <w:iCs/>
                <w:color w:val="000000"/>
                <w:sz w:val="24"/>
                <w:szCs w:val="24"/>
              </w:rPr>
            </w:pPr>
            <w:r w:rsidRPr="00110315">
              <w:rPr>
                <w:rFonts w:ascii="Times New Roman" w:hAnsi="Times New Roman"/>
                <w:bCs/>
                <w:iCs/>
                <w:color w:val="000000"/>
                <w:sz w:val="24"/>
                <w:szCs w:val="24"/>
              </w:rPr>
              <w:t xml:space="preserve">Творчество Ж. – О. Д. </w:t>
            </w:r>
            <w:proofErr w:type="spellStart"/>
            <w:r w:rsidRPr="00110315">
              <w:rPr>
                <w:rFonts w:ascii="Times New Roman" w:hAnsi="Times New Roman"/>
                <w:bCs/>
                <w:iCs/>
                <w:color w:val="000000"/>
                <w:sz w:val="24"/>
                <w:szCs w:val="24"/>
              </w:rPr>
              <w:t>Энгра</w:t>
            </w:r>
            <w:proofErr w:type="spellEnd"/>
            <w:r w:rsidRPr="00110315">
              <w:rPr>
                <w:rFonts w:ascii="Times New Roman" w:hAnsi="Times New Roman"/>
                <w:bCs/>
                <w:iCs/>
                <w:color w:val="000000"/>
                <w:sz w:val="24"/>
                <w:szCs w:val="24"/>
              </w:rPr>
              <w:t>.</w:t>
            </w:r>
          </w:p>
          <w:p w:rsidR="00992A2E" w:rsidRPr="00110315" w:rsidRDefault="00992A2E" w:rsidP="00975A02">
            <w:pPr>
              <w:jc w:val="center"/>
              <w:rPr>
                <w:rFonts w:ascii="Times New Roman" w:hAnsi="Times New Roman"/>
                <w:bCs/>
                <w:color w:val="000000"/>
                <w:sz w:val="24"/>
                <w:szCs w:val="24"/>
                <w:u w:val="single"/>
              </w:rPr>
            </w:pPr>
            <w:r w:rsidRPr="00110315">
              <w:rPr>
                <w:rFonts w:ascii="Times New Roman" w:hAnsi="Times New Roman"/>
                <w:sz w:val="24"/>
                <w:szCs w:val="24"/>
                <w:u w:val="single"/>
              </w:rPr>
              <w:t>Краткое конспектирование</w:t>
            </w:r>
          </w:p>
          <w:p w:rsidR="00992A2E" w:rsidRPr="00110315" w:rsidRDefault="00992A2E" w:rsidP="00975A02">
            <w:pPr>
              <w:rPr>
                <w:rFonts w:ascii="Times New Roman" w:hAnsi="Times New Roman"/>
                <w:sz w:val="24"/>
                <w:szCs w:val="24"/>
              </w:rPr>
            </w:pPr>
            <w:r w:rsidRPr="00110315">
              <w:rPr>
                <w:rFonts w:ascii="Times New Roman" w:hAnsi="Times New Roman"/>
                <w:bCs/>
                <w:color w:val="000000"/>
                <w:sz w:val="24"/>
                <w:szCs w:val="24"/>
              </w:rPr>
              <w:t xml:space="preserve">Искусство Западной Европы конца </w:t>
            </w:r>
            <w:r w:rsidRPr="00110315">
              <w:rPr>
                <w:rFonts w:ascii="Times New Roman" w:hAnsi="Times New Roman"/>
                <w:bCs/>
                <w:color w:val="000000"/>
                <w:sz w:val="24"/>
                <w:szCs w:val="24"/>
                <w:lang w:val="en-US"/>
              </w:rPr>
              <w:t>XVIII</w:t>
            </w:r>
            <w:r w:rsidRPr="00110315">
              <w:rPr>
                <w:rFonts w:ascii="Times New Roman" w:hAnsi="Times New Roman"/>
                <w:bCs/>
                <w:color w:val="000000"/>
                <w:sz w:val="24"/>
                <w:szCs w:val="24"/>
              </w:rPr>
              <w:t xml:space="preserve"> -    </w:t>
            </w:r>
            <w:r w:rsidRPr="00110315">
              <w:rPr>
                <w:rFonts w:ascii="Times New Roman" w:hAnsi="Times New Roman"/>
                <w:bCs/>
                <w:color w:val="000000"/>
                <w:sz w:val="24"/>
                <w:szCs w:val="24"/>
                <w:lang w:val="en-US"/>
              </w:rPr>
              <w:t>XIX</w:t>
            </w:r>
            <w:r w:rsidRPr="00110315">
              <w:rPr>
                <w:rFonts w:ascii="Times New Roman" w:hAnsi="Times New Roman"/>
                <w:bCs/>
                <w:color w:val="000000"/>
                <w:sz w:val="24"/>
                <w:szCs w:val="24"/>
              </w:rPr>
              <w:t xml:space="preserve">  веков</w:t>
            </w:r>
          </w:p>
        </w:tc>
      </w:tr>
      <w:tr w:rsidR="00992A2E" w:rsidRPr="00110315" w:rsidTr="00975A02">
        <w:tc>
          <w:tcPr>
            <w:tcW w:w="817" w:type="dxa"/>
          </w:tcPr>
          <w:p w:rsidR="00992A2E" w:rsidRPr="00B738B4" w:rsidRDefault="00992A2E" w:rsidP="00975A02">
            <w:pPr>
              <w:pStyle w:val="a4"/>
              <w:ind w:left="0"/>
              <w:jc w:val="both"/>
            </w:pPr>
            <w:r w:rsidRPr="00B738B4">
              <w:t>5.</w:t>
            </w:r>
          </w:p>
        </w:tc>
        <w:tc>
          <w:tcPr>
            <w:tcW w:w="2594" w:type="dxa"/>
          </w:tcPr>
          <w:p w:rsidR="00992A2E" w:rsidRPr="00110315" w:rsidRDefault="00992A2E" w:rsidP="004B2AA5">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IV</w:t>
            </w:r>
            <w:r w:rsidRPr="00110315">
              <w:rPr>
                <w:rFonts w:ascii="Times New Roman" w:hAnsi="Times New Roman"/>
                <w:b/>
                <w:bCs/>
                <w:noProof/>
                <w:sz w:val="24"/>
                <w:szCs w:val="24"/>
              </w:rPr>
              <w:t>.</w:t>
            </w:r>
            <w:r w:rsidRPr="00110315">
              <w:rPr>
                <w:rFonts w:ascii="Times New Roman" w:hAnsi="Times New Roman"/>
                <w:color w:val="000000"/>
                <w:sz w:val="24"/>
                <w:szCs w:val="24"/>
              </w:rPr>
              <w:t xml:space="preserve"> Искусство Новейшего времени.</w:t>
            </w:r>
          </w:p>
        </w:tc>
        <w:tc>
          <w:tcPr>
            <w:tcW w:w="6344" w:type="dxa"/>
          </w:tcPr>
          <w:p w:rsidR="00992A2E" w:rsidRPr="00110315" w:rsidRDefault="00992A2E" w:rsidP="004B2AA5">
            <w:pPr>
              <w:jc w:val="center"/>
              <w:rPr>
                <w:rFonts w:ascii="Times New Roman" w:hAnsi="Times New Roman"/>
                <w:sz w:val="24"/>
                <w:szCs w:val="24"/>
                <w:u w:val="single"/>
              </w:rPr>
            </w:pPr>
            <w:r w:rsidRPr="00110315">
              <w:rPr>
                <w:rFonts w:ascii="Times New Roman" w:hAnsi="Times New Roman"/>
                <w:sz w:val="24"/>
                <w:szCs w:val="24"/>
                <w:u w:val="single"/>
              </w:rPr>
              <w:t>Подготовка презентаций: импрессионизм, постимпрессионизм, символизм</w:t>
            </w:r>
            <w:r w:rsidRPr="00110315">
              <w:rPr>
                <w:rFonts w:ascii="Times New Roman" w:hAnsi="Times New Roman"/>
                <w:sz w:val="24"/>
                <w:szCs w:val="24"/>
              </w:rPr>
              <w:t xml:space="preserve">. </w:t>
            </w:r>
          </w:p>
        </w:tc>
      </w:tr>
    </w:tbl>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Default="00992A2E" w:rsidP="00D4580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92A2E" w:rsidRPr="00D4580F" w:rsidRDefault="00992A2E" w:rsidP="00D4580F">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8661E2" w:rsidRDefault="00992A2E" w:rsidP="00D4580F">
      <w:pPr>
        <w:pStyle w:val="a4"/>
        <w:numPr>
          <w:ilvl w:val="0"/>
          <w:numId w:val="17"/>
        </w:numPr>
        <w:tabs>
          <w:tab w:val="left" w:pos="1701"/>
        </w:tabs>
        <w:spacing w:line="276" w:lineRule="auto"/>
        <w:rPr>
          <w:sz w:val="22"/>
          <w:szCs w:val="22"/>
        </w:rPr>
      </w:pPr>
      <w:r w:rsidRPr="008661E2">
        <w:rPr>
          <w:sz w:val="22"/>
          <w:szCs w:val="22"/>
        </w:rPr>
        <w:t>История искусства. Том I [Электронный ресурс]/ Л.И. Акимова [и др.].— Электрон. текстовые данные.— М.: Белый город, 2012.— 520 c.— Режим доступа: http://www.iprbookshop.ru/50155.— ЭБС «</w:t>
      </w:r>
      <w:proofErr w:type="spellStart"/>
      <w:r w:rsidRPr="008661E2">
        <w:rPr>
          <w:sz w:val="22"/>
          <w:szCs w:val="22"/>
        </w:rPr>
        <w:t>IPRbooks</w:t>
      </w:r>
      <w:proofErr w:type="spellEnd"/>
      <w:r w:rsidRPr="008661E2">
        <w:rPr>
          <w:sz w:val="22"/>
          <w:szCs w:val="22"/>
        </w:rPr>
        <w:t>», по паролю</w:t>
      </w:r>
    </w:p>
    <w:p w:rsidR="00992A2E" w:rsidRPr="008661E2" w:rsidRDefault="00992A2E" w:rsidP="00D4580F">
      <w:pPr>
        <w:pStyle w:val="a4"/>
        <w:tabs>
          <w:tab w:val="left" w:pos="1701"/>
        </w:tabs>
        <w:spacing w:line="276" w:lineRule="auto"/>
        <w:ind w:left="567"/>
        <w:rPr>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sz w:val="22"/>
          <w:szCs w:val="22"/>
        </w:rPr>
        <w:t xml:space="preserve">История Искусства. Том II [Электронный ресурс]/ И.Л. </w:t>
      </w:r>
      <w:proofErr w:type="spellStart"/>
      <w:r w:rsidRPr="008661E2">
        <w:rPr>
          <w:sz w:val="22"/>
          <w:szCs w:val="22"/>
        </w:rPr>
        <w:t>Бусева</w:t>
      </w:r>
      <w:proofErr w:type="spellEnd"/>
      <w:r w:rsidRPr="008661E2">
        <w:rPr>
          <w:sz w:val="22"/>
          <w:szCs w:val="22"/>
        </w:rPr>
        <w:t>-Давыдова [и др.].— Электрон. текстовые данные.— М.: Белый город, 2013.— 541 c.— Режим доступа: http://www.iprbookshop.ru/51414.— ЭБС «</w:t>
      </w:r>
      <w:proofErr w:type="spellStart"/>
      <w:r w:rsidRPr="008661E2">
        <w:rPr>
          <w:sz w:val="22"/>
          <w:szCs w:val="22"/>
        </w:rPr>
        <w:t>IPRbooks</w:t>
      </w:r>
      <w:proofErr w:type="spellEnd"/>
      <w:r w:rsidRPr="008661E2">
        <w:rPr>
          <w:sz w:val="22"/>
          <w:szCs w:val="22"/>
        </w:rPr>
        <w:t>», по паролю</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color w:val="000000"/>
          <w:spacing w:val="6"/>
          <w:sz w:val="22"/>
          <w:szCs w:val="22"/>
        </w:rPr>
        <w:t>Андреев Л.Г. Импрессионизм. – М., 1980.</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color w:val="000000"/>
          <w:spacing w:val="6"/>
          <w:sz w:val="22"/>
          <w:szCs w:val="22"/>
        </w:rPr>
        <w:t>Андреева Е. Постмодернизм. – М., 2007.</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r w:rsidRPr="008661E2">
        <w:rPr>
          <w:color w:val="000000"/>
          <w:spacing w:val="6"/>
          <w:sz w:val="22"/>
          <w:szCs w:val="22"/>
        </w:rPr>
        <w:t>Афанасьева В., Луконин В., Померанцева Н. Малая история искусств. – М., 1976.</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sz w:val="22"/>
          <w:szCs w:val="22"/>
        </w:rPr>
      </w:pPr>
      <w:proofErr w:type="spellStart"/>
      <w:r w:rsidRPr="008661E2">
        <w:rPr>
          <w:color w:val="000000"/>
          <w:spacing w:val="6"/>
          <w:sz w:val="22"/>
          <w:szCs w:val="22"/>
        </w:rPr>
        <w:t>Баткин</w:t>
      </w:r>
      <w:proofErr w:type="spellEnd"/>
      <w:r w:rsidRPr="008661E2">
        <w:rPr>
          <w:color w:val="000000"/>
          <w:spacing w:val="6"/>
          <w:sz w:val="22"/>
          <w:szCs w:val="22"/>
        </w:rPr>
        <w:t xml:space="preserve"> Л.М. Итальянские гуманисты: стиль жизни, стиль мышления. – М., 1978.</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color w:val="000000"/>
          <w:spacing w:val="6"/>
          <w:sz w:val="22"/>
          <w:szCs w:val="22"/>
        </w:rPr>
      </w:pPr>
      <w:r w:rsidRPr="008661E2">
        <w:rPr>
          <w:color w:val="000000"/>
          <w:spacing w:val="6"/>
          <w:sz w:val="22"/>
          <w:szCs w:val="22"/>
        </w:rPr>
        <w:t>Бенуа Ф. Искусство Франции эпохи революции и первой империи. - М. - Л., 1940. Борьба за прогрессивное реалистическое искусство в зарубежных странах. – М., 1975.</w:t>
      </w:r>
    </w:p>
    <w:p w:rsidR="00992A2E" w:rsidRPr="008661E2" w:rsidRDefault="00992A2E" w:rsidP="00D4580F">
      <w:pPr>
        <w:pStyle w:val="a4"/>
        <w:spacing w:line="276" w:lineRule="auto"/>
        <w:rPr>
          <w:color w:val="000000"/>
          <w:spacing w:val="6"/>
          <w:sz w:val="22"/>
          <w:szCs w:val="22"/>
        </w:rPr>
      </w:pPr>
    </w:p>
    <w:p w:rsidR="00992A2E" w:rsidRPr="008661E2" w:rsidRDefault="00992A2E" w:rsidP="00D4580F">
      <w:pPr>
        <w:pStyle w:val="a4"/>
        <w:numPr>
          <w:ilvl w:val="0"/>
          <w:numId w:val="17"/>
        </w:numPr>
        <w:tabs>
          <w:tab w:val="left" w:pos="1701"/>
        </w:tabs>
        <w:spacing w:line="276" w:lineRule="auto"/>
        <w:rPr>
          <w:color w:val="000000"/>
          <w:spacing w:val="6"/>
          <w:sz w:val="22"/>
          <w:szCs w:val="22"/>
        </w:rPr>
      </w:pPr>
      <w:proofErr w:type="spellStart"/>
      <w:r w:rsidRPr="008661E2">
        <w:rPr>
          <w:color w:val="000000"/>
          <w:spacing w:val="6"/>
          <w:sz w:val="22"/>
          <w:szCs w:val="22"/>
        </w:rPr>
        <w:t>Брунов</w:t>
      </w:r>
      <w:proofErr w:type="spellEnd"/>
      <w:r w:rsidRPr="008661E2">
        <w:rPr>
          <w:color w:val="000000"/>
          <w:spacing w:val="6"/>
          <w:sz w:val="22"/>
          <w:szCs w:val="22"/>
        </w:rPr>
        <w:t xml:space="preserve"> Н. Дворцы Франции </w:t>
      </w:r>
      <w:r w:rsidRPr="008661E2">
        <w:rPr>
          <w:color w:val="000000"/>
          <w:spacing w:val="6"/>
          <w:sz w:val="22"/>
          <w:szCs w:val="22"/>
          <w:lang w:val="en-US"/>
        </w:rPr>
        <w:t>XVII</w:t>
      </w:r>
      <w:r w:rsidRPr="008661E2">
        <w:rPr>
          <w:color w:val="000000"/>
          <w:spacing w:val="6"/>
          <w:sz w:val="22"/>
          <w:szCs w:val="22"/>
        </w:rPr>
        <w:t xml:space="preserve"> и </w:t>
      </w:r>
      <w:r w:rsidRPr="008661E2">
        <w:rPr>
          <w:color w:val="000000"/>
          <w:spacing w:val="6"/>
          <w:sz w:val="22"/>
          <w:szCs w:val="22"/>
          <w:lang w:val="en-US"/>
        </w:rPr>
        <w:t>XVIII</w:t>
      </w:r>
      <w:r w:rsidRPr="008661E2">
        <w:rPr>
          <w:color w:val="000000"/>
          <w:spacing w:val="6"/>
          <w:sz w:val="22"/>
          <w:szCs w:val="22"/>
        </w:rPr>
        <w:t xml:space="preserve"> веков. – М., 1988.</w:t>
      </w:r>
    </w:p>
    <w:p w:rsidR="00992A2E" w:rsidRPr="008661E2" w:rsidRDefault="00992A2E" w:rsidP="00D4580F">
      <w:pPr>
        <w:pStyle w:val="a4"/>
        <w:spacing w:line="276" w:lineRule="auto"/>
        <w:rPr>
          <w:color w:val="000000"/>
          <w:spacing w:val="6"/>
          <w:sz w:val="22"/>
          <w:szCs w:val="22"/>
        </w:rPr>
      </w:pPr>
    </w:p>
    <w:p w:rsidR="00992A2E" w:rsidRDefault="00992A2E" w:rsidP="00D4580F">
      <w:pPr>
        <w:pStyle w:val="a4"/>
        <w:numPr>
          <w:ilvl w:val="0"/>
          <w:numId w:val="17"/>
        </w:numPr>
        <w:tabs>
          <w:tab w:val="left" w:pos="1701"/>
        </w:tabs>
        <w:spacing w:line="276" w:lineRule="auto"/>
        <w:rPr>
          <w:color w:val="000000"/>
          <w:spacing w:val="6"/>
          <w:sz w:val="22"/>
          <w:szCs w:val="22"/>
        </w:rPr>
      </w:pPr>
      <w:proofErr w:type="spellStart"/>
      <w:r w:rsidRPr="008661E2">
        <w:rPr>
          <w:color w:val="000000"/>
          <w:spacing w:val="6"/>
          <w:sz w:val="22"/>
          <w:szCs w:val="22"/>
        </w:rPr>
        <w:t>Вентури</w:t>
      </w:r>
      <w:proofErr w:type="spellEnd"/>
      <w:r w:rsidRPr="008661E2">
        <w:rPr>
          <w:color w:val="000000"/>
          <w:spacing w:val="6"/>
          <w:sz w:val="22"/>
          <w:szCs w:val="22"/>
        </w:rPr>
        <w:t xml:space="preserve"> Л. Художники нового времени.- М., 1956.</w:t>
      </w:r>
    </w:p>
    <w:p w:rsidR="00992A2E" w:rsidRPr="008661E2" w:rsidRDefault="00992A2E" w:rsidP="00D4580F">
      <w:pPr>
        <w:pStyle w:val="a4"/>
        <w:rPr>
          <w:color w:val="000000"/>
          <w:spacing w:val="6"/>
          <w:sz w:val="28"/>
          <w:szCs w:val="28"/>
        </w:rPr>
      </w:pPr>
    </w:p>
    <w:p w:rsidR="00992A2E" w:rsidRPr="008661E2" w:rsidRDefault="00992A2E" w:rsidP="00D4580F">
      <w:pPr>
        <w:pStyle w:val="a4"/>
        <w:numPr>
          <w:ilvl w:val="0"/>
          <w:numId w:val="17"/>
        </w:numPr>
        <w:tabs>
          <w:tab w:val="left" w:pos="1701"/>
        </w:tabs>
        <w:spacing w:line="276" w:lineRule="auto"/>
        <w:rPr>
          <w:color w:val="000000"/>
          <w:spacing w:val="6"/>
        </w:rPr>
      </w:pPr>
      <w:r w:rsidRPr="008661E2">
        <w:rPr>
          <w:color w:val="000000"/>
          <w:spacing w:val="6"/>
        </w:rPr>
        <w:t xml:space="preserve">История искусств стран Западной Европы от Возрождения до начала </w:t>
      </w:r>
      <w:r w:rsidRPr="008661E2">
        <w:rPr>
          <w:color w:val="000000"/>
          <w:spacing w:val="6"/>
          <w:lang w:val="en-US"/>
        </w:rPr>
        <w:t>XX</w:t>
      </w:r>
      <w:r w:rsidRPr="008661E2">
        <w:rPr>
          <w:color w:val="000000"/>
          <w:spacing w:val="6"/>
        </w:rPr>
        <w:t xml:space="preserve">  века. Кн. </w:t>
      </w:r>
      <w:r w:rsidRPr="008661E2">
        <w:rPr>
          <w:color w:val="000000"/>
          <w:spacing w:val="6"/>
          <w:lang w:val="en-US"/>
        </w:rPr>
        <w:t>I</w:t>
      </w:r>
      <w:r w:rsidRPr="008661E2">
        <w:rPr>
          <w:color w:val="000000"/>
          <w:spacing w:val="6"/>
        </w:rPr>
        <w:t xml:space="preserve"> - </w:t>
      </w:r>
      <w:r w:rsidRPr="008661E2">
        <w:rPr>
          <w:color w:val="000000"/>
          <w:spacing w:val="6"/>
          <w:lang w:val="en-US"/>
        </w:rPr>
        <w:t>III</w:t>
      </w:r>
      <w:r w:rsidRPr="008661E2">
        <w:rPr>
          <w:color w:val="000000"/>
          <w:spacing w:val="6"/>
        </w:rPr>
        <w:t>. – СПб., 2002 - 2004.</w:t>
      </w:r>
    </w:p>
    <w:p w:rsidR="00992A2E" w:rsidRPr="008661E2" w:rsidRDefault="00992A2E" w:rsidP="00D4580F">
      <w:pPr>
        <w:pStyle w:val="a4"/>
        <w:rPr>
          <w:color w:val="000000"/>
          <w:spacing w:val="6"/>
        </w:rPr>
      </w:pPr>
    </w:p>
    <w:p w:rsidR="00992A2E" w:rsidRPr="008661E2" w:rsidRDefault="00992A2E" w:rsidP="00D4580F">
      <w:pPr>
        <w:pStyle w:val="a4"/>
        <w:numPr>
          <w:ilvl w:val="0"/>
          <w:numId w:val="17"/>
        </w:numPr>
        <w:jc w:val="both"/>
        <w:rPr>
          <w:color w:val="000000"/>
          <w:spacing w:val="6"/>
        </w:rPr>
      </w:pPr>
      <w:r w:rsidRPr="008661E2">
        <w:rPr>
          <w:color w:val="000000"/>
          <w:spacing w:val="6"/>
        </w:rPr>
        <w:t xml:space="preserve">Мировая художественная культура: Учеб. </w:t>
      </w:r>
      <w:proofErr w:type="spellStart"/>
      <w:r w:rsidRPr="008661E2">
        <w:rPr>
          <w:color w:val="000000"/>
          <w:spacing w:val="6"/>
        </w:rPr>
        <w:t>пособ</w:t>
      </w:r>
      <w:proofErr w:type="spellEnd"/>
      <w:r w:rsidRPr="008661E2">
        <w:rPr>
          <w:color w:val="000000"/>
          <w:spacing w:val="6"/>
        </w:rPr>
        <w:t xml:space="preserve">./Под ред. Б.А. </w:t>
      </w:r>
      <w:proofErr w:type="spellStart"/>
      <w:r w:rsidRPr="008661E2">
        <w:rPr>
          <w:color w:val="000000"/>
          <w:spacing w:val="6"/>
        </w:rPr>
        <w:t>Эренгросс</w:t>
      </w:r>
      <w:proofErr w:type="spellEnd"/>
      <w:r w:rsidRPr="008661E2">
        <w:rPr>
          <w:color w:val="000000"/>
          <w:spacing w:val="6"/>
        </w:rPr>
        <w:t>. – М., 2005.</w:t>
      </w:r>
    </w:p>
    <w:p w:rsidR="00992A2E" w:rsidRPr="008661E2" w:rsidRDefault="00992A2E" w:rsidP="00D4580F">
      <w:pPr>
        <w:pStyle w:val="a4"/>
        <w:rPr>
          <w:color w:val="000000"/>
          <w:spacing w:val="6"/>
        </w:rPr>
      </w:pPr>
    </w:p>
    <w:p w:rsidR="00992A2E" w:rsidRDefault="00992A2E" w:rsidP="00D4580F">
      <w:pPr>
        <w:pStyle w:val="a4"/>
        <w:numPr>
          <w:ilvl w:val="0"/>
          <w:numId w:val="17"/>
        </w:numPr>
        <w:jc w:val="both"/>
        <w:rPr>
          <w:color w:val="000000"/>
          <w:spacing w:val="6"/>
        </w:rPr>
      </w:pPr>
      <w:r w:rsidRPr="008661E2">
        <w:rPr>
          <w:color w:val="000000"/>
          <w:spacing w:val="6"/>
        </w:rPr>
        <w:t>Энциклопедия импрессионизма и постимпрессионизма. – М., 2000.</w:t>
      </w:r>
    </w:p>
    <w:p w:rsidR="00992A2E" w:rsidRPr="00D4580F" w:rsidRDefault="00992A2E" w:rsidP="00D4580F">
      <w:pPr>
        <w:pStyle w:val="a4"/>
        <w:jc w:val="both"/>
        <w:rPr>
          <w:color w:val="000000"/>
          <w:spacing w:val="6"/>
        </w:rPr>
      </w:pPr>
    </w:p>
    <w:p w:rsidR="00992A2E" w:rsidRPr="00031960" w:rsidRDefault="00992A2E" w:rsidP="00D4580F">
      <w:pPr>
        <w:shd w:val="clear" w:color="auto" w:fill="FFFFFF"/>
        <w:spacing w:after="0"/>
        <w:ind w:left="567"/>
        <w:rPr>
          <w:rFonts w:ascii="yandex-sans" w:hAnsi="yandex-sans"/>
          <w:b/>
          <w:color w:val="000000"/>
          <w:sz w:val="23"/>
          <w:szCs w:val="23"/>
        </w:rPr>
      </w:pPr>
      <w:r w:rsidRPr="00D4580F">
        <w:rPr>
          <w:rFonts w:ascii="Times New Roman" w:hAnsi="Times New Roman"/>
          <w:b/>
          <w:color w:val="000000"/>
          <w:sz w:val="23"/>
          <w:szCs w:val="23"/>
        </w:rPr>
        <w:t>В</w:t>
      </w:r>
      <w:r w:rsidRPr="00031960">
        <w:rPr>
          <w:rFonts w:ascii="yandex-sans" w:hAnsi="yandex-sans"/>
          <w:b/>
          <w:color w:val="000000"/>
          <w:sz w:val="23"/>
          <w:szCs w:val="23"/>
        </w:rPr>
        <w:t xml:space="preserve">иды самостоятельной работы </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Аннотирование</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92A2E" w:rsidRPr="00370EB9"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92A2E" w:rsidRDefault="00992A2E" w:rsidP="00D4580F">
      <w:pPr>
        <w:shd w:val="clear" w:color="auto" w:fill="FFFFFF"/>
        <w:spacing w:after="0"/>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92A2E" w:rsidRPr="00D4580F" w:rsidRDefault="00992A2E" w:rsidP="00D4580F">
      <w:pPr>
        <w:shd w:val="clear" w:color="auto" w:fill="FFFFFF"/>
        <w:spacing w:after="0"/>
        <w:ind w:left="567"/>
        <w:rPr>
          <w:rFonts w:ascii="yandex-sans" w:hAnsi="yandex-sans"/>
          <w:color w:val="000000"/>
          <w:sz w:val="23"/>
          <w:szCs w:val="23"/>
        </w:rPr>
      </w:pPr>
    </w:p>
    <w:p w:rsidR="00992A2E" w:rsidRPr="00F224FF" w:rsidRDefault="00992A2E" w:rsidP="00737180">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92A2E" w:rsidRPr="00F224FF" w:rsidRDefault="00992A2E" w:rsidP="00737180">
      <w:pPr>
        <w:autoSpaceDE w:val="0"/>
        <w:autoSpaceDN w:val="0"/>
        <w:adjustRightInd w:val="0"/>
        <w:spacing w:after="0" w:line="240" w:lineRule="auto"/>
        <w:ind w:left="357"/>
        <w:jc w:val="both"/>
        <w:rPr>
          <w:rFonts w:ascii="Times New Roman" w:hAnsi="Times New Roman"/>
          <w:b/>
          <w:bCs/>
          <w:i/>
          <w:iCs/>
          <w:sz w:val="24"/>
          <w:szCs w:val="24"/>
          <w:lang w:eastAsia="ru-RU"/>
        </w:rPr>
      </w:pPr>
    </w:p>
    <w:p w:rsidR="00992A2E" w:rsidRPr="00F224FF" w:rsidRDefault="00992A2E" w:rsidP="00737180">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992A2E" w:rsidRPr="00F224FF" w:rsidRDefault="00992A2E" w:rsidP="00737180">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992A2E" w:rsidRPr="00F224FF" w:rsidRDefault="00992A2E" w:rsidP="00737180">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992A2E" w:rsidRPr="00F224FF" w:rsidRDefault="00992A2E" w:rsidP="00737180">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992A2E" w:rsidRDefault="00992A2E" w:rsidP="00737180">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92A2E" w:rsidRPr="00F224FF" w:rsidRDefault="00992A2E" w:rsidP="00737180">
      <w:pPr>
        <w:autoSpaceDE w:val="0"/>
        <w:autoSpaceDN w:val="0"/>
        <w:adjustRightInd w:val="0"/>
        <w:spacing w:after="0" w:line="240" w:lineRule="auto"/>
        <w:jc w:val="both"/>
        <w:rPr>
          <w:rFonts w:ascii="Times New Roman" w:hAnsi="Times New Roman"/>
          <w:sz w:val="24"/>
          <w:szCs w:val="24"/>
          <w:lang w:eastAsia="ru-RU"/>
        </w:rPr>
      </w:pPr>
    </w:p>
    <w:p w:rsidR="00992A2E" w:rsidRPr="00F224FF" w:rsidRDefault="00992A2E" w:rsidP="004B2AA5">
      <w:pPr>
        <w:widowControl w:val="0"/>
        <w:numPr>
          <w:ilvl w:val="1"/>
          <w:numId w:val="22"/>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92A2E" w:rsidRDefault="00992A2E" w:rsidP="00975A02">
      <w:pPr>
        <w:autoSpaceDE w:val="0"/>
        <w:autoSpaceDN w:val="0"/>
        <w:adjustRightInd w:val="0"/>
        <w:spacing w:after="0" w:line="240" w:lineRule="auto"/>
        <w:jc w:val="both"/>
        <w:rPr>
          <w:rFonts w:ascii="Times New Roman" w:hAnsi="Times New Roman"/>
          <w:i/>
          <w:iCs/>
          <w:sz w:val="24"/>
          <w:szCs w:val="24"/>
          <w:lang w:eastAsia="ru-RU"/>
        </w:rPr>
      </w:pPr>
    </w:p>
    <w:p w:rsidR="00992A2E" w:rsidRDefault="00992A2E" w:rsidP="00975A02">
      <w:pPr>
        <w:autoSpaceDE w:val="0"/>
        <w:autoSpaceDN w:val="0"/>
        <w:adjustRightInd w:val="0"/>
        <w:spacing w:after="0" w:line="240" w:lineRule="auto"/>
        <w:jc w:val="both"/>
        <w:rPr>
          <w:rFonts w:ascii="Times New Roman" w:hAnsi="Times New Roman"/>
          <w:i/>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92A2E" w:rsidRPr="00110315" w:rsidTr="00975A02">
        <w:tc>
          <w:tcPr>
            <w:tcW w:w="709" w:type="dxa"/>
          </w:tcPr>
          <w:p w:rsidR="00992A2E" w:rsidRPr="00B738B4" w:rsidRDefault="00992A2E" w:rsidP="00975A02">
            <w:pPr>
              <w:pStyle w:val="a4"/>
              <w:ind w:left="0"/>
              <w:jc w:val="center"/>
              <w:rPr>
                <w:b/>
              </w:rPr>
            </w:pPr>
            <w:r w:rsidRPr="00B738B4">
              <w:rPr>
                <w:b/>
              </w:rPr>
              <w:t>№ п/п</w:t>
            </w:r>
          </w:p>
        </w:tc>
        <w:tc>
          <w:tcPr>
            <w:tcW w:w="2410" w:type="dxa"/>
          </w:tcPr>
          <w:p w:rsidR="00992A2E" w:rsidRPr="00F61382" w:rsidRDefault="00992A2E" w:rsidP="00975A02">
            <w:pPr>
              <w:pStyle w:val="a4"/>
              <w:ind w:left="0"/>
              <w:jc w:val="center"/>
              <w:rPr>
                <w:b/>
              </w:rPr>
            </w:pPr>
            <w:r w:rsidRPr="00F61382">
              <w:rPr>
                <w:b/>
              </w:rPr>
              <w:t>Контролируемые разделы (темы)</w:t>
            </w:r>
          </w:p>
        </w:tc>
        <w:tc>
          <w:tcPr>
            <w:tcW w:w="2126" w:type="dxa"/>
          </w:tcPr>
          <w:p w:rsidR="00992A2E" w:rsidRPr="00F61382" w:rsidRDefault="00992A2E" w:rsidP="00975A02">
            <w:pPr>
              <w:pStyle w:val="a4"/>
              <w:ind w:left="0"/>
              <w:jc w:val="center"/>
              <w:rPr>
                <w:b/>
              </w:rPr>
            </w:pPr>
            <w:r w:rsidRPr="00F61382">
              <w:rPr>
                <w:b/>
              </w:rPr>
              <w:t>Код контролируемой компетенции</w:t>
            </w:r>
          </w:p>
        </w:tc>
        <w:tc>
          <w:tcPr>
            <w:tcW w:w="4252" w:type="dxa"/>
          </w:tcPr>
          <w:p w:rsidR="00992A2E" w:rsidRPr="00F61382" w:rsidRDefault="00992A2E" w:rsidP="00975A02">
            <w:pPr>
              <w:pStyle w:val="a4"/>
              <w:ind w:left="0"/>
              <w:rPr>
                <w:b/>
              </w:rPr>
            </w:pPr>
            <w:r w:rsidRPr="00F61382">
              <w:rPr>
                <w:b/>
              </w:rPr>
              <w:t xml:space="preserve"> Наименование оценочного средства</w:t>
            </w:r>
          </w:p>
        </w:tc>
      </w:tr>
      <w:tr w:rsidR="00992A2E" w:rsidRPr="00110315" w:rsidTr="00975A02">
        <w:tc>
          <w:tcPr>
            <w:tcW w:w="709" w:type="dxa"/>
          </w:tcPr>
          <w:p w:rsidR="00992A2E" w:rsidRPr="00B738B4" w:rsidRDefault="00992A2E" w:rsidP="00975A02">
            <w:pPr>
              <w:pStyle w:val="a4"/>
              <w:numPr>
                <w:ilvl w:val="0"/>
                <w:numId w:val="2"/>
              </w:numPr>
              <w:ind w:left="0"/>
            </w:pPr>
            <w:r w:rsidRPr="00B738B4">
              <w:t>1</w:t>
            </w:r>
          </w:p>
        </w:tc>
        <w:tc>
          <w:tcPr>
            <w:tcW w:w="2410" w:type="dxa"/>
          </w:tcPr>
          <w:p w:rsidR="00992A2E" w:rsidRPr="00110315" w:rsidRDefault="00992A2E" w:rsidP="00975A02">
            <w:pPr>
              <w:spacing w:before="120"/>
              <w:rPr>
                <w:rFonts w:ascii="Times New Roman" w:hAnsi="Times New Roman"/>
                <w:b/>
                <w:bCs/>
                <w:noProof/>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w:t>
            </w:r>
            <w:r w:rsidRPr="00110315">
              <w:rPr>
                <w:rFonts w:ascii="Times New Roman" w:hAnsi="Times New Roman"/>
                <w:b/>
                <w:bCs/>
                <w:noProof/>
                <w:sz w:val="24"/>
                <w:szCs w:val="24"/>
              </w:rPr>
              <w:t xml:space="preserve">. </w:t>
            </w:r>
          </w:p>
          <w:p w:rsidR="00992A2E" w:rsidRPr="00110315" w:rsidRDefault="00992A2E" w:rsidP="00975A02">
            <w:pPr>
              <w:spacing w:before="120"/>
              <w:rPr>
                <w:rFonts w:ascii="Times New Roman" w:hAnsi="Times New Roman"/>
                <w:bCs/>
                <w:noProof/>
                <w:sz w:val="24"/>
                <w:szCs w:val="24"/>
              </w:rPr>
            </w:pPr>
            <w:r w:rsidRPr="00110315">
              <w:rPr>
                <w:rFonts w:ascii="Times New Roman" w:hAnsi="Times New Roman"/>
                <w:bCs/>
                <w:noProof/>
                <w:sz w:val="24"/>
                <w:szCs w:val="24"/>
              </w:rPr>
              <w:t>Искусство  Средних веков.</w:t>
            </w:r>
          </w:p>
          <w:p w:rsidR="00992A2E" w:rsidRPr="00110315" w:rsidRDefault="00992A2E" w:rsidP="00975A02">
            <w:pPr>
              <w:spacing w:before="120"/>
              <w:rPr>
                <w:rFonts w:ascii="Times New Roman" w:hAnsi="Times New Roman"/>
                <w:sz w:val="24"/>
                <w:szCs w:val="24"/>
              </w:rPr>
            </w:pPr>
          </w:p>
        </w:tc>
        <w:tc>
          <w:tcPr>
            <w:tcW w:w="2126" w:type="dxa"/>
          </w:tcPr>
          <w:p w:rsidR="00992A2E" w:rsidRPr="00F61382" w:rsidRDefault="00992A2E" w:rsidP="00975A02">
            <w:pPr>
              <w:pStyle w:val="a4"/>
              <w:ind w:left="0"/>
              <w:jc w:val="both"/>
            </w:pPr>
            <w:r>
              <w:t>ОПК-5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F61382" w:rsidRDefault="00992A2E" w:rsidP="00975A02">
            <w:pPr>
              <w:pStyle w:val="a4"/>
              <w:ind w:left="0"/>
              <w:jc w:val="both"/>
            </w:pPr>
          </w:p>
        </w:tc>
        <w:tc>
          <w:tcPr>
            <w:tcW w:w="4252" w:type="dxa"/>
          </w:tcPr>
          <w:p w:rsidR="00992A2E" w:rsidRPr="00F61382" w:rsidRDefault="00992A2E" w:rsidP="00975A02">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p w:rsidR="00992A2E" w:rsidRPr="00F61382" w:rsidRDefault="00992A2E" w:rsidP="00975A02">
            <w:pPr>
              <w:pStyle w:val="a4"/>
              <w:ind w:left="0"/>
              <w:jc w:val="both"/>
            </w:pPr>
          </w:p>
        </w:tc>
      </w:tr>
      <w:tr w:rsidR="00992A2E" w:rsidRPr="00110315" w:rsidTr="00975A02">
        <w:tc>
          <w:tcPr>
            <w:tcW w:w="709" w:type="dxa"/>
          </w:tcPr>
          <w:p w:rsidR="00992A2E" w:rsidRPr="00B738B4" w:rsidRDefault="00992A2E" w:rsidP="00975A02">
            <w:pPr>
              <w:pStyle w:val="a4"/>
              <w:numPr>
                <w:ilvl w:val="0"/>
                <w:numId w:val="2"/>
              </w:numPr>
              <w:ind w:left="0"/>
            </w:pPr>
            <w:r w:rsidRPr="00B738B4">
              <w:t>2</w:t>
            </w:r>
          </w:p>
        </w:tc>
        <w:tc>
          <w:tcPr>
            <w:tcW w:w="2410"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Возрождения в Италии.</w:t>
            </w:r>
          </w:p>
        </w:tc>
        <w:tc>
          <w:tcPr>
            <w:tcW w:w="2126" w:type="dxa"/>
          </w:tcPr>
          <w:p w:rsidR="00992A2E" w:rsidRPr="00F61382" w:rsidRDefault="00992A2E" w:rsidP="00975A02">
            <w:pPr>
              <w:pStyle w:val="a4"/>
              <w:ind w:left="0"/>
              <w:jc w:val="both"/>
            </w:pPr>
            <w:r>
              <w:t>ОПК-5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110315" w:rsidRDefault="00992A2E" w:rsidP="00975A02">
            <w:pPr>
              <w:rPr>
                <w:rFonts w:ascii="Times New Roman" w:hAnsi="Times New Roman"/>
                <w:sz w:val="24"/>
                <w:szCs w:val="24"/>
              </w:rPr>
            </w:pPr>
          </w:p>
        </w:tc>
        <w:tc>
          <w:tcPr>
            <w:tcW w:w="4252" w:type="dxa"/>
          </w:tcPr>
          <w:p w:rsidR="00992A2E" w:rsidRPr="00F61382" w:rsidRDefault="00992A2E" w:rsidP="00975A02">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p w:rsidR="00992A2E" w:rsidRPr="00F61382" w:rsidRDefault="00992A2E" w:rsidP="00975A02">
            <w:pPr>
              <w:pStyle w:val="a4"/>
              <w:ind w:left="0"/>
              <w:jc w:val="both"/>
            </w:pPr>
          </w:p>
        </w:tc>
      </w:tr>
      <w:tr w:rsidR="00992A2E" w:rsidRPr="00110315" w:rsidTr="00975A02">
        <w:tc>
          <w:tcPr>
            <w:tcW w:w="709" w:type="dxa"/>
          </w:tcPr>
          <w:p w:rsidR="00992A2E" w:rsidRPr="00B738B4" w:rsidRDefault="00992A2E" w:rsidP="00975A02">
            <w:pPr>
              <w:pStyle w:val="a4"/>
              <w:numPr>
                <w:ilvl w:val="0"/>
                <w:numId w:val="2"/>
              </w:numPr>
              <w:ind w:left="0"/>
            </w:pPr>
          </w:p>
        </w:tc>
        <w:tc>
          <w:tcPr>
            <w:tcW w:w="2410" w:type="dxa"/>
          </w:tcPr>
          <w:p w:rsidR="00992A2E" w:rsidRPr="00110315" w:rsidRDefault="00992A2E" w:rsidP="00975A02">
            <w:pPr>
              <w:spacing w:before="120"/>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III</w:t>
            </w:r>
            <w:r w:rsidRPr="00110315">
              <w:rPr>
                <w:rFonts w:ascii="Times New Roman" w:hAnsi="Times New Roman"/>
                <w:b/>
                <w:bCs/>
                <w:noProof/>
                <w:sz w:val="24"/>
                <w:szCs w:val="24"/>
              </w:rPr>
              <w:t>.</w:t>
            </w:r>
            <w:r w:rsidRPr="00110315">
              <w:rPr>
                <w:rFonts w:ascii="Times New Roman" w:hAnsi="Times New Roman"/>
                <w:bCs/>
                <w:color w:val="000000"/>
                <w:sz w:val="24"/>
                <w:szCs w:val="24"/>
              </w:rPr>
              <w:t xml:space="preserve"> Искусство Нового времени.</w:t>
            </w:r>
          </w:p>
        </w:tc>
        <w:tc>
          <w:tcPr>
            <w:tcW w:w="2126" w:type="dxa"/>
          </w:tcPr>
          <w:p w:rsidR="00992A2E" w:rsidRPr="00F61382" w:rsidRDefault="00992A2E" w:rsidP="00975A02">
            <w:pPr>
              <w:pStyle w:val="a4"/>
              <w:ind w:left="0"/>
              <w:jc w:val="both"/>
            </w:pPr>
            <w:r w:rsidRPr="00F61382">
              <w:t>ОПК-</w:t>
            </w:r>
            <w:r>
              <w:t>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F61382" w:rsidRDefault="00992A2E" w:rsidP="00975A02">
            <w:pPr>
              <w:pStyle w:val="a4"/>
              <w:ind w:left="0"/>
              <w:jc w:val="both"/>
            </w:pPr>
          </w:p>
        </w:tc>
        <w:tc>
          <w:tcPr>
            <w:tcW w:w="4252" w:type="dxa"/>
          </w:tcPr>
          <w:p w:rsidR="00992A2E" w:rsidRPr="00F61382" w:rsidRDefault="00992A2E" w:rsidP="00975A02">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p w:rsidR="00992A2E" w:rsidRPr="00F61382" w:rsidRDefault="00992A2E" w:rsidP="00975A02">
            <w:pPr>
              <w:pStyle w:val="a4"/>
              <w:ind w:left="0"/>
              <w:jc w:val="both"/>
            </w:pPr>
          </w:p>
        </w:tc>
      </w:tr>
      <w:tr w:rsidR="00992A2E" w:rsidRPr="00110315" w:rsidTr="00975A02">
        <w:tc>
          <w:tcPr>
            <w:tcW w:w="709" w:type="dxa"/>
          </w:tcPr>
          <w:p w:rsidR="00992A2E" w:rsidRPr="00B738B4" w:rsidRDefault="00992A2E" w:rsidP="00975A02">
            <w:pPr>
              <w:pStyle w:val="a4"/>
              <w:numPr>
                <w:ilvl w:val="0"/>
                <w:numId w:val="2"/>
              </w:numPr>
              <w:ind w:left="0"/>
            </w:pPr>
          </w:p>
        </w:tc>
        <w:tc>
          <w:tcPr>
            <w:tcW w:w="2410" w:type="dxa"/>
          </w:tcPr>
          <w:p w:rsidR="00992A2E" w:rsidRPr="00110315" w:rsidRDefault="00992A2E" w:rsidP="004B2AA5">
            <w:pPr>
              <w:rPr>
                <w:rFonts w:ascii="Times New Roman" w:hAnsi="Times New Roman"/>
                <w:sz w:val="24"/>
                <w:szCs w:val="24"/>
              </w:rPr>
            </w:pPr>
            <w:r w:rsidRPr="00110315">
              <w:rPr>
                <w:rFonts w:ascii="Times New Roman" w:hAnsi="Times New Roman"/>
                <w:b/>
                <w:bCs/>
                <w:noProof/>
                <w:sz w:val="24"/>
                <w:szCs w:val="24"/>
              </w:rPr>
              <w:t xml:space="preserve">Раздел  </w:t>
            </w:r>
            <w:r w:rsidRPr="00110315">
              <w:rPr>
                <w:rFonts w:ascii="Times New Roman" w:hAnsi="Times New Roman"/>
                <w:b/>
                <w:bCs/>
                <w:noProof/>
                <w:sz w:val="24"/>
                <w:szCs w:val="24"/>
                <w:lang w:val="en-US"/>
              </w:rPr>
              <w:t>IV</w:t>
            </w:r>
            <w:r w:rsidRPr="00110315">
              <w:rPr>
                <w:rFonts w:ascii="Times New Roman" w:hAnsi="Times New Roman"/>
                <w:b/>
                <w:bCs/>
                <w:noProof/>
                <w:sz w:val="24"/>
                <w:szCs w:val="24"/>
              </w:rPr>
              <w:t>.</w:t>
            </w:r>
            <w:r w:rsidRPr="00110315">
              <w:rPr>
                <w:rFonts w:ascii="Times New Roman" w:hAnsi="Times New Roman"/>
                <w:color w:val="000000"/>
                <w:sz w:val="24"/>
                <w:szCs w:val="24"/>
              </w:rPr>
              <w:t xml:space="preserve"> Искусство Новейшего времени.</w:t>
            </w:r>
          </w:p>
        </w:tc>
        <w:tc>
          <w:tcPr>
            <w:tcW w:w="2126" w:type="dxa"/>
          </w:tcPr>
          <w:p w:rsidR="00992A2E" w:rsidRPr="00F61382" w:rsidRDefault="00992A2E" w:rsidP="00975A02">
            <w:pPr>
              <w:pStyle w:val="a4"/>
              <w:ind w:left="0"/>
              <w:jc w:val="both"/>
            </w:pPr>
            <w:r>
              <w:t>ОПК-5</w:t>
            </w:r>
          </w:p>
          <w:p w:rsidR="00992A2E" w:rsidRPr="00110315" w:rsidRDefault="00992A2E" w:rsidP="00975A02">
            <w:pPr>
              <w:rPr>
                <w:rFonts w:ascii="Times New Roman" w:hAnsi="Times New Roman"/>
                <w:sz w:val="24"/>
                <w:szCs w:val="24"/>
              </w:rPr>
            </w:pPr>
            <w:r w:rsidRPr="00110315">
              <w:rPr>
                <w:rFonts w:ascii="Times New Roman" w:hAnsi="Times New Roman"/>
                <w:sz w:val="24"/>
                <w:szCs w:val="24"/>
              </w:rPr>
              <w:t>ПК-2</w:t>
            </w:r>
          </w:p>
          <w:p w:rsidR="00992A2E" w:rsidRPr="00F61382" w:rsidRDefault="00992A2E" w:rsidP="00975A02">
            <w:pPr>
              <w:pStyle w:val="a4"/>
              <w:ind w:left="0"/>
              <w:jc w:val="both"/>
            </w:pPr>
          </w:p>
        </w:tc>
        <w:tc>
          <w:tcPr>
            <w:tcW w:w="4252" w:type="dxa"/>
          </w:tcPr>
          <w:p w:rsidR="00992A2E" w:rsidRPr="00F61382" w:rsidRDefault="00992A2E" w:rsidP="004B2AA5">
            <w:pPr>
              <w:pStyle w:val="a4"/>
              <w:ind w:left="0"/>
              <w:jc w:val="both"/>
            </w:pPr>
            <w:r w:rsidRPr="00F61382">
              <w:t>Вопросы к занятию, подготовка и защита информационного проекта (презентации), проблемно-аналитические задания.</w:t>
            </w:r>
          </w:p>
        </w:tc>
      </w:tr>
    </w:tbl>
    <w:p w:rsidR="00992A2E" w:rsidRDefault="00992A2E" w:rsidP="00C013AC">
      <w:pPr>
        <w:widowControl w:val="0"/>
        <w:autoSpaceDE w:val="0"/>
        <w:autoSpaceDN w:val="0"/>
        <w:adjustRightInd w:val="0"/>
        <w:ind w:firstLine="709"/>
        <w:jc w:val="both"/>
        <w:rPr>
          <w:b/>
        </w:rPr>
      </w:pPr>
    </w:p>
    <w:p w:rsidR="00992A2E" w:rsidRPr="00C013AC" w:rsidRDefault="00992A2E" w:rsidP="00C013AC">
      <w:pPr>
        <w:widowControl w:val="0"/>
        <w:autoSpaceDE w:val="0"/>
        <w:autoSpaceDN w:val="0"/>
        <w:adjustRightInd w:val="0"/>
        <w:ind w:firstLine="709"/>
        <w:jc w:val="both"/>
        <w:rPr>
          <w:rFonts w:ascii="Times New Roman" w:hAnsi="Times New Roman"/>
          <w:b/>
          <w:sz w:val="24"/>
          <w:szCs w:val="24"/>
        </w:rPr>
      </w:pPr>
      <w:r w:rsidRPr="00C013A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92A2E" w:rsidRPr="00C013AC" w:rsidRDefault="00992A2E" w:rsidP="00C013AC">
      <w:pPr>
        <w:autoSpaceDE w:val="0"/>
        <w:autoSpaceDN w:val="0"/>
        <w:adjustRightInd w:val="0"/>
        <w:ind w:firstLine="720"/>
        <w:jc w:val="both"/>
        <w:rPr>
          <w:rFonts w:ascii="Times New Roman" w:hAnsi="Times New Roman"/>
          <w:iCs/>
          <w:sz w:val="24"/>
          <w:szCs w:val="24"/>
        </w:rPr>
      </w:pPr>
      <w:r w:rsidRPr="00C013A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013AC">
        <w:rPr>
          <w:rFonts w:ascii="Times New Roman" w:hAnsi="Times New Roman"/>
          <w:iCs/>
          <w:sz w:val="24"/>
          <w:szCs w:val="24"/>
        </w:rPr>
        <w:t>сформированности</w:t>
      </w:r>
      <w:proofErr w:type="spellEnd"/>
      <w:r w:rsidRPr="00C013A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92A2E" w:rsidRPr="00F224FF" w:rsidRDefault="00992A2E" w:rsidP="003A7ADC">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992A2E" w:rsidRPr="00F61382" w:rsidRDefault="00992A2E" w:rsidP="00F61382">
      <w:pPr>
        <w:ind w:left="708"/>
        <w:jc w:val="both"/>
        <w:rPr>
          <w:rFonts w:ascii="Times New Roman" w:hAnsi="Times New Roman"/>
          <w:b/>
          <w:bCs/>
          <w:i/>
          <w:iCs/>
          <w:sz w:val="24"/>
          <w:szCs w:val="24"/>
        </w:rPr>
      </w:pPr>
      <w:r w:rsidRPr="00F61382">
        <w:rPr>
          <w:rFonts w:ascii="Times New Roman" w:hAnsi="Times New Roman"/>
          <w:b/>
          <w:bCs/>
          <w:i/>
          <w:iCs/>
          <w:sz w:val="24"/>
          <w:szCs w:val="24"/>
        </w:rPr>
        <w:t>7.Перечень основной и дополнительной учебной литературы, необходимой для освоения дисциплины (модуля)</w:t>
      </w:r>
    </w:p>
    <w:p w:rsidR="00992A2E" w:rsidRPr="00F61382" w:rsidRDefault="00992A2E" w:rsidP="00F61382">
      <w:pPr>
        <w:ind w:left="708"/>
        <w:jc w:val="both"/>
        <w:rPr>
          <w:rFonts w:ascii="Times New Roman" w:hAnsi="Times New Roman"/>
          <w:b/>
          <w:bCs/>
          <w:i/>
          <w:iCs/>
          <w:sz w:val="24"/>
          <w:szCs w:val="24"/>
        </w:rPr>
      </w:pPr>
    </w:p>
    <w:p w:rsidR="00992A2E" w:rsidRPr="00F61382" w:rsidRDefault="00992A2E" w:rsidP="00F61382">
      <w:pPr>
        <w:ind w:left="720"/>
        <w:rPr>
          <w:rFonts w:ascii="Times New Roman" w:hAnsi="Times New Roman"/>
          <w:b/>
          <w:iCs/>
          <w:sz w:val="24"/>
          <w:szCs w:val="24"/>
        </w:rPr>
      </w:pPr>
      <w:r w:rsidRPr="00F61382">
        <w:rPr>
          <w:rFonts w:ascii="Times New Roman" w:hAnsi="Times New Roman"/>
          <w:b/>
          <w:iCs/>
          <w:sz w:val="24"/>
          <w:szCs w:val="24"/>
        </w:rPr>
        <w:t>7.</w:t>
      </w:r>
      <w:r>
        <w:rPr>
          <w:rFonts w:ascii="Times New Roman" w:hAnsi="Times New Roman"/>
          <w:b/>
          <w:iCs/>
          <w:sz w:val="24"/>
          <w:szCs w:val="24"/>
        </w:rPr>
        <w:t>1. Основная учебная литература:</w:t>
      </w:r>
    </w:p>
    <w:p w:rsidR="00992A2E" w:rsidRPr="00F61382" w:rsidRDefault="00992A2E" w:rsidP="000223CD">
      <w:pPr>
        <w:pStyle w:val="a4"/>
        <w:widowControl/>
        <w:numPr>
          <w:ilvl w:val="0"/>
          <w:numId w:val="23"/>
        </w:numPr>
        <w:shd w:val="clear" w:color="auto" w:fill="FFFFFF"/>
        <w:autoSpaceDE/>
        <w:autoSpaceDN/>
        <w:adjustRightInd/>
        <w:spacing w:after="200" w:line="276" w:lineRule="auto"/>
        <w:rPr>
          <w:i/>
        </w:rPr>
      </w:pPr>
      <w:r w:rsidRPr="00F61382">
        <w:rPr>
          <w:color w:val="000000"/>
          <w:shd w:val="clear" w:color="auto" w:fill="FFFFFF"/>
        </w:rPr>
        <w:t xml:space="preserve">Дух символизма. Русское и западноевропейское искусство в контексте эпохи конца XIX – начала XX века / Н. Хренов, В. </w:t>
      </w:r>
      <w:proofErr w:type="spellStart"/>
      <w:r w:rsidRPr="00F61382">
        <w:rPr>
          <w:color w:val="000000"/>
          <w:shd w:val="clear" w:color="auto" w:fill="FFFFFF"/>
        </w:rPr>
        <w:t>Турчин</w:t>
      </w:r>
      <w:proofErr w:type="spellEnd"/>
      <w:r w:rsidRPr="00F61382">
        <w:rPr>
          <w:color w:val="000000"/>
          <w:shd w:val="clear" w:color="auto" w:fill="FFFFFF"/>
        </w:rPr>
        <w:t xml:space="preserve">, В. Бычков [и др.]. — Электрон. текстовые данные - Москва : Прогресс-Традиция, 2012. — 696 c. — Режим доступа: http://www.iprbookshop.ru/21502.html </w:t>
      </w:r>
      <w:r w:rsidRPr="00F61382">
        <w:t>. - ЭБС «</w:t>
      </w:r>
      <w:proofErr w:type="spellStart"/>
      <w:r w:rsidRPr="00F61382">
        <w:t>IPRbooks</w:t>
      </w:r>
      <w:proofErr w:type="spellEnd"/>
      <w:r w:rsidRPr="00F61382">
        <w:t>»</w:t>
      </w:r>
    </w:p>
    <w:p w:rsidR="00992A2E" w:rsidRPr="00F61382" w:rsidRDefault="00992A2E" w:rsidP="000223CD">
      <w:pPr>
        <w:pStyle w:val="a4"/>
        <w:widowControl/>
        <w:numPr>
          <w:ilvl w:val="0"/>
          <w:numId w:val="23"/>
        </w:numPr>
        <w:autoSpaceDE/>
        <w:autoSpaceDN/>
        <w:adjustRightInd/>
        <w:spacing w:after="200" w:line="276" w:lineRule="auto"/>
        <w:rPr>
          <w:i/>
        </w:rPr>
      </w:pPr>
      <w:proofErr w:type="spellStart"/>
      <w:r w:rsidRPr="00F61382">
        <w:t>Веймарн</w:t>
      </w:r>
      <w:proofErr w:type="spellEnd"/>
      <w:r w:rsidRPr="00F61382">
        <w:t xml:space="preserve"> Б.В., </w:t>
      </w:r>
      <w:proofErr w:type="spellStart"/>
      <w:r w:rsidRPr="00F61382">
        <w:t>Колпинский</w:t>
      </w:r>
      <w:proofErr w:type="spellEnd"/>
      <w:r w:rsidRPr="00F61382">
        <w:t xml:space="preserve"> Ю.Д. «Всеобщая история искусств.Т.2: Искусство средних веков.Кн.2». - М.: "Искусство - XXI век", 1961</w:t>
      </w:r>
    </w:p>
    <w:p w:rsidR="00992A2E" w:rsidRPr="00F61382" w:rsidRDefault="00992A2E" w:rsidP="000223CD">
      <w:pPr>
        <w:pStyle w:val="a4"/>
        <w:widowControl/>
        <w:numPr>
          <w:ilvl w:val="0"/>
          <w:numId w:val="23"/>
        </w:numPr>
        <w:autoSpaceDE/>
        <w:autoSpaceDN/>
        <w:adjustRightInd/>
      </w:pPr>
      <w:r w:rsidRPr="00F61382">
        <w:t>Жабинский А.М. «Другая история искусств. От самого начала до наших дней». - М.: Вече, 2001</w:t>
      </w:r>
    </w:p>
    <w:p w:rsidR="00992A2E" w:rsidRPr="00F61382" w:rsidRDefault="00992A2E" w:rsidP="000223CD">
      <w:pPr>
        <w:pStyle w:val="a4"/>
        <w:widowControl/>
        <w:numPr>
          <w:ilvl w:val="0"/>
          <w:numId w:val="23"/>
        </w:numPr>
        <w:autoSpaceDE/>
        <w:autoSpaceDN/>
        <w:adjustRightInd/>
      </w:pPr>
      <w:r w:rsidRPr="00F61382">
        <w:t xml:space="preserve">Арсланов В.Г. «История западного искусствознания ХХ века».: Учеб. </w:t>
      </w:r>
      <w:proofErr w:type="spellStart"/>
      <w:r w:rsidRPr="00F61382">
        <w:t>пособ</w:t>
      </w:r>
      <w:proofErr w:type="spellEnd"/>
      <w:r w:rsidRPr="00F61382">
        <w:t>. для вузов. - М.: Академический Проект, 2003</w:t>
      </w:r>
    </w:p>
    <w:p w:rsidR="00992A2E" w:rsidRPr="00F61382" w:rsidRDefault="00992A2E" w:rsidP="000223CD">
      <w:pPr>
        <w:pStyle w:val="a4"/>
        <w:widowControl/>
        <w:numPr>
          <w:ilvl w:val="0"/>
          <w:numId w:val="23"/>
        </w:numPr>
        <w:autoSpaceDE/>
        <w:autoSpaceDN/>
        <w:adjustRightInd/>
      </w:pPr>
      <w:r w:rsidRPr="00F61382">
        <w:t>Кузьмина М.Т., Мальцева Н.А.  «История зарубежного искусства». - 3-е изд. доп. - М.: Изобразительное искусство, 1983</w:t>
      </w:r>
    </w:p>
    <w:p w:rsidR="00992A2E" w:rsidRPr="00F61382" w:rsidRDefault="00992A2E" w:rsidP="000223CD">
      <w:pPr>
        <w:pStyle w:val="a4"/>
        <w:widowControl/>
        <w:numPr>
          <w:ilvl w:val="0"/>
          <w:numId w:val="23"/>
        </w:numPr>
        <w:autoSpaceDE/>
        <w:autoSpaceDN/>
        <w:adjustRightInd/>
      </w:pPr>
      <w:r w:rsidRPr="00F61382">
        <w:t xml:space="preserve">История искусств зарубежных стран: средние века и возрождение.: Учебник. - 2-е изд. </w:t>
      </w:r>
      <w:proofErr w:type="spellStart"/>
      <w:r w:rsidRPr="00F61382">
        <w:t>перераб</w:t>
      </w:r>
      <w:proofErr w:type="spellEnd"/>
      <w:r w:rsidRPr="00F61382">
        <w:t>. и доп. - М.: Изобразительное искусство, 1982</w:t>
      </w:r>
    </w:p>
    <w:p w:rsidR="00992A2E" w:rsidRPr="00F61382" w:rsidRDefault="00992A2E" w:rsidP="000223CD">
      <w:pPr>
        <w:pStyle w:val="a4"/>
        <w:widowControl/>
        <w:numPr>
          <w:ilvl w:val="0"/>
          <w:numId w:val="23"/>
        </w:numPr>
        <w:autoSpaceDE/>
        <w:autoSpaceDN/>
        <w:adjustRightInd/>
      </w:pPr>
      <w:r w:rsidRPr="00F61382">
        <w:t xml:space="preserve">Ильина Л.А., Ильина Т. В. «История искусств. Западноевропейское искусство». - 3-е изд. </w:t>
      </w:r>
      <w:proofErr w:type="spellStart"/>
      <w:r w:rsidRPr="00F61382">
        <w:t>перераб</w:t>
      </w:r>
      <w:proofErr w:type="spellEnd"/>
      <w:r w:rsidRPr="00F61382">
        <w:t>. и доп. - М.: Высшая школа, 2005</w:t>
      </w:r>
    </w:p>
    <w:p w:rsidR="00992A2E" w:rsidRPr="00F61382" w:rsidRDefault="00992A2E" w:rsidP="000223CD">
      <w:pPr>
        <w:pStyle w:val="a4"/>
        <w:widowControl/>
        <w:numPr>
          <w:ilvl w:val="0"/>
          <w:numId w:val="23"/>
        </w:numPr>
        <w:autoSpaceDE/>
        <w:autoSpaceDN/>
        <w:adjustRightInd/>
      </w:pPr>
      <w:r w:rsidRPr="00F61382">
        <w:t xml:space="preserve">Ильина Л.А. «История искусств. Западноевропейское искусство». - 2-е изд. </w:t>
      </w:r>
      <w:proofErr w:type="spellStart"/>
      <w:r w:rsidRPr="00F61382">
        <w:t>перераб</w:t>
      </w:r>
      <w:proofErr w:type="spellEnd"/>
      <w:r w:rsidRPr="00F61382">
        <w:t>. и доп. - М.: Высшая школа, 1993</w:t>
      </w:r>
    </w:p>
    <w:p w:rsidR="00992A2E" w:rsidRPr="00F61382" w:rsidRDefault="00992A2E" w:rsidP="000223CD">
      <w:pPr>
        <w:pStyle w:val="a4"/>
        <w:widowControl/>
        <w:numPr>
          <w:ilvl w:val="0"/>
          <w:numId w:val="23"/>
        </w:numPr>
        <w:autoSpaceDE/>
        <w:autoSpaceDN/>
        <w:adjustRightInd/>
      </w:pPr>
      <w:r w:rsidRPr="00F61382">
        <w:t xml:space="preserve">Ильина Л.А. «История искусств. Западноевропейское искусство». - 3-е изд. </w:t>
      </w:r>
      <w:proofErr w:type="spellStart"/>
      <w:r w:rsidRPr="00F61382">
        <w:t>перераб</w:t>
      </w:r>
      <w:proofErr w:type="spellEnd"/>
      <w:r w:rsidRPr="00F61382">
        <w:t>. и доп. - М.: Высшая школа, 2000</w:t>
      </w:r>
    </w:p>
    <w:p w:rsidR="00992A2E" w:rsidRPr="00F61382" w:rsidRDefault="00992A2E" w:rsidP="000223CD">
      <w:pPr>
        <w:pStyle w:val="a4"/>
        <w:widowControl/>
        <w:numPr>
          <w:ilvl w:val="0"/>
          <w:numId w:val="23"/>
        </w:numPr>
        <w:autoSpaceDE/>
        <w:autoSpaceDN/>
        <w:adjustRightInd/>
      </w:pPr>
      <w:r w:rsidRPr="00F61382">
        <w:t>Ильина Л.А., Ильина Т. В. «История искусств. Западноевропейское искусство». - М.: Высшая школа, 2005</w:t>
      </w:r>
    </w:p>
    <w:p w:rsidR="00992A2E" w:rsidRPr="00F61382" w:rsidRDefault="00992A2E" w:rsidP="00F61382">
      <w:pPr>
        <w:ind w:firstLine="426"/>
        <w:jc w:val="both"/>
        <w:rPr>
          <w:rFonts w:ascii="Times New Roman" w:hAnsi="Times New Roman"/>
          <w:b/>
          <w:iCs/>
          <w:sz w:val="24"/>
          <w:szCs w:val="24"/>
        </w:rPr>
      </w:pPr>
    </w:p>
    <w:p w:rsidR="00992A2E" w:rsidRDefault="00992A2E" w:rsidP="000223CD">
      <w:pPr>
        <w:pStyle w:val="a4"/>
        <w:numPr>
          <w:ilvl w:val="1"/>
          <w:numId w:val="20"/>
        </w:numPr>
        <w:rPr>
          <w:b/>
          <w:iCs/>
        </w:rPr>
      </w:pPr>
      <w:r w:rsidRPr="00F61382">
        <w:rPr>
          <w:b/>
          <w:iCs/>
        </w:rPr>
        <w:t>Дополнительная учебная литература:</w:t>
      </w:r>
    </w:p>
    <w:p w:rsidR="00992A2E" w:rsidRPr="00F61382" w:rsidRDefault="00992A2E" w:rsidP="00D4580F">
      <w:pPr>
        <w:pStyle w:val="a4"/>
        <w:ind w:left="1069"/>
        <w:rPr>
          <w:b/>
          <w:iCs/>
        </w:rPr>
      </w:pPr>
    </w:p>
    <w:p w:rsidR="00992A2E" w:rsidRPr="00F61382" w:rsidRDefault="00992A2E" w:rsidP="000223CD">
      <w:pPr>
        <w:pStyle w:val="ab"/>
        <w:widowControl w:val="0"/>
        <w:numPr>
          <w:ilvl w:val="0"/>
          <w:numId w:val="18"/>
        </w:numPr>
        <w:tabs>
          <w:tab w:val="left" w:pos="1016"/>
        </w:tabs>
        <w:suppressAutoHyphens w:val="0"/>
        <w:kinsoku w:val="0"/>
        <w:overflowPunct w:val="0"/>
        <w:autoSpaceDE w:val="0"/>
        <w:autoSpaceDN w:val="0"/>
        <w:adjustRightInd w:val="0"/>
        <w:spacing w:after="0"/>
        <w:ind w:right="110" w:firstLine="567"/>
        <w:jc w:val="both"/>
        <w:rPr>
          <w:spacing w:val="-2"/>
        </w:rPr>
      </w:pPr>
      <w:r w:rsidRPr="00F61382">
        <w:rPr>
          <w:spacing w:val="-1"/>
        </w:rPr>
        <w:t>СадохинА.П.Мировая</w:t>
      </w:r>
      <w:r w:rsidRPr="00F61382">
        <w:rPr>
          <w:spacing w:val="-2"/>
        </w:rPr>
        <w:t>культура</w:t>
      </w:r>
      <w:r w:rsidRPr="00F61382">
        <w:t>и</w:t>
      </w:r>
      <w:r w:rsidRPr="00F61382">
        <w:rPr>
          <w:spacing w:val="-1"/>
        </w:rPr>
        <w:t>искусство[Электронныйресурс]</w:t>
      </w:r>
      <w:r w:rsidRPr="00F61382">
        <w:t>:</w:t>
      </w:r>
      <w:r w:rsidRPr="00F61382">
        <w:rPr>
          <w:spacing w:val="-1"/>
        </w:rPr>
        <w:t>учебноепособие</w:t>
      </w:r>
      <w:r w:rsidRPr="00F61382">
        <w:rPr>
          <w:spacing w:val="-2"/>
        </w:rPr>
        <w:t>для</w:t>
      </w:r>
      <w:r w:rsidRPr="00F61382">
        <w:rPr>
          <w:spacing w:val="-1"/>
        </w:rPr>
        <w:t>студентоввузов,обучающихсяпонаправлению</w:t>
      </w:r>
      <w:r w:rsidRPr="00F61382">
        <w:t>«Культу</w:t>
      </w:r>
      <w:r w:rsidRPr="00F61382">
        <w:rPr>
          <w:spacing w:val="-1"/>
        </w:rPr>
        <w:t>рология»,посоциально-гуманитарнымспециальностям</w:t>
      </w:r>
      <w:r w:rsidRPr="00F61382">
        <w:t>/</w:t>
      </w:r>
      <w:r w:rsidRPr="00F61382">
        <w:rPr>
          <w:spacing w:val="-1"/>
        </w:rPr>
        <w:t>А.П.Садохин.</w:t>
      </w:r>
      <w:r w:rsidRPr="00F61382">
        <w:t>—</w:t>
      </w:r>
      <w:r w:rsidRPr="00F61382">
        <w:rPr>
          <w:spacing w:val="-1"/>
        </w:rPr>
        <w:t>Электрон.текстовыеданные.</w:t>
      </w:r>
      <w:r w:rsidRPr="00F61382">
        <w:t>—М.:</w:t>
      </w:r>
      <w:r w:rsidRPr="00F61382">
        <w:rPr>
          <w:spacing w:val="-1"/>
        </w:rPr>
        <w:t>ЮНИТИ-ДАНА,2017.</w:t>
      </w:r>
      <w:r w:rsidRPr="00F61382">
        <w:t>—</w:t>
      </w:r>
      <w:r w:rsidRPr="00F61382">
        <w:rPr>
          <w:spacing w:val="-1"/>
        </w:rPr>
        <w:t>415</w:t>
      </w:r>
      <w:r w:rsidRPr="00F61382">
        <w:t>c.—</w:t>
      </w:r>
      <w:r w:rsidRPr="00F61382">
        <w:rPr>
          <w:spacing w:val="-1"/>
        </w:rPr>
        <w:t xml:space="preserve">978-5-238-02207-9. </w:t>
      </w:r>
      <w:r w:rsidRPr="00F61382">
        <w:t>—</w:t>
      </w:r>
      <w:r w:rsidRPr="00F61382">
        <w:rPr>
          <w:spacing w:val="-1"/>
        </w:rPr>
        <w:t xml:space="preserve"> </w:t>
      </w:r>
      <w:proofErr w:type="spellStart"/>
      <w:r w:rsidRPr="00F61382">
        <w:rPr>
          <w:spacing w:val="-1"/>
        </w:rPr>
        <w:t>Режимдоступа:</w:t>
      </w:r>
      <w:hyperlink r:id="rId5" w:history="1">
        <w:r w:rsidRPr="00F61382">
          <w:rPr>
            <w:spacing w:val="-2"/>
          </w:rPr>
          <w:t>http</w:t>
        </w:r>
        <w:proofErr w:type="spellEnd"/>
        <w:r w:rsidRPr="00F61382">
          <w:rPr>
            <w:spacing w:val="-2"/>
          </w:rPr>
          <w:t>://www.iprbookshop.ru/74896.html</w:t>
        </w:r>
      </w:hyperlink>
    </w:p>
    <w:p w:rsidR="00992A2E" w:rsidRPr="00F61382" w:rsidRDefault="00992A2E" w:rsidP="00F61382">
      <w:pPr>
        <w:tabs>
          <w:tab w:val="left" w:pos="1701"/>
        </w:tabs>
        <w:ind w:left="851" w:hanging="142"/>
        <w:rPr>
          <w:rFonts w:ascii="Times New Roman" w:hAnsi="Times New Roman"/>
          <w:b/>
          <w:iCs/>
          <w:sz w:val="24"/>
          <w:szCs w:val="24"/>
        </w:rPr>
      </w:pPr>
    </w:p>
    <w:p w:rsidR="00992A2E" w:rsidRDefault="00992A2E" w:rsidP="003A7AD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992A2E" w:rsidRPr="00F224FF" w:rsidRDefault="00992A2E" w:rsidP="003A7AD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992A2E" w:rsidRPr="00F224FF" w:rsidRDefault="00992A2E" w:rsidP="000223CD">
      <w:pPr>
        <w:widowControl w:val="0"/>
        <w:numPr>
          <w:ilvl w:val="0"/>
          <w:numId w:val="14"/>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992A2E" w:rsidRPr="00F224FF" w:rsidRDefault="00992A2E" w:rsidP="000223CD">
      <w:pPr>
        <w:widowControl w:val="0"/>
        <w:numPr>
          <w:ilvl w:val="0"/>
          <w:numId w:val="14"/>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992A2E" w:rsidRPr="00F224FF" w:rsidRDefault="00992A2E" w:rsidP="000223CD">
      <w:pPr>
        <w:widowControl w:val="0"/>
        <w:numPr>
          <w:ilvl w:val="0"/>
          <w:numId w:val="14"/>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992A2E" w:rsidRPr="00F224FF" w:rsidRDefault="00992A2E" w:rsidP="003A7ADC">
      <w:pPr>
        <w:spacing w:after="0" w:line="240" w:lineRule="auto"/>
        <w:rPr>
          <w:rFonts w:ascii="Times New Roman" w:hAnsi="Times New Roman"/>
          <w:iCs/>
          <w:sz w:val="24"/>
          <w:szCs w:val="24"/>
          <w:lang w:eastAsia="ru-RU"/>
        </w:rPr>
      </w:pPr>
    </w:p>
    <w:p w:rsidR="00992A2E" w:rsidRDefault="00992A2E" w:rsidP="003A7ADC">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992A2E" w:rsidRPr="00F224FF" w:rsidRDefault="00992A2E" w:rsidP="003A7ADC">
      <w:pPr>
        <w:autoSpaceDE w:val="0"/>
        <w:autoSpaceDN w:val="0"/>
        <w:adjustRightInd w:val="0"/>
        <w:spacing w:after="0" w:line="240" w:lineRule="auto"/>
        <w:ind w:firstLine="360"/>
        <w:jc w:val="both"/>
        <w:rPr>
          <w:rFonts w:ascii="Times New Roman" w:hAnsi="Times New Roman"/>
          <w:b/>
          <w:bCs/>
          <w:i/>
          <w:iCs/>
          <w:sz w:val="24"/>
          <w:szCs w:val="24"/>
          <w:lang w:eastAsia="ru-RU"/>
        </w:rPr>
      </w:pPr>
    </w:p>
    <w:p w:rsidR="00992A2E" w:rsidRPr="00F224FF" w:rsidRDefault="004B2AA5" w:rsidP="000223CD">
      <w:pPr>
        <w:widowControl w:val="0"/>
        <w:numPr>
          <w:ilvl w:val="0"/>
          <w:numId w:val="12"/>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992A2E" w:rsidRPr="00D4580F">
          <w:rPr>
            <w:rFonts w:ascii="Times New Roman" w:hAnsi="Times New Roman"/>
            <w:sz w:val="24"/>
            <w:szCs w:val="24"/>
            <w:u w:val="single"/>
            <w:shd w:val="clear" w:color="auto" w:fill="FFFFFF"/>
            <w:lang w:eastAsia="ru-RU"/>
          </w:rPr>
          <w:t>www.iprbookshop.ru</w:t>
        </w:r>
      </w:hyperlink>
      <w:r w:rsidR="00992A2E" w:rsidRPr="00F224FF">
        <w:rPr>
          <w:rFonts w:ascii="Times New Roman" w:hAnsi="Times New Roman"/>
          <w:sz w:val="24"/>
          <w:szCs w:val="24"/>
          <w:shd w:val="clear" w:color="auto" w:fill="FFFFFF"/>
          <w:lang w:eastAsia="ru-RU"/>
        </w:rPr>
        <w:t>- электронно-библиотечная система</w:t>
      </w:r>
    </w:p>
    <w:p w:rsidR="00992A2E" w:rsidRPr="00F224FF" w:rsidRDefault="00992A2E" w:rsidP="000223CD">
      <w:pPr>
        <w:widowControl w:val="0"/>
        <w:numPr>
          <w:ilvl w:val="0"/>
          <w:numId w:val="12"/>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992A2E" w:rsidRPr="00F224FF" w:rsidRDefault="00992A2E" w:rsidP="000223CD">
      <w:pPr>
        <w:widowControl w:val="0"/>
        <w:numPr>
          <w:ilvl w:val="0"/>
          <w:numId w:val="12"/>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992A2E" w:rsidRPr="00F61382" w:rsidRDefault="00992A2E" w:rsidP="000223CD">
      <w:pPr>
        <w:widowControl w:val="0"/>
        <w:numPr>
          <w:ilvl w:val="0"/>
          <w:numId w:val="12"/>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before="1" w:after="0" w:line="322" w:lineRule="exact"/>
        <w:ind w:right="694"/>
        <w:rPr>
          <w:spacing w:val="-1"/>
        </w:rPr>
      </w:pPr>
      <w:r w:rsidRPr="00B738B4">
        <w:t xml:space="preserve">Базы </w:t>
      </w:r>
      <w:r w:rsidRPr="00B738B4">
        <w:rPr>
          <w:spacing w:val="-1"/>
        </w:rPr>
        <w:t>данныхФедеральногогосударственногоучреждения</w:t>
      </w:r>
      <w:r w:rsidRPr="00B738B4">
        <w:rPr>
          <w:spacing w:val="-2"/>
        </w:rPr>
        <w:t>культуры</w:t>
      </w:r>
      <w:r w:rsidRPr="00B738B4">
        <w:rPr>
          <w:spacing w:val="-1"/>
        </w:rPr>
        <w:t xml:space="preserve">Российскаябиблиотекаискусств </w:t>
      </w:r>
      <w:r w:rsidRPr="00B738B4">
        <w:t xml:space="preserve">– </w:t>
      </w:r>
      <w:hyperlink r:id="rId7" w:history="1">
        <w:r w:rsidRPr="00B738B4">
          <w:rPr>
            <w:spacing w:val="-1"/>
          </w:rPr>
          <w:t>http://liart.ru/ru/pages/eresorses/bd.</w:t>
        </w:r>
      </w:hyperlink>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after="0" w:line="318" w:lineRule="exact"/>
        <w:rPr>
          <w:spacing w:val="-1"/>
        </w:rPr>
      </w:pPr>
      <w:r w:rsidRPr="00B738B4">
        <w:t xml:space="preserve">Базы </w:t>
      </w:r>
      <w:proofErr w:type="spellStart"/>
      <w:r w:rsidRPr="00B738B4">
        <w:rPr>
          <w:spacing w:val="-1"/>
        </w:rPr>
        <w:t>данныхРоссийскойнациональнойбиблиотеки</w:t>
      </w:r>
      <w:proofErr w:type="spellEnd"/>
      <w:r w:rsidRPr="00B738B4">
        <w:t xml:space="preserve">– </w:t>
      </w:r>
      <w:hyperlink r:id="rId8" w:history="1">
        <w:r w:rsidRPr="00B738B4">
          <w:rPr>
            <w:spacing w:val="-1"/>
          </w:rPr>
          <w:t>http://nlr.ru/res/bd.</w:t>
        </w:r>
      </w:hyperlink>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after="0"/>
        <w:ind w:right="2189"/>
        <w:rPr>
          <w:spacing w:val="-2"/>
        </w:rPr>
      </w:pPr>
      <w:proofErr w:type="spellStart"/>
      <w:r w:rsidRPr="00B738B4">
        <w:rPr>
          <w:spacing w:val="-1"/>
        </w:rPr>
        <w:t>ИнформационныйпорталМузеи</w:t>
      </w:r>
      <w:proofErr w:type="spellEnd"/>
      <w:r w:rsidRPr="00B738B4">
        <w:t xml:space="preserve"> </w:t>
      </w:r>
      <w:proofErr w:type="spellStart"/>
      <w:r w:rsidRPr="00B738B4">
        <w:t>мираиих</w:t>
      </w:r>
      <w:r w:rsidRPr="00B738B4">
        <w:rPr>
          <w:spacing w:val="-1"/>
        </w:rPr>
        <w:t>коллекции</w:t>
      </w:r>
      <w:proofErr w:type="spellEnd"/>
      <w:r w:rsidRPr="00B738B4">
        <w:t>–</w:t>
      </w:r>
      <w:hyperlink r:id="rId9" w:history="1">
        <w:r w:rsidRPr="00B738B4">
          <w:rPr>
            <w:spacing w:val="-2"/>
          </w:rPr>
          <w:t>http://www.museum.ru/wm.</w:t>
        </w:r>
      </w:hyperlink>
    </w:p>
    <w:p w:rsidR="00992A2E" w:rsidRPr="00B738B4" w:rsidRDefault="00992A2E" w:rsidP="000223CD">
      <w:pPr>
        <w:pStyle w:val="ab"/>
        <w:widowControl w:val="0"/>
        <w:numPr>
          <w:ilvl w:val="0"/>
          <w:numId w:val="12"/>
        </w:numPr>
        <w:tabs>
          <w:tab w:val="left" w:pos="966"/>
        </w:tabs>
        <w:suppressAutoHyphens w:val="0"/>
        <w:kinsoku w:val="0"/>
        <w:overflowPunct w:val="0"/>
        <w:autoSpaceDE w:val="0"/>
        <w:autoSpaceDN w:val="0"/>
        <w:adjustRightInd w:val="0"/>
        <w:spacing w:before="2" w:after="0" w:line="322" w:lineRule="exact"/>
        <w:rPr>
          <w:spacing w:val="-2"/>
        </w:rPr>
      </w:pPr>
      <w:proofErr w:type="spellStart"/>
      <w:r w:rsidRPr="00B738B4">
        <w:rPr>
          <w:spacing w:val="-1"/>
        </w:rPr>
        <w:t>ИнформационныйпорталМузеиРоссии</w:t>
      </w:r>
      <w:proofErr w:type="spellEnd"/>
      <w:r w:rsidRPr="00B738B4">
        <w:t xml:space="preserve">– </w:t>
      </w:r>
      <w:hyperlink r:id="rId10" w:history="1">
        <w:r w:rsidRPr="00B738B4">
          <w:rPr>
            <w:spacing w:val="-2"/>
          </w:rPr>
          <w:t>http://www.museum.ru.</w:t>
        </w:r>
      </w:hyperlink>
    </w:p>
    <w:p w:rsidR="00992A2E" w:rsidRPr="004B2825" w:rsidRDefault="00992A2E" w:rsidP="004B2825">
      <w:pPr>
        <w:ind w:left="360"/>
        <w:rPr>
          <w:shd w:val="clear" w:color="auto" w:fill="FFFFFF"/>
        </w:rPr>
      </w:pPr>
      <w:r w:rsidRPr="00B738B4">
        <w:rPr>
          <w:bCs/>
        </w:rPr>
        <w:tab/>
      </w:r>
    </w:p>
    <w:p w:rsidR="00992A2E" w:rsidRPr="00F224FF" w:rsidRDefault="00992A2E" w:rsidP="003A7ADC">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992A2E" w:rsidRPr="0074469D" w:rsidRDefault="00992A2E" w:rsidP="0074469D">
      <w:pPr>
        <w:ind w:firstLine="708"/>
        <w:jc w:val="both"/>
        <w:rPr>
          <w:rFonts w:ascii="Times New Roman" w:hAnsi="Times New Roman"/>
          <w:sz w:val="24"/>
          <w:szCs w:val="24"/>
        </w:rPr>
      </w:pPr>
      <w:r w:rsidRPr="0074469D">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Самостоятельная работа студентов складывается из следующих составляющих:</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1060" w:hanging="360"/>
        <w:jc w:val="both"/>
        <w:rPr>
          <w:rFonts w:ascii="Times New Roman" w:hAnsi="Times New Roman"/>
          <w:sz w:val="24"/>
          <w:szCs w:val="24"/>
        </w:rPr>
      </w:pPr>
      <w:r w:rsidRPr="0074469D">
        <w:rPr>
          <w:rFonts w:ascii="Times New Roman" w:hAnsi="Times New Roman"/>
          <w:sz w:val="24"/>
          <w:szCs w:val="24"/>
        </w:rPr>
        <w:t>внеаудиторная подготовка к  контрольным работам, выполнение докладов, рефератов</w:t>
      </w:r>
      <w:r>
        <w:rPr>
          <w:rFonts w:ascii="Times New Roman" w:hAnsi="Times New Roman"/>
          <w:sz w:val="24"/>
          <w:szCs w:val="24"/>
        </w:rPr>
        <w:t>, презентаций,</w:t>
      </w:r>
      <w:r w:rsidRPr="0074469D">
        <w:rPr>
          <w:rFonts w:ascii="Times New Roman" w:hAnsi="Times New Roman"/>
          <w:sz w:val="24"/>
          <w:szCs w:val="24"/>
        </w:rPr>
        <w:t xml:space="preserve"> выполнение самостоятельных практических работ;</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подготовка к  экзаменам (зачетам)  непосредственно перед ними.</w:t>
      </w:r>
    </w:p>
    <w:p w:rsidR="00992A2E" w:rsidRPr="0074469D" w:rsidRDefault="00992A2E" w:rsidP="0074469D">
      <w:pPr>
        <w:ind w:firstLine="720"/>
        <w:jc w:val="both"/>
        <w:rPr>
          <w:rFonts w:ascii="Times New Roman" w:hAnsi="Times New Roman"/>
          <w:sz w:val="24"/>
          <w:szCs w:val="24"/>
        </w:rPr>
      </w:pPr>
      <w:r w:rsidRPr="0074469D">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Для успешной сдачи  экзамена (зачета)  рекомендуется соблюдать следующие правила:</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Подготовка к экзамену (зачету) должна проводиться систематически, в течение всего семестра.</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 xml:space="preserve">Интенсивная подготовка должна начаться не позднее, чем за месяц до экзамена. </w:t>
      </w:r>
    </w:p>
    <w:p w:rsidR="00992A2E" w:rsidRPr="0074469D" w:rsidRDefault="00992A2E" w:rsidP="000223CD">
      <w:pPr>
        <w:widowControl w:val="0"/>
        <w:numPr>
          <w:ilvl w:val="0"/>
          <w:numId w:val="19"/>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4469D">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2A2E" w:rsidRPr="0074469D" w:rsidRDefault="00992A2E" w:rsidP="0074469D">
      <w:pPr>
        <w:ind w:firstLine="360"/>
        <w:jc w:val="both"/>
        <w:rPr>
          <w:rFonts w:ascii="Times New Roman" w:hAnsi="Times New Roman"/>
          <w:sz w:val="24"/>
          <w:szCs w:val="24"/>
        </w:rPr>
      </w:pPr>
      <w:r w:rsidRPr="0074469D">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92A2E" w:rsidRPr="0074469D" w:rsidRDefault="00992A2E" w:rsidP="003A7ADC">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992A2E" w:rsidRPr="0074469D" w:rsidRDefault="00992A2E" w:rsidP="003A7AD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4469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74469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74469D">
        <w:rPr>
          <w:rFonts w:ascii="Times New Roman" w:hAnsi="Times New Roman"/>
          <w:bCs/>
          <w:sz w:val="24"/>
          <w:szCs w:val="24"/>
          <w:lang w:eastAsia="ru-RU"/>
        </w:rPr>
        <w:t>азмещено в электронной информационно-образовательной среде вуза.</w:t>
      </w:r>
    </w:p>
    <w:p w:rsidR="00992A2E" w:rsidRPr="0074469D" w:rsidRDefault="00992A2E" w:rsidP="003A7ADC">
      <w:pPr>
        <w:autoSpaceDE w:val="0"/>
        <w:autoSpaceDN w:val="0"/>
        <w:adjustRightInd w:val="0"/>
        <w:spacing w:after="0" w:line="240" w:lineRule="auto"/>
        <w:jc w:val="both"/>
        <w:rPr>
          <w:rFonts w:ascii="Times New Roman" w:hAnsi="Times New Roman"/>
          <w:sz w:val="24"/>
          <w:szCs w:val="24"/>
          <w:lang w:eastAsia="ru-RU"/>
        </w:rPr>
      </w:pPr>
    </w:p>
    <w:p w:rsidR="00992A2E" w:rsidRPr="00F224FF" w:rsidRDefault="00992A2E" w:rsidP="003A7ADC">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2A2E" w:rsidRPr="00F224FF"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p>
    <w:p w:rsidR="00992A2E" w:rsidRPr="004B2AA5" w:rsidRDefault="00992A2E" w:rsidP="003A7ADC">
      <w:pPr>
        <w:autoSpaceDE w:val="0"/>
        <w:autoSpaceDN w:val="0"/>
        <w:adjustRightInd w:val="0"/>
        <w:spacing w:after="0" w:line="240" w:lineRule="auto"/>
        <w:jc w:val="both"/>
        <w:rPr>
          <w:rFonts w:ascii="Times New Roman" w:hAnsi="Times New Roman"/>
          <w:b/>
          <w:bCs/>
          <w:i/>
          <w:iCs/>
          <w:sz w:val="24"/>
          <w:szCs w:val="24"/>
          <w:lang w:val="en-US" w:eastAsia="ru-RU"/>
        </w:rPr>
      </w:pPr>
      <w:r w:rsidRPr="004B2AA5">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4B2AA5">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4B2AA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B2AA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992A2E" w:rsidRPr="004B2AA5" w:rsidRDefault="00992A2E" w:rsidP="003A7ADC">
      <w:pPr>
        <w:autoSpaceDE w:val="0"/>
        <w:autoSpaceDN w:val="0"/>
        <w:adjustRightInd w:val="0"/>
        <w:spacing w:after="0" w:line="240" w:lineRule="auto"/>
        <w:jc w:val="both"/>
        <w:rPr>
          <w:rFonts w:ascii="Times New Roman" w:hAnsi="Times New Roman"/>
          <w:sz w:val="24"/>
          <w:szCs w:val="24"/>
          <w:lang w:val="en-US" w:eastAsia="ru-RU"/>
        </w:rPr>
      </w:pPr>
      <w:r w:rsidRPr="004B2AA5">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B2AA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B2AA5">
        <w:rPr>
          <w:rFonts w:ascii="Times New Roman" w:hAnsi="Times New Roman"/>
          <w:sz w:val="24"/>
          <w:szCs w:val="24"/>
          <w:lang w:val="en-US" w:eastAsia="ru-RU"/>
        </w:rPr>
        <w:t xml:space="preserve"> 2010-2016</w:t>
      </w:r>
    </w:p>
    <w:p w:rsidR="00992A2E" w:rsidRPr="004B2AA5" w:rsidRDefault="00992A2E" w:rsidP="003A7ADC">
      <w:pPr>
        <w:autoSpaceDE w:val="0"/>
        <w:autoSpaceDN w:val="0"/>
        <w:adjustRightInd w:val="0"/>
        <w:spacing w:after="0" w:line="240" w:lineRule="auto"/>
        <w:jc w:val="both"/>
        <w:rPr>
          <w:rFonts w:ascii="Times New Roman" w:hAnsi="Times New Roman"/>
          <w:sz w:val="24"/>
          <w:szCs w:val="24"/>
          <w:lang w:val="en-US" w:eastAsia="ru-RU"/>
        </w:rPr>
      </w:pPr>
      <w:r w:rsidRPr="004B2AA5">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4B2AA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B2AA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B2AA5">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992A2E" w:rsidRPr="004B2AA5"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4B2AA5">
        <w:rPr>
          <w:rFonts w:ascii="Times New Roman" w:hAnsi="Times New Roman"/>
          <w:sz w:val="24"/>
          <w:szCs w:val="24"/>
          <w:lang w:eastAsia="ru-RU"/>
        </w:rPr>
        <w:t>4.</w:t>
      </w:r>
      <w:r w:rsidRPr="00F224FF">
        <w:rPr>
          <w:rFonts w:ascii="Times New Roman" w:hAnsi="Times New Roman"/>
          <w:sz w:val="24"/>
          <w:szCs w:val="24"/>
          <w:lang w:eastAsia="ru-RU"/>
        </w:rPr>
        <w:t>Программа</w:t>
      </w:r>
      <w:r w:rsidR="004B2AA5">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дл</w:t>
      </w:r>
      <w:proofErr w:type="spellEnd"/>
      <w:r w:rsidR="004B2AA5">
        <w:rPr>
          <w:rFonts w:ascii="Times New Roman" w:hAnsi="Times New Roman"/>
          <w:sz w:val="24"/>
          <w:szCs w:val="24"/>
          <w:lang w:eastAsia="ru-RU"/>
        </w:rPr>
        <w:t xml:space="preserve"> </w:t>
      </w:r>
      <w:proofErr w:type="spellStart"/>
      <w:r w:rsidRPr="00F224FF">
        <w:rPr>
          <w:rFonts w:ascii="Times New Roman" w:hAnsi="Times New Roman"/>
          <w:sz w:val="24"/>
          <w:szCs w:val="24"/>
          <w:lang w:eastAsia="ru-RU"/>
        </w:rPr>
        <w:t>яработы</w:t>
      </w:r>
      <w:proofErr w:type="spellEnd"/>
      <w:r w:rsidR="004B2AA5">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4B2AA5">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4B2AA5">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4B2AA5">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4B2AA5">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992A2E" w:rsidRPr="00F224FF"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992A2E" w:rsidRPr="00F224FF" w:rsidRDefault="00992A2E" w:rsidP="003A7ADC">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992A2E" w:rsidRPr="00F224FF" w:rsidRDefault="00992A2E" w:rsidP="003A7ADC">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992A2E" w:rsidRPr="00F224FF" w:rsidRDefault="00992A2E" w:rsidP="003A7ADC">
      <w:pPr>
        <w:autoSpaceDE w:val="0"/>
        <w:autoSpaceDN w:val="0"/>
        <w:adjustRightInd w:val="0"/>
        <w:spacing w:after="0" w:line="240" w:lineRule="auto"/>
        <w:ind w:left="360"/>
        <w:jc w:val="both"/>
        <w:rPr>
          <w:rFonts w:ascii="Times New Roman" w:hAnsi="Times New Roman"/>
          <w:b/>
          <w:bCs/>
          <w:i/>
          <w:iCs/>
          <w:sz w:val="24"/>
          <w:szCs w:val="24"/>
          <w:lang w:eastAsia="ru-RU"/>
        </w:rPr>
      </w:pPr>
    </w:p>
    <w:p w:rsidR="00992A2E" w:rsidRPr="007B1170" w:rsidRDefault="00992A2E" w:rsidP="007B1170">
      <w:pPr>
        <w:ind w:left="720"/>
        <w:contextualSpacing/>
        <w:jc w:val="both"/>
        <w:rPr>
          <w:rFonts w:ascii="Times New Roman" w:hAnsi="Times New Roman"/>
          <w:sz w:val="24"/>
          <w:szCs w:val="24"/>
        </w:rPr>
      </w:pPr>
      <w:r w:rsidRPr="007B1170">
        <w:rPr>
          <w:rFonts w:ascii="Times New Roman" w:hAnsi="Times New Roman"/>
          <w:sz w:val="24"/>
          <w:szCs w:val="24"/>
        </w:rPr>
        <w:t>1.Проектор, ноутбук</w:t>
      </w:r>
    </w:p>
    <w:p w:rsidR="00992A2E" w:rsidRPr="007B1170" w:rsidRDefault="00992A2E" w:rsidP="007B1170">
      <w:pPr>
        <w:ind w:left="720"/>
        <w:contextualSpacing/>
        <w:jc w:val="both"/>
        <w:rPr>
          <w:rFonts w:ascii="Times New Roman" w:hAnsi="Times New Roman"/>
          <w:sz w:val="24"/>
          <w:szCs w:val="24"/>
        </w:rPr>
      </w:pPr>
      <w:r w:rsidRPr="007B1170">
        <w:rPr>
          <w:rFonts w:ascii="Times New Roman" w:hAnsi="Times New Roman"/>
          <w:sz w:val="24"/>
          <w:szCs w:val="24"/>
        </w:rPr>
        <w:t xml:space="preserve">2.Проекционный экран </w:t>
      </w:r>
    </w:p>
    <w:p w:rsidR="00992A2E" w:rsidRPr="007B1170" w:rsidRDefault="00992A2E" w:rsidP="007B1170">
      <w:pPr>
        <w:ind w:left="720"/>
        <w:contextualSpacing/>
        <w:jc w:val="both"/>
        <w:rPr>
          <w:rFonts w:ascii="Times New Roman" w:hAnsi="Times New Roman"/>
          <w:sz w:val="24"/>
          <w:szCs w:val="24"/>
        </w:rPr>
      </w:pPr>
      <w:r w:rsidRPr="007B1170">
        <w:rPr>
          <w:rFonts w:ascii="Times New Roman" w:hAnsi="Times New Roman"/>
          <w:sz w:val="24"/>
          <w:szCs w:val="24"/>
        </w:rPr>
        <w:t>3.Колонки</w:t>
      </w:r>
    </w:p>
    <w:p w:rsidR="00992A2E" w:rsidRDefault="00992A2E" w:rsidP="00E325E2">
      <w:pPr>
        <w:pStyle w:val="ab"/>
        <w:kinsoku w:val="0"/>
        <w:overflowPunct w:val="0"/>
        <w:ind w:right="106"/>
        <w:jc w:val="both"/>
        <w:rPr>
          <w:spacing w:val="-1"/>
        </w:rPr>
      </w:pPr>
    </w:p>
    <w:p w:rsidR="00992A2E" w:rsidRPr="00566A28" w:rsidRDefault="00992A2E" w:rsidP="00E325E2">
      <w:pPr>
        <w:numPr>
          <w:ilvl w:val="0"/>
          <w:numId w:val="4"/>
        </w:numPr>
        <w:autoSpaceDE w:val="0"/>
        <w:autoSpaceDN w:val="0"/>
        <w:adjustRightInd w:val="0"/>
        <w:spacing w:after="0" w:line="240" w:lineRule="auto"/>
        <w:jc w:val="both"/>
        <w:rPr>
          <w:rFonts w:ascii="Times New Roman" w:hAnsi="Times New Roman"/>
          <w:b/>
          <w:bCs/>
          <w:i/>
          <w:iCs/>
          <w:sz w:val="24"/>
          <w:szCs w:val="24"/>
        </w:rPr>
      </w:pPr>
      <w:r w:rsidRPr="00566A28">
        <w:rPr>
          <w:rFonts w:ascii="Times New Roman" w:hAnsi="Times New Roman"/>
          <w:b/>
          <w:bCs/>
          <w:i/>
          <w:iCs/>
          <w:sz w:val="24"/>
          <w:szCs w:val="24"/>
        </w:rPr>
        <w:t>Образовательные технологии, используемые при освоении дисциплины</w:t>
      </w:r>
    </w:p>
    <w:p w:rsidR="00992A2E" w:rsidRPr="00566A28" w:rsidRDefault="00992A2E" w:rsidP="00E325E2">
      <w:pPr>
        <w:ind w:left="720"/>
        <w:jc w:val="both"/>
        <w:rPr>
          <w:rFonts w:ascii="Times New Roman" w:hAnsi="Times New Roman"/>
          <w:b/>
          <w:bCs/>
          <w:i/>
          <w:iCs/>
          <w:sz w:val="24"/>
          <w:szCs w:val="24"/>
        </w:rPr>
      </w:pPr>
    </w:p>
    <w:p w:rsidR="00992A2E" w:rsidRPr="00566A28" w:rsidRDefault="00992A2E" w:rsidP="00566A28">
      <w:pPr>
        <w:pStyle w:val="ab"/>
        <w:kinsoku w:val="0"/>
        <w:overflowPunct w:val="0"/>
        <w:spacing w:before="47"/>
        <w:ind w:right="110"/>
        <w:jc w:val="both"/>
        <w:rPr>
          <w:spacing w:val="-1"/>
        </w:rPr>
      </w:pPr>
      <w:r w:rsidRPr="00566A28">
        <w:rPr>
          <w:color w:val="000000"/>
        </w:rPr>
        <w:tab/>
      </w:r>
      <w:r w:rsidRPr="00566A28">
        <w:rPr>
          <w:spacing w:val="-1"/>
        </w:rPr>
        <w:t>Покурсуиспользуютсяследующиевидылекций:информационныелекции,</w:t>
      </w:r>
      <w:r w:rsidRPr="00566A28">
        <w:t>в</w:t>
      </w:r>
      <w:r w:rsidRPr="00566A28">
        <w:rPr>
          <w:spacing w:val="-1"/>
        </w:rPr>
        <w:t>видепоследовательногоизложенияматериала</w:t>
      </w:r>
      <w:r w:rsidRPr="00566A28">
        <w:t>в</w:t>
      </w:r>
      <w:r w:rsidRPr="00566A28">
        <w:rPr>
          <w:spacing w:val="-2"/>
        </w:rPr>
        <w:t>дисциплинарной</w:t>
      </w:r>
      <w:r w:rsidRPr="00566A28">
        <w:rPr>
          <w:spacing w:val="-1"/>
        </w:rPr>
        <w:t>логике,осуществляемоепреимущественновербальными</w:t>
      </w:r>
      <w:r w:rsidRPr="00566A28">
        <w:t>средствами;</w:t>
      </w:r>
      <w:r w:rsidRPr="00566A28">
        <w:rPr>
          <w:spacing w:val="-1"/>
        </w:rPr>
        <w:t>лекции-визуализации,изложениесодержаниясопровождаетсяпрезентацией</w:t>
      </w:r>
      <w:r w:rsidRPr="00566A28">
        <w:rPr>
          <w:spacing w:val="-2"/>
        </w:rPr>
        <w:t>(демон</w:t>
      </w:r>
      <w:r w:rsidRPr="00566A28">
        <w:rPr>
          <w:spacing w:val="-1"/>
        </w:rPr>
        <w:t>страциейучебныхматериалов,представленных</w:t>
      </w:r>
      <w:r w:rsidRPr="00566A28">
        <w:t>в</w:t>
      </w:r>
      <w:r w:rsidRPr="00566A28">
        <w:rPr>
          <w:spacing w:val="-1"/>
        </w:rPr>
        <w:t>различныхзнаковых</w:t>
      </w:r>
      <w:r w:rsidRPr="00566A28">
        <w:t>системах,в</w:t>
      </w:r>
      <w:r w:rsidRPr="00566A28">
        <w:rPr>
          <w:spacing w:val="-1"/>
        </w:rPr>
        <w:t>т.</w:t>
      </w:r>
      <w:r w:rsidRPr="00566A28">
        <w:t>ч.</w:t>
      </w:r>
      <w:r w:rsidRPr="00566A28">
        <w:rPr>
          <w:spacing w:val="-1"/>
        </w:rPr>
        <w:t>иллюстративных,графических,</w:t>
      </w:r>
      <w:r w:rsidRPr="00566A28">
        <w:t>аудио-и</w:t>
      </w:r>
      <w:r w:rsidRPr="00566A28">
        <w:rPr>
          <w:spacing w:val="-1"/>
        </w:rPr>
        <w:t>видеоматериалов);</w:t>
      </w:r>
      <w:r w:rsidRPr="00566A28">
        <w:rPr>
          <w:spacing w:val="-2"/>
        </w:rPr>
        <w:t>про</w:t>
      </w:r>
      <w:r w:rsidRPr="00566A28">
        <w:rPr>
          <w:spacing w:val="-1"/>
        </w:rPr>
        <w:t>блемныелекции,изложениематериала,предполагающеепостановкупроблемных</w:t>
      </w:r>
      <w:r w:rsidRPr="00566A28">
        <w:t>и</w:t>
      </w:r>
      <w:r w:rsidRPr="00566A28">
        <w:rPr>
          <w:spacing w:val="-1"/>
        </w:rPr>
        <w:t>дискуссионныхвопросов,освещениеразличныхнаучныхподходов,ав-торскиекомментарии,связанные</w:t>
      </w:r>
      <w:r w:rsidRPr="00566A28">
        <w:t>с</w:t>
      </w:r>
      <w:r w:rsidRPr="00566A28">
        <w:rPr>
          <w:spacing w:val="-1"/>
        </w:rPr>
        <w:t>различнымимоделямиинтерпретации</w:t>
      </w:r>
      <w:r w:rsidRPr="00566A28">
        <w:t>изу</w:t>
      </w:r>
      <w:r w:rsidRPr="00566A28">
        <w:rPr>
          <w:spacing w:val="-1"/>
        </w:rPr>
        <w:t>чаемогоматериала.Занятиялекционноготипапроводятся</w:t>
      </w:r>
      <w:r w:rsidRPr="00566A28">
        <w:t>с</w:t>
      </w:r>
      <w:r w:rsidRPr="00566A28">
        <w:rPr>
          <w:spacing w:val="-1"/>
        </w:rPr>
        <w:t>цельюобеспечитьтеоретическуюоснову</w:t>
      </w:r>
      <w:r w:rsidRPr="00566A28">
        <w:t>обучения,</w:t>
      </w:r>
      <w:r w:rsidRPr="00566A28">
        <w:rPr>
          <w:spacing w:val="-1"/>
        </w:rPr>
        <w:t>развитьинтерес</w:t>
      </w:r>
      <w:r w:rsidRPr="00566A28">
        <w:t>к</w:t>
      </w:r>
      <w:r w:rsidRPr="00566A28">
        <w:rPr>
          <w:spacing w:val="-1"/>
        </w:rPr>
        <w:t>учебнойдеятельности</w:t>
      </w:r>
      <w:r w:rsidRPr="00566A28">
        <w:t>и</w:t>
      </w:r>
      <w:r w:rsidRPr="00566A28">
        <w:rPr>
          <w:spacing w:val="-1"/>
        </w:rPr>
        <w:t>учебнойдисциплине«История западно-европейского искусства»,сформировать</w:t>
      </w:r>
      <w:r w:rsidRPr="00566A28">
        <w:t>у</w:t>
      </w:r>
      <w:r w:rsidRPr="00566A28">
        <w:rPr>
          <w:spacing w:val="-1"/>
        </w:rPr>
        <w:t>обучающихсяориентирыдлясамостоятельнойработынадкурсом.Основнаяфункциялекции</w:t>
      </w:r>
      <w:r>
        <w:rPr>
          <w:spacing w:val="-1"/>
        </w:rPr>
        <w:t xml:space="preserve"> - </w:t>
      </w:r>
      <w:r w:rsidRPr="00566A28">
        <w:rPr>
          <w:spacing w:val="-1"/>
        </w:rPr>
        <w:t>формированиеориентировочнойосновыдляпоследующегоусвоения</w:t>
      </w:r>
      <w:r>
        <w:rPr>
          <w:spacing w:val="-1"/>
        </w:rPr>
        <w:t>обуча</w:t>
      </w:r>
      <w:r w:rsidRPr="00566A28">
        <w:rPr>
          <w:spacing w:val="-1"/>
        </w:rPr>
        <w:t>ющимися</w:t>
      </w:r>
      <w:r>
        <w:rPr>
          <w:spacing w:val="-1"/>
        </w:rPr>
        <w:t>учебного</w:t>
      </w:r>
      <w:r w:rsidRPr="00566A28">
        <w:rPr>
          <w:spacing w:val="-1"/>
        </w:rPr>
        <w:t>материала.</w:t>
      </w:r>
      <w:r w:rsidRPr="00566A28">
        <w:rPr>
          <w:spacing w:val="-2"/>
        </w:rPr>
        <w:t>Лекция</w:t>
      </w:r>
      <w:r w:rsidRPr="00566A28">
        <w:rPr>
          <w:spacing w:val="-1"/>
        </w:rPr>
        <w:t>выполняетнаучные,воспитательные</w:t>
      </w:r>
      <w:r w:rsidRPr="00566A28">
        <w:t>и</w:t>
      </w:r>
      <w:r w:rsidRPr="00566A28">
        <w:rPr>
          <w:spacing w:val="-1"/>
        </w:rPr>
        <w:t>мировоззренческиефункции;являетсяметодологической</w:t>
      </w:r>
      <w:r w:rsidRPr="00566A28">
        <w:t>и</w:t>
      </w:r>
      <w:r w:rsidRPr="00566A28">
        <w:rPr>
          <w:spacing w:val="-2"/>
        </w:rPr>
        <w:t>организационной</w:t>
      </w:r>
      <w:r w:rsidRPr="00566A28">
        <w:rPr>
          <w:spacing w:val="-1"/>
        </w:rPr>
        <w:t>основойдлявсех</w:t>
      </w:r>
      <w:r w:rsidRPr="00566A28">
        <w:rPr>
          <w:spacing w:val="-2"/>
        </w:rPr>
        <w:t>форм</w:t>
      </w:r>
      <w:r w:rsidRPr="00566A28">
        <w:rPr>
          <w:spacing w:val="-1"/>
        </w:rPr>
        <w:t>учебных</w:t>
      </w:r>
      <w:r w:rsidRPr="00566A28">
        <w:rPr>
          <w:spacing w:val="-2"/>
        </w:rPr>
        <w:t>занятий,</w:t>
      </w:r>
      <w:r w:rsidRPr="00566A28">
        <w:t xml:space="preserve">втом числе </w:t>
      </w:r>
      <w:r w:rsidRPr="00566A28">
        <w:rPr>
          <w:spacing w:val="-1"/>
        </w:rPr>
        <w:t>самостоятельных.</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6"/>
          <w:sz w:val="24"/>
          <w:szCs w:val="24"/>
        </w:rPr>
      </w:pPr>
      <w:r w:rsidRPr="00441015">
        <w:rPr>
          <w:rFonts w:ascii="Times New Roman" w:hAnsi="Times New Roman"/>
          <w:color w:val="000000"/>
          <w:spacing w:val="6"/>
          <w:sz w:val="24"/>
          <w:szCs w:val="24"/>
        </w:rPr>
        <w:t xml:space="preserve">На семинарских занятиях отрабатываются методы стилистического анализа </w:t>
      </w:r>
      <w:proofErr w:type="spellStart"/>
      <w:r w:rsidRPr="00441015">
        <w:rPr>
          <w:rFonts w:ascii="Times New Roman" w:hAnsi="Times New Roman"/>
          <w:color w:val="000000"/>
          <w:spacing w:val="6"/>
          <w:sz w:val="24"/>
          <w:szCs w:val="24"/>
        </w:rPr>
        <w:t>иособенностиисследуемых</w:t>
      </w:r>
      <w:proofErr w:type="spellEnd"/>
      <w:r w:rsidRPr="00441015">
        <w:rPr>
          <w:rFonts w:ascii="Times New Roman" w:hAnsi="Times New Roman"/>
          <w:color w:val="000000"/>
          <w:spacing w:val="6"/>
          <w:sz w:val="24"/>
          <w:szCs w:val="24"/>
        </w:rPr>
        <w:t xml:space="preserve"> произведений </w:t>
      </w:r>
      <w:r>
        <w:rPr>
          <w:rFonts w:ascii="Times New Roman" w:hAnsi="Times New Roman"/>
          <w:color w:val="000000"/>
          <w:spacing w:val="6"/>
          <w:sz w:val="24"/>
          <w:szCs w:val="24"/>
        </w:rPr>
        <w:t xml:space="preserve">скульптуры </w:t>
      </w:r>
      <w:r w:rsidRPr="00441015">
        <w:rPr>
          <w:rFonts w:ascii="Times New Roman" w:hAnsi="Times New Roman"/>
          <w:color w:val="000000"/>
          <w:spacing w:val="6"/>
          <w:sz w:val="24"/>
          <w:szCs w:val="24"/>
        </w:rPr>
        <w:t>и изобразительного искусства</w:t>
      </w:r>
      <w:r w:rsidRPr="00441015">
        <w:rPr>
          <w:rFonts w:ascii="Times New Roman" w:hAnsi="Times New Roman"/>
          <w:color w:val="C0504D"/>
          <w:spacing w:val="6"/>
          <w:sz w:val="24"/>
          <w:szCs w:val="24"/>
        </w:rPr>
        <w:t xml:space="preserve">. </w:t>
      </w:r>
      <w:r w:rsidRPr="00441015">
        <w:rPr>
          <w:rFonts w:ascii="Times New Roman" w:hAnsi="Times New Roman"/>
          <w:color w:val="000000"/>
          <w:spacing w:val="6"/>
          <w:sz w:val="24"/>
          <w:szCs w:val="24"/>
        </w:rPr>
        <w:t xml:space="preserve">Студенты представляют материалы </w:t>
      </w:r>
      <w:proofErr w:type="spellStart"/>
      <w:r w:rsidRPr="00441015">
        <w:rPr>
          <w:rFonts w:ascii="Times New Roman" w:hAnsi="Times New Roman"/>
          <w:color w:val="000000"/>
          <w:spacing w:val="6"/>
          <w:sz w:val="24"/>
          <w:szCs w:val="24"/>
        </w:rPr>
        <w:t>собственныхисследованийпо</w:t>
      </w:r>
      <w:proofErr w:type="spellEnd"/>
      <w:r w:rsidRPr="00441015">
        <w:rPr>
          <w:rFonts w:ascii="Times New Roman" w:hAnsi="Times New Roman"/>
          <w:color w:val="000000"/>
          <w:spacing w:val="6"/>
          <w:sz w:val="24"/>
          <w:szCs w:val="24"/>
        </w:rPr>
        <w:t xml:space="preserve"> выбранной для зачета теме. </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pacing w:val="5"/>
          <w:sz w:val="24"/>
          <w:szCs w:val="24"/>
        </w:rPr>
        <w:t xml:space="preserve">При подготовке к семинарским занятиям студенты ведут </w:t>
      </w:r>
      <w:r w:rsidRPr="00441015">
        <w:rPr>
          <w:rFonts w:ascii="Times New Roman" w:hAnsi="Times New Roman"/>
          <w:color w:val="000000"/>
          <w:spacing w:val="1"/>
          <w:sz w:val="24"/>
          <w:szCs w:val="24"/>
        </w:rPr>
        <w:t xml:space="preserve">рабочие тетради (конспекты),или готовят электронные </w:t>
      </w:r>
      <w:proofErr w:type="spellStart"/>
      <w:r w:rsidRPr="00441015">
        <w:rPr>
          <w:rFonts w:ascii="Times New Roman" w:hAnsi="Times New Roman"/>
          <w:color w:val="000000"/>
          <w:spacing w:val="1"/>
          <w:sz w:val="24"/>
          <w:szCs w:val="24"/>
        </w:rPr>
        <w:t>презентации.При</w:t>
      </w:r>
      <w:proofErr w:type="spellEnd"/>
      <w:r w:rsidRPr="00441015">
        <w:rPr>
          <w:rFonts w:ascii="Times New Roman" w:hAnsi="Times New Roman"/>
          <w:color w:val="000000"/>
          <w:spacing w:val="1"/>
          <w:sz w:val="24"/>
          <w:szCs w:val="24"/>
        </w:rPr>
        <w:t xml:space="preserve"> представлении результатов самостоятельных </w:t>
      </w:r>
      <w:proofErr w:type="spellStart"/>
      <w:r w:rsidRPr="00441015">
        <w:rPr>
          <w:rFonts w:ascii="Times New Roman" w:hAnsi="Times New Roman"/>
          <w:color w:val="000000"/>
          <w:spacing w:val="1"/>
          <w:sz w:val="24"/>
          <w:szCs w:val="24"/>
        </w:rPr>
        <w:t>заданийиспользуют</w:t>
      </w:r>
      <w:proofErr w:type="spellEnd"/>
      <w:r w:rsidRPr="00441015">
        <w:rPr>
          <w:rFonts w:ascii="Times New Roman" w:hAnsi="Times New Roman"/>
          <w:color w:val="000000"/>
          <w:spacing w:val="1"/>
          <w:sz w:val="24"/>
          <w:szCs w:val="24"/>
        </w:rPr>
        <w:t xml:space="preserve"> иллюстративные </w:t>
      </w:r>
      <w:proofErr w:type="spellStart"/>
      <w:r w:rsidRPr="00441015">
        <w:rPr>
          <w:rFonts w:ascii="Times New Roman" w:hAnsi="Times New Roman"/>
          <w:color w:val="000000"/>
          <w:spacing w:val="1"/>
          <w:sz w:val="24"/>
          <w:szCs w:val="24"/>
        </w:rPr>
        <w:t>материалы:репродукции</w:t>
      </w:r>
      <w:proofErr w:type="spellEnd"/>
      <w:r w:rsidRPr="00441015">
        <w:rPr>
          <w:rFonts w:ascii="Times New Roman" w:hAnsi="Times New Roman"/>
          <w:color w:val="000000"/>
          <w:spacing w:val="1"/>
          <w:sz w:val="24"/>
          <w:szCs w:val="24"/>
        </w:rPr>
        <w:t>, зарисовки, планы.</w:t>
      </w:r>
    </w:p>
    <w:p w:rsidR="00992A2E" w:rsidRPr="00441015" w:rsidRDefault="00992A2E" w:rsidP="00441015">
      <w:pPr>
        <w:shd w:val="clear" w:color="auto" w:fill="FFFFFF"/>
        <w:spacing w:line="276" w:lineRule="auto"/>
        <w:ind w:right="14" w:firstLine="590"/>
        <w:jc w:val="both"/>
        <w:rPr>
          <w:rFonts w:ascii="Times New Roman" w:hAnsi="Times New Roman"/>
          <w:color w:val="C0504D"/>
          <w:sz w:val="24"/>
          <w:szCs w:val="24"/>
        </w:rPr>
      </w:pPr>
      <w:r w:rsidRPr="00441015">
        <w:rPr>
          <w:rFonts w:ascii="Times New Roman" w:hAnsi="Times New Roman"/>
          <w:color w:val="000000"/>
          <w:spacing w:val="1"/>
          <w:sz w:val="24"/>
          <w:szCs w:val="24"/>
        </w:rPr>
        <w:t xml:space="preserve">Успешная работа на семинарских занятиях, </w:t>
      </w:r>
      <w:r w:rsidRPr="00441015">
        <w:rPr>
          <w:rFonts w:ascii="Times New Roman" w:hAnsi="Times New Roman"/>
          <w:color w:val="000000"/>
          <w:sz w:val="24"/>
          <w:szCs w:val="24"/>
        </w:rPr>
        <w:t>участие в обсуждении сообщений являются условиями усвоения дисциплины.</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z w:val="24"/>
          <w:szCs w:val="24"/>
        </w:rPr>
        <w:t xml:space="preserve">Самостоятельная работа </w:t>
      </w:r>
      <w:r w:rsidRPr="00441015">
        <w:rPr>
          <w:rFonts w:ascii="Times New Roman" w:hAnsi="Times New Roman"/>
          <w:color w:val="000000"/>
          <w:spacing w:val="2"/>
          <w:sz w:val="24"/>
          <w:szCs w:val="24"/>
        </w:rPr>
        <w:t xml:space="preserve">должна соответствовать более глубокому усвоению изучаемого </w:t>
      </w:r>
      <w:r w:rsidRPr="00441015">
        <w:rPr>
          <w:rFonts w:ascii="Times New Roman" w:hAnsi="Times New Roman"/>
          <w:color w:val="000000"/>
          <w:sz w:val="24"/>
          <w:szCs w:val="24"/>
        </w:rPr>
        <w:t xml:space="preserve">курса, формировать навыки исследовательской работы, участвовать в студенческих конференциях вуза и ориентировать студентов на умение </w:t>
      </w:r>
      <w:r w:rsidRPr="00441015">
        <w:rPr>
          <w:rFonts w:ascii="Times New Roman" w:hAnsi="Times New Roman"/>
          <w:color w:val="000000"/>
          <w:spacing w:val="1"/>
          <w:sz w:val="24"/>
          <w:szCs w:val="24"/>
        </w:rPr>
        <w:t>применять теоретические знания на практике.</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pacing w:val="-1"/>
          <w:sz w:val="24"/>
          <w:szCs w:val="24"/>
        </w:rPr>
        <w:t xml:space="preserve">Задания для самостоятельной работы составляются по разделам и темам, по которым не </w:t>
      </w:r>
      <w:r w:rsidRPr="00441015">
        <w:rPr>
          <w:rFonts w:ascii="Times New Roman" w:hAnsi="Times New Roman"/>
          <w:color w:val="000000"/>
          <w:spacing w:val="3"/>
          <w:sz w:val="24"/>
          <w:szCs w:val="24"/>
        </w:rPr>
        <w:t xml:space="preserve">предусмотрены аудиторные занятия, либо требуется дополнительно проработать и </w:t>
      </w:r>
      <w:r w:rsidRPr="00441015">
        <w:rPr>
          <w:rFonts w:ascii="Times New Roman" w:hAnsi="Times New Roman"/>
          <w:color w:val="000000"/>
          <w:spacing w:val="1"/>
          <w:sz w:val="24"/>
          <w:szCs w:val="24"/>
        </w:rPr>
        <w:t xml:space="preserve">проанализировать рассматриваемый преподавателем материал в объеме запланированных </w:t>
      </w:r>
      <w:r w:rsidRPr="00441015">
        <w:rPr>
          <w:rFonts w:ascii="Times New Roman" w:hAnsi="Times New Roman"/>
          <w:color w:val="000000"/>
          <w:spacing w:val="-1"/>
          <w:sz w:val="24"/>
          <w:szCs w:val="24"/>
        </w:rPr>
        <w:t xml:space="preserve">часов. Они предполагают </w:t>
      </w:r>
      <w:r w:rsidRPr="00441015">
        <w:rPr>
          <w:rFonts w:ascii="Times New Roman" w:hAnsi="Times New Roman"/>
          <w:color w:val="000000"/>
          <w:sz w:val="24"/>
          <w:szCs w:val="24"/>
        </w:rPr>
        <w:tab/>
        <w:t>конспектирование первоисточников и другой учебной литературы,</w:t>
      </w:r>
      <w:r w:rsidRPr="00441015">
        <w:rPr>
          <w:rFonts w:ascii="Times New Roman" w:hAnsi="Times New Roman"/>
          <w:color w:val="000000"/>
          <w:spacing w:val="7"/>
          <w:sz w:val="24"/>
          <w:szCs w:val="24"/>
        </w:rPr>
        <w:t xml:space="preserve"> подготовку сообщений на семинарских </w:t>
      </w:r>
      <w:proofErr w:type="spellStart"/>
      <w:r w:rsidRPr="00441015">
        <w:rPr>
          <w:rFonts w:ascii="Times New Roman" w:hAnsi="Times New Roman"/>
          <w:color w:val="000000"/>
          <w:spacing w:val="7"/>
          <w:sz w:val="24"/>
          <w:szCs w:val="24"/>
        </w:rPr>
        <w:t>занятиях,</w:t>
      </w:r>
      <w:r w:rsidRPr="00441015">
        <w:rPr>
          <w:rFonts w:ascii="Times New Roman" w:hAnsi="Times New Roman"/>
          <w:color w:val="000000"/>
          <w:spacing w:val="6"/>
          <w:sz w:val="24"/>
          <w:szCs w:val="24"/>
        </w:rPr>
        <w:t>поиск</w:t>
      </w:r>
      <w:proofErr w:type="spellEnd"/>
      <w:r w:rsidRPr="00441015">
        <w:rPr>
          <w:rFonts w:ascii="Times New Roman" w:hAnsi="Times New Roman"/>
          <w:color w:val="000000"/>
          <w:spacing w:val="6"/>
          <w:sz w:val="24"/>
          <w:szCs w:val="24"/>
        </w:rPr>
        <w:t xml:space="preserve"> и обзор монографических публикаций и электронных источников  информации. </w:t>
      </w:r>
      <w:r w:rsidRPr="00441015">
        <w:rPr>
          <w:rFonts w:ascii="Times New Roman" w:hAnsi="Times New Roman"/>
          <w:color w:val="000000"/>
          <w:spacing w:val="1"/>
          <w:sz w:val="24"/>
          <w:szCs w:val="24"/>
        </w:rPr>
        <w:t>Самостоятельная работа должна носить систематический характер, быть интересной и привлекательной для студента.</w:t>
      </w:r>
    </w:p>
    <w:p w:rsidR="00992A2E" w:rsidRPr="00441015" w:rsidRDefault="00992A2E" w:rsidP="00441015">
      <w:pPr>
        <w:shd w:val="clear" w:color="auto" w:fill="FFFFFF"/>
        <w:spacing w:line="276" w:lineRule="auto"/>
        <w:ind w:right="14" w:firstLine="590"/>
        <w:jc w:val="both"/>
        <w:rPr>
          <w:rFonts w:ascii="Times New Roman" w:hAnsi="Times New Roman"/>
          <w:color w:val="000000"/>
          <w:spacing w:val="1"/>
          <w:sz w:val="24"/>
          <w:szCs w:val="24"/>
        </w:rPr>
      </w:pPr>
      <w:r w:rsidRPr="00441015">
        <w:rPr>
          <w:rFonts w:ascii="Times New Roman" w:hAnsi="Times New Roman"/>
          <w:color w:val="000000"/>
          <w:spacing w:val="1"/>
          <w:sz w:val="24"/>
          <w:szCs w:val="24"/>
        </w:rPr>
        <w:t xml:space="preserve">Результаты самостоятельной работы контролируются преподавателем и учитываются </w:t>
      </w:r>
      <w:r w:rsidRPr="00441015">
        <w:rPr>
          <w:rFonts w:ascii="Times New Roman" w:hAnsi="Times New Roman"/>
          <w:color w:val="000000"/>
          <w:spacing w:val="4"/>
          <w:sz w:val="24"/>
          <w:szCs w:val="24"/>
        </w:rPr>
        <w:t xml:space="preserve">при аттестации студента. </w:t>
      </w:r>
    </w:p>
    <w:p w:rsidR="00992A2E" w:rsidRPr="00566A28" w:rsidRDefault="00992A2E" w:rsidP="00441015">
      <w:pPr>
        <w:pStyle w:val="ab"/>
        <w:kinsoku w:val="0"/>
        <w:overflowPunct w:val="0"/>
        <w:spacing w:line="276" w:lineRule="auto"/>
        <w:ind w:right="112" w:firstLine="566"/>
        <w:jc w:val="both"/>
        <w:rPr>
          <w:spacing w:val="-1"/>
        </w:rPr>
      </w:pPr>
      <w:r w:rsidRPr="00566A28">
        <w:rPr>
          <w:spacing w:val="-1"/>
        </w:rPr>
        <w:t>Цельюпрактическихзанятийявляетсяобучениеиспользованиюпрофессиональныхприемовработы</w:t>
      </w:r>
      <w:r w:rsidRPr="00566A28">
        <w:rPr>
          <w:spacing w:val="2"/>
        </w:rPr>
        <w:t>со</w:t>
      </w:r>
      <w:r w:rsidRPr="00566A28">
        <w:rPr>
          <w:spacing w:val="-1"/>
        </w:rPr>
        <w:t>средствами,предназначеннымидляповышенияэффективностирешенияпрактических</w:t>
      </w:r>
      <w:r w:rsidRPr="00566A28">
        <w:t>задач</w:t>
      </w:r>
      <w:r w:rsidRPr="00566A28">
        <w:rPr>
          <w:spacing w:val="-1"/>
        </w:rPr>
        <w:t>.</w:t>
      </w:r>
    </w:p>
    <w:p w:rsidR="00992A2E" w:rsidRPr="00566A28" w:rsidRDefault="00992A2E" w:rsidP="00441015">
      <w:pPr>
        <w:pStyle w:val="ab"/>
        <w:kinsoku w:val="0"/>
        <w:overflowPunct w:val="0"/>
        <w:spacing w:line="276" w:lineRule="auto"/>
        <w:ind w:right="107" w:firstLine="566"/>
        <w:jc w:val="both"/>
        <w:rPr>
          <w:spacing w:val="-1"/>
        </w:rPr>
      </w:pPr>
      <w:r w:rsidRPr="00566A28">
        <w:rPr>
          <w:spacing w:val="-1"/>
        </w:rPr>
        <w:t>Планпроведенияпрактическихзанятийпредполагаетсамостоятельнуюподготовкуобучающегося</w:t>
      </w:r>
      <w:r w:rsidRPr="00566A28">
        <w:t>к</w:t>
      </w:r>
      <w:r w:rsidRPr="00566A28">
        <w:rPr>
          <w:spacing w:val="-1"/>
        </w:rPr>
        <w:t>каждомузанятиюпо</w:t>
      </w:r>
      <w:r w:rsidRPr="00566A28">
        <w:rPr>
          <w:spacing w:val="-2"/>
        </w:rPr>
        <w:t>заданию</w:t>
      </w:r>
      <w:r w:rsidRPr="00566A28">
        <w:rPr>
          <w:spacing w:val="-1"/>
        </w:rPr>
        <w:t>преподавателя.</w:t>
      </w:r>
      <w:r w:rsidRPr="00566A28">
        <w:t>Ча</w:t>
      </w:r>
      <w:r w:rsidRPr="00566A28">
        <w:rPr>
          <w:spacing w:val="-1"/>
        </w:rPr>
        <w:t>стьютакойподготовкиявляетсявыполнениезаданий,выдаваемых</w:t>
      </w:r>
      <w:r w:rsidRPr="00566A28">
        <w:t>преподава</w:t>
      </w:r>
      <w:r w:rsidRPr="00566A28">
        <w:rPr>
          <w:spacing w:val="-1"/>
        </w:rPr>
        <w:t>телем</w:t>
      </w:r>
      <w:r w:rsidRPr="00566A28">
        <w:t>на</w:t>
      </w:r>
      <w:r w:rsidRPr="00566A28">
        <w:rPr>
          <w:spacing w:val="-1"/>
        </w:rPr>
        <w:t>самостоятельнуюработу.Самостоятельнаяработа</w:t>
      </w:r>
      <w:r w:rsidRPr="00566A28">
        <w:t>–</w:t>
      </w:r>
      <w:r w:rsidRPr="00566A28">
        <w:rPr>
          <w:spacing w:val="-1"/>
        </w:rPr>
        <w:t>важнаясоставляющаячастьвысшегообразования.Ееорганизация</w:t>
      </w:r>
      <w:r w:rsidRPr="00566A28">
        <w:t>во</w:t>
      </w:r>
      <w:r w:rsidRPr="00566A28">
        <w:rPr>
          <w:spacing w:val="-1"/>
        </w:rPr>
        <w:t>многом</w:t>
      </w:r>
      <w:r w:rsidRPr="00566A28">
        <w:t>определяет</w:t>
      </w:r>
      <w:r w:rsidRPr="00566A28">
        <w:rPr>
          <w:spacing w:val="-2"/>
        </w:rPr>
        <w:t>эф</w:t>
      </w:r>
      <w:r w:rsidRPr="00566A28">
        <w:rPr>
          <w:spacing w:val="-1"/>
        </w:rPr>
        <w:t>фективностьучебногопроцесса</w:t>
      </w:r>
      <w:r w:rsidRPr="00566A28">
        <w:t>и</w:t>
      </w:r>
      <w:r w:rsidRPr="00566A28">
        <w:rPr>
          <w:spacing w:val="-1"/>
        </w:rPr>
        <w:t>способствуетвырабатываниюнавыков</w:t>
      </w:r>
      <w:r w:rsidRPr="00566A28">
        <w:rPr>
          <w:spacing w:val="1"/>
        </w:rPr>
        <w:t>само</w:t>
      </w:r>
      <w:r w:rsidRPr="00566A28">
        <w:rPr>
          <w:spacing w:val="-1"/>
        </w:rPr>
        <w:t>образования.Самостоятельнаяработаобучающихся</w:t>
      </w:r>
      <w:r w:rsidRPr="00566A28">
        <w:rPr>
          <w:spacing w:val="-2"/>
        </w:rPr>
        <w:t>при</w:t>
      </w:r>
      <w:r w:rsidRPr="00566A28">
        <w:rPr>
          <w:spacing w:val="-1"/>
        </w:rPr>
        <w:t>изучениидисциплины</w:t>
      </w:r>
      <w:r w:rsidRPr="00566A28">
        <w:t>имеет</w:t>
      </w:r>
      <w:r w:rsidRPr="00566A28">
        <w:rPr>
          <w:spacing w:val="-1"/>
        </w:rPr>
        <w:t>важноезначениедляэффективногоусвоенияизучаемогоматериала,</w:t>
      </w:r>
      <w:r w:rsidRPr="00566A28">
        <w:t xml:space="preserve">атакже </w:t>
      </w:r>
      <w:proofErr w:type="spellStart"/>
      <w:r w:rsidRPr="00566A28">
        <w:rPr>
          <w:spacing w:val="-1"/>
        </w:rPr>
        <w:t>личностного</w:t>
      </w:r>
      <w:r w:rsidRPr="00566A28">
        <w:t>и</w:t>
      </w:r>
      <w:proofErr w:type="spellEnd"/>
      <w:r w:rsidRPr="00566A28">
        <w:t xml:space="preserve"> </w:t>
      </w:r>
      <w:proofErr w:type="spellStart"/>
      <w:r w:rsidRPr="00566A28">
        <w:rPr>
          <w:spacing w:val="-1"/>
        </w:rPr>
        <w:t>профессиональногоразвития</w:t>
      </w:r>
      <w:proofErr w:type="spellEnd"/>
      <w:r w:rsidRPr="00566A28">
        <w:rPr>
          <w:spacing w:val="-1"/>
        </w:rPr>
        <w:t>.</w:t>
      </w:r>
    </w:p>
    <w:p w:rsidR="00992A2E" w:rsidRPr="00566A28" w:rsidRDefault="00992A2E" w:rsidP="00441015">
      <w:pPr>
        <w:tabs>
          <w:tab w:val="center" w:pos="4536"/>
          <w:tab w:val="right" w:pos="9072"/>
        </w:tabs>
        <w:spacing w:line="276" w:lineRule="auto"/>
        <w:jc w:val="both"/>
        <w:rPr>
          <w:rFonts w:ascii="Times New Roman" w:hAnsi="Times New Roman"/>
          <w:color w:val="000000"/>
          <w:sz w:val="24"/>
          <w:szCs w:val="24"/>
        </w:rPr>
      </w:pPr>
      <w:r w:rsidRPr="00566A28">
        <w:rPr>
          <w:rFonts w:ascii="Times New Roman" w:hAnsi="Times New Roman"/>
          <w:color w:val="000000"/>
          <w:sz w:val="24"/>
          <w:szCs w:val="24"/>
        </w:rPr>
        <w:t xml:space="preserve">            Для освоения дисциплины используются как традиционные формы занятий – лекционные занятия</w:t>
      </w:r>
      <w:r w:rsidRPr="00566A28">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6A28">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анализ произведений искусства.</w:t>
      </w:r>
    </w:p>
    <w:p w:rsidR="00992A2E" w:rsidRDefault="00992A2E" w:rsidP="009C1F69">
      <w:pPr>
        <w:ind w:firstLine="708"/>
        <w:jc w:val="both"/>
        <w:rPr>
          <w:rFonts w:ascii="Times New Roman" w:hAnsi="Times New Roman"/>
          <w:color w:val="000000"/>
          <w:sz w:val="24"/>
          <w:szCs w:val="24"/>
        </w:rPr>
      </w:pPr>
      <w:r w:rsidRPr="00566A28">
        <w:rPr>
          <w:rFonts w:ascii="Times New Roman" w:hAnsi="Times New Roman"/>
          <w:color w:val="000000"/>
          <w:sz w:val="24"/>
          <w:szCs w:val="24"/>
        </w:rPr>
        <w:t xml:space="preserve">На учебных занятиях используются технические средства обучения – </w:t>
      </w:r>
      <w:r w:rsidRPr="00566A28">
        <w:rPr>
          <w:rFonts w:ascii="Times New Roman" w:hAnsi="Times New Roman"/>
          <w:sz w:val="24"/>
          <w:szCs w:val="24"/>
        </w:rPr>
        <w:t>проектор,</w:t>
      </w:r>
      <w:r w:rsidRPr="00566A28">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w:t>
      </w:r>
      <w:r>
        <w:rPr>
          <w:rFonts w:ascii="Times New Roman" w:hAnsi="Times New Roman"/>
          <w:color w:val="000000"/>
          <w:sz w:val="24"/>
          <w:szCs w:val="24"/>
        </w:rPr>
        <w:t>рного оборудования университет</w:t>
      </w:r>
    </w:p>
    <w:p w:rsidR="00992A2E" w:rsidRDefault="00992A2E" w:rsidP="009C1F69">
      <w:pPr>
        <w:ind w:firstLine="708"/>
        <w:jc w:val="both"/>
        <w:rPr>
          <w:rFonts w:ascii="Times New Roman" w:hAnsi="Times New Roman"/>
          <w:color w:val="000000"/>
          <w:sz w:val="24"/>
          <w:szCs w:val="24"/>
        </w:rPr>
      </w:pPr>
    </w:p>
    <w:p w:rsidR="00992A2E" w:rsidRPr="003F0253" w:rsidRDefault="00992A2E" w:rsidP="009C1F69">
      <w:pPr>
        <w:tabs>
          <w:tab w:val="center" w:pos="4536"/>
          <w:tab w:val="right" w:pos="9072"/>
        </w:tabs>
        <w:spacing w:line="240" w:lineRule="auto"/>
        <w:jc w:val="both"/>
        <w:rPr>
          <w:rFonts w:ascii="Times New Roman" w:hAnsi="Times New Roman"/>
          <w:b/>
          <w:bCs/>
          <w:sz w:val="24"/>
          <w:szCs w:val="24"/>
        </w:rPr>
      </w:pPr>
      <w:r w:rsidRPr="003F0253">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92A2E" w:rsidRPr="003F0253" w:rsidRDefault="00992A2E" w:rsidP="004B2AA5">
      <w:pPr>
        <w:tabs>
          <w:tab w:val="center" w:pos="4536"/>
          <w:tab w:val="right" w:pos="9072"/>
        </w:tabs>
        <w:spacing w:after="0" w:line="240" w:lineRule="auto"/>
        <w:rPr>
          <w:rFonts w:ascii="Times New Roman" w:hAnsi="Times New Roman"/>
          <w:sz w:val="24"/>
          <w:szCs w:val="24"/>
        </w:rPr>
      </w:pPr>
      <w:r w:rsidRPr="003F0253">
        <w:rPr>
          <w:rFonts w:ascii="Times New Roman" w:hAnsi="Times New Roman"/>
          <w:sz w:val="24"/>
          <w:szCs w:val="24"/>
        </w:rPr>
        <w:t>- чтение проблемно-информационных лекций с использованием доски и видеоматериалов;</w:t>
      </w:r>
    </w:p>
    <w:p w:rsidR="00992A2E" w:rsidRPr="003F0253" w:rsidRDefault="00992A2E" w:rsidP="004B2AA5">
      <w:pPr>
        <w:tabs>
          <w:tab w:val="center" w:pos="4536"/>
          <w:tab w:val="right" w:pos="9072"/>
        </w:tabs>
        <w:spacing w:after="0" w:line="240" w:lineRule="auto"/>
        <w:rPr>
          <w:rFonts w:ascii="Times New Roman" w:hAnsi="Times New Roman"/>
          <w:sz w:val="24"/>
          <w:szCs w:val="24"/>
        </w:rPr>
      </w:pPr>
      <w:r w:rsidRPr="003F0253">
        <w:rPr>
          <w:rFonts w:ascii="Times New Roman" w:hAnsi="Times New Roman"/>
          <w:sz w:val="24"/>
          <w:szCs w:val="24"/>
        </w:rPr>
        <w:t>- практические занятия;</w:t>
      </w:r>
    </w:p>
    <w:p w:rsidR="00992A2E" w:rsidRPr="003F0253" w:rsidRDefault="00992A2E" w:rsidP="004B2AA5">
      <w:pPr>
        <w:tabs>
          <w:tab w:val="center" w:pos="4536"/>
          <w:tab w:val="right" w:pos="9072"/>
        </w:tabs>
        <w:spacing w:after="0" w:line="240" w:lineRule="auto"/>
        <w:rPr>
          <w:rFonts w:ascii="Times New Roman" w:hAnsi="Times New Roman"/>
          <w:sz w:val="24"/>
          <w:szCs w:val="24"/>
        </w:rPr>
      </w:pPr>
      <w:r w:rsidRPr="003F0253">
        <w:rPr>
          <w:rFonts w:ascii="Times New Roman" w:hAnsi="Times New Roman"/>
          <w:sz w:val="24"/>
          <w:szCs w:val="24"/>
        </w:rPr>
        <w:t>- контрольные опросы;</w:t>
      </w:r>
    </w:p>
    <w:p w:rsidR="00992A2E" w:rsidRPr="003F0253" w:rsidRDefault="00992A2E" w:rsidP="004B2AA5">
      <w:pPr>
        <w:tabs>
          <w:tab w:val="center" w:pos="4536"/>
          <w:tab w:val="right" w:pos="9072"/>
        </w:tabs>
        <w:spacing w:after="0" w:line="240" w:lineRule="auto"/>
        <w:rPr>
          <w:rFonts w:ascii="Times New Roman" w:hAnsi="Times New Roman"/>
          <w:sz w:val="24"/>
          <w:szCs w:val="24"/>
        </w:rPr>
      </w:pPr>
      <w:r w:rsidRPr="003F0253">
        <w:rPr>
          <w:rFonts w:ascii="Times New Roman" w:hAnsi="Times New Roman"/>
          <w:sz w:val="24"/>
          <w:szCs w:val="24"/>
        </w:rPr>
        <w:t>- консультации;</w:t>
      </w:r>
    </w:p>
    <w:p w:rsidR="00992A2E" w:rsidRPr="003F0253" w:rsidRDefault="00992A2E" w:rsidP="004B2AA5">
      <w:pPr>
        <w:tabs>
          <w:tab w:val="center" w:pos="4536"/>
          <w:tab w:val="right" w:pos="9072"/>
        </w:tabs>
        <w:spacing w:after="0" w:line="240" w:lineRule="auto"/>
        <w:rPr>
          <w:rFonts w:ascii="Times New Roman" w:hAnsi="Times New Roman"/>
          <w:sz w:val="24"/>
          <w:szCs w:val="24"/>
        </w:rPr>
      </w:pPr>
      <w:r w:rsidRPr="003F0253">
        <w:rPr>
          <w:rFonts w:ascii="Times New Roman" w:hAnsi="Times New Roman"/>
          <w:sz w:val="24"/>
          <w:szCs w:val="24"/>
        </w:rPr>
        <w:t>- самостоятельная работа с учебной литературой;</w:t>
      </w:r>
    </w:p>
    <w:p w:rsidR="00992A2E" w:rsidRDefault="00992A2E" w:rsidP="004B2AA5">
      <w:pPr>
        <w:tabs>
          <w:tab w:val="center" w:pos="4536"/>
          <w:tab w:val="right" w:pos="9072"/>
        </w:tabs>
        <w:spacing w:after="0" w:line="240" w:lineRule="auto"/>
        <w:rPr>
          <w:rFonts w:ascii="Times New Roman" w:hAnsi="Times New Roman"/>
          <w:sz w:val="24"/>
          <w:szCs w:val="24"/>
        </w:rPr>
      </w:pPr>
      <w:r w:rsidRPr="003F0253">
        <w:rPr>
          <w:rFonts w:ascii="Times New Roman" w:hAnsi="Times New Roman"/>
          <w:sz w:val="24"/>
          <w:szCs w:val="24"/>
        </w:rPr>
        <w:t>- подготовка и обсуждение презентаций.</w:t>
      </w:r>
    </w:p>
    <w:p w:rsidR="004B2AA5" w:rsidRPr="003F0253" w:rsidRDefault="004B2AA5" w:rsidP="004B2AA5">
      <w:pPr>
        <w:tabs>
          <w:tab w:val="center" w:pos="4536"/>
          <w:tab w:val="right" w:pos="9072"/>
        </w:tabs>
        <w:spacing w:after="0" w:line="240" w:lineRule="auto"/>
        <w:rPr>
          <w:rFonts w:ascii="Times New Roman" w:hAnsi="Times New Roman"/>
          <w:sz w:val="24"/>
          <w:szCs w:val="24"/>
        </w:rPr>
      </w:pPr>
    </w:p>
    <w:p w:rsidR="00992A2E" w:rsidRDefault="00992A2E" w:rsidP="009C1F69">
      <w:pPr>
        <w:tabs>
          <w:tab w:val="center" w:pos="4536"/>
          <w:tab w:val="right" w:pos="9072"/>
        </w:tabs>
        <w:spacing w:line="240" w:lineRule="auto"/>
        <w:rPr>
          <w:rFonts w:ascii="Times New Roman" w:hAnsi="Times New Roman"/>
          <w:b/>
          <w:bCs/>
          <w:sz w:val="24"/>
          <w:szCs w:val="24"/>
        </w:rPr>
      </w:pPr>
      <w:r w:rsidRPr="003F0253">
        <w:rPr>
          <w:rFonts w:ascii="Times New Roman" w:hAnsi="Times New Roman"/>
          <w:b/>
          <w:bCs/>
          <w:sz w:val="24"/>
          <w:szCs w:val="24"/>
        </w:rPr>
        <w:t>12.2. Активные и интерактивные методы и формы обучения</w:t>
      </w:r>
    </w:p>
    <w:p w:rsidR="00992A2E" w:rsidRPr="00F224FF" w:rsidRDefault="00992A2E" w:rsidP="009C1F69">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992A2E" w:rsidRPr="003F0253" w:rsidRDefault="00992A2E" w:rsidP="009C1F69">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дискуссии.</w:t>
      </w:r>
    </w:p>
    <w:p w:rsidR="00992A2E" w:rsidRDefault="00992A2E" w:rsidP="004B2AA5">
      <w:pPr>
        <w:tabs>
          <w:tab w:val="center" w:pos="4536"/>
          <w:tab w:val="right" w:pos="9072"/>
        </w:tabs>
        <w:spacing w:after="0" w:line="240" w:lineRule="auto"/>
        <w:jc w:val="both"/>
        <w:rPr>
          <w:rFonts w:ascii="Times New Roman" w:hAnsi="Times New Roman"/>
          <w:iCs/>
          <w:sz w:val="24"/>
          <w:szCs w:val="24"/>
        </w:rPr>
      </w:pPr>
      <w:r w:rsidRPr="003F0253">
        <w:rPr>
          <w:rFonts w:ascii="Times New Roman" w:hAnsi="Times New Roman"/>
          <w:iCs/>
          <w:sz w:val="24"/>
          <w:szCs w:val="24"/>
        </w:rPr>
        <w:t>-</w:t>
      </w:r>
      <w:r>
        <w:rPr>
          <w:rFonts w:ascii="Times New Roman" w:hAnsi="Times New Roman"/>
          <w:iCs/>
          <w:sz w:val="24"/>
          <w:szCs w:val="24"/>
        </w:rPr>
        <w:t xml:space="preserve"> беседа.</w:t>
      </w:r>
    </w:p>
    <w:p w:rsidR="00992A2E" w:rsidRPr="003F0253" w:rsidRDefault="00992A2E" w:rsidP="004B2AA5">
      <w:pPr>
        <w:tabs>
          <w:tab w:val="center" w:pos="4536"/>
          <w:tab w:val="right" w:pos="9072"/>
        </w:tabs>
        <w:spacing w:after="0" w:line="240" w:lineRule="auto"/>
        <w:jc w:val="both"/>
        <w:rPr>
          <w:rFonts w:ascii="Times New Roman" w:hAnsi="Times New Roman"/>
          <w:iCs/>
          <w:sz w:val="24"/>
          <w:szCs w:val="24"/>
        </w:rPr>
      </w:pPr>
      <w:r w:rsidRPr="003F0253">
        <w:rPr>
          <w:rFonts w:ascii="Times New Roman" w:hAnsi="Times New Roman"/>
          <w:iCs/>
          <w:sz w:val="24"/>
          <w:szCs w:val="24"/>
        </w:rPr>
        <w:t xml:space="preserve">-мини-конференция </w:t>
      </w:r>
    </w:p>
    <w:p w:rsidR="00992A2E" w:rsidRPr="003F0253" w:rsidRDefault="00992A2E" w:rsidP="004B2AA5">
      <w:pPr>
        <w:spacing w:after="0" w:line="240" w:lineRule="auto"/>
        <w:rPr>
          <w:rFonts w:ascii="Times New Roman" w:hAnsi="Times New Roman"/>
          <w:sz w:val="24"/>
          <w:szCs w:val="24"/>
        </w:rPr>
      </w:pPr>
      <w:r w:rsidRPr="003F0253">
        <w:rPr>
          <w:rFonts w:ascii="Times New Roman" w:hAnsi="Times New Roman"/>
          <w:iCs/>
          <w:sz w:val="24"/>
          <w:szCs w:val="24"/>
        </w:rPr>
        <w:t>-анализ произведений искусства, сравнительный анализ</w:t>
      </w:r>
    </w:p>
    <w:p w:rsidR="00992A2E" w:rsidRPr="003F0253" w:rsidRDefault="00992A2E" w:rsidP="004B2AA5">
      <w:pPr>
        <w:spacing w:after="0" w:line="240" w:lineRule="auto"/>
        <w:rPr>
          <w:rFonts w:ascii="Times New Roman" w:hAnsi="Times New Roman"/>
          <w:iCs/>
          <w:sz w:val="24"/>
          <w:szCs w:val="24"/>
        </w:rPr>
      </w:pPr>
      <w:r w:rsidRPr="003F0253">
        <w:rPr>
          <w:rFonts w:ascii="Times New Roman" w:hAnsi="Times New Roman"/>
          <w:iCs/>
          <w:sz w:val="24"/>
          <w:szCs w:val="24"/>
        </w:rPr>
        <w:t>-круглый стол</w:t>
      </w:r>
    </w:p>
    <w:p w:rsidR="00992A2E" w:rsidRPr="003F0253" w:rsidRDefault="00992A2E" w:rsidP="004B2AA5">
      <w:pPr>
        <w:spacing w:after="0" w:line="240" w:lineRule="auto"/>
        <w:rPr>
          <w:rFonts w:ascii="Times New Roman" w:hAnsi="Times New Roman"/>
          <w:iCs/>
          <w:sz w:val="24"/>
          <w:szCs w:val="24"/>
        </w:rPr>
      </w:pPr>
      <w:r w:rsidRPr="003F0253">
        <w:rPr>
          <w:rFonts w:ascii="Times New Roman" w:hAnsi="Times New Roman"/>
          <w:iCs/>
          <w:sz w:val="24"/>
          <w:szCs w:val="24"/>
        </w:rPr>
        <w:t>-творческая работа, связанная с освоением дисциплины</w:t>
      </w:r>
    </w:p>
    <w:p w:rsidR="00992A2E" w:rsidRPr="003F0253" w:rsidRDefault="00992A2E" w:rsidP="004B2AA5">
      <w:pPr>
        <w:spacing w:after="0" w:line="240" w:lineRule="auto"/>
        <w:rPr>
          <w:rFonts w:ascii="Times New Roman" w:hAnsi="Times New Roman"/>
          <w:sz w:val="24"/>
          <w:szCs w:val="24"/>
        </w:rPr>
      </w:pPr>
      <w:r w:rsidRPr="003F0253">
        <w:rPr>
          <w:rFonts w:ascii="Times New Roman" w:hAnsi="Times New Roman"/>
          <w:sz w:val="24"/>
          <w:szCs w:val="24"/>
        </w:rPr>
        <w:t>- защита информационного проекта (презентации)</w:t>
      </w:r>
    </w:p>
    <w:p w:rsidR="00992A2E" w:rsidRPr="003F0253" w:rsidRDefault="00992A2E" w:rsidP="004B2AA5">
      <w:pPr>
        <w:tabs>
          <w:tab w:val="center" w:pos="4536"/>
          <w:tab w:val="right" w:pos="9072"/>
        </w:tabs>
        <w:spacing w:after="0" w:line="240" w:lineRule="auto"/>
        <w:jc w:val="both"/>
        <w:rPr>
          <w:rFonts w:ascii="Times New Roman" w:hAnsi="Times New Roman"/>
          <w:sz w:val="24"/>
          <w:szCs w:val="24"/>
        </w:rPr>
      </w:pPr>
      <w:r w:rsidRPr="003F0253">
        <w:rPr>
          <w:rFonts w:ascii="Times New Roman" w:hAnsi="Times New Roman"/>
          <w:sz w:val="24"/>
          <w:szCs w:val="24"/>
        </w:rPr>
        <w:t xml:space="preserve"> -диспут </w:t>
      </w:r>
    </w:p>
    <w:p w:rsidR="00992A2E" w:rsidRPr="003F0253" w:rsidRDefault="00992A2E" w:rsidP="004B2AA5">
      <w:pPr>
        <w:tabs>
          <w:tab w:val="center" w:pos="4536"/>
          <w:tab w:val="right" w:pos="9072"/>
        </w:tabs>
        <w:spacing w:after="0" w:line="240" w:lineRule="auto"/>
        <w:rPr>
          <w:rFonts w:ascii="Times New Roman" w:hAnsi="Times New Roman"/>
          <w:sz w:val="24"/>
          <w:szCs w:val="24"/>
        </w:rPr>
      </w:pPr>
      <w:r w:rsidRPr="003F0253">
        <w:rPr>
          <w:rFonts w:ascii="Times New Roman" w:hAnsi="Times New Roman"/>
          <w:sz w:val="24"/>
          <w:szCs w:val="24"/>
        </w:rPr>
        <w:t>- интеллектуальная  игра</w:t>
      </w:r>
    </w:p>
    <w:p w:rsidR="00992A2E" w:rsidRPr="003F0253" w:rsidRDefault="00992A2E" w:rsidP="004B2AA5">
      <w:pPr>
        <w:tabs>
          <w:tab w:val="center" w:pos="4536"/>
          <w:tab w:val="right" w:pos="9072"/>
        </w:tabs>
        <w:spacing w:after="0" w:line="240" w:lineRule="auto"/>
        <w:jc w:val="both"/>
        <w:rPr>
          <w:rFonts w:ascii="Times New Roman" w:hAnsi="Times New Roman"/>
          <w:sz w:val="24"/>
          <w:szCs w:val="24"/>
        </w:rPr>
      </w:pPr>
      <w:r w:rsidRPr="003F0253">
        <w:rPr>
          <w:rFonts w:ascii="Times New Roman" w:hAnsi="Times New Roman"/>
          <w:sz w:val="24"/>
          <w:szCs w:val="24"/>
        </w:rPr>
        <w:t xml:space="preserve">-дискуссия </w:t>
      </w:r>
    </w:p>
    <w:p w:rsidR="00992A2E" w:rsidRPr="00F224FF" w:rsidRDefault="00992A2E" w:rsidP="009C1F69">
      <w:pPr>
        <w:autoSpaceDE w:val="0"/>
        <w:autoSpaceDN w:val="0"/>
        <w:adjustRightInd w:val="0"/>
        <w:spacing w:after="0" w:line="240" w:lineRule="auto"/>
        <w:jc w:val="both"/>
        <w:rPr>
          <w:rFonts w:ascii="Times New Roman" w:hAnsi="Times New Roman"/>
          <w:bCs/>
          <w:iCs/>
          <w:sz w:val="24"/>
          <w:szCs w:val="24"/>
          <w:lang w:eastAsia="ru-RU"/>
        </w:rPr>
      </w:pPr>
    </w:p>
    <w:p w:rsidR="00992A2E" w:rsidRDefault="00992A2E" w:rsidP="009C1F69">
      <w:pPr>
        <w:autoSpaceDE w:val="0"/>
        <w:autoSpaceDN w:val="0"/>
        <w:adjustRightInd w:val="0"/>
        <w:spacing w:after="0" w:line="240" w:lineRule="auto"/>
        <w:jc w:val="right"/>
        <w:rPr>
          <w:rFonts w:ascii="Times New Roman" w:hAnsi="Times New Roman"/>
          <w:sz w:val="24"/>
          <w:szCs w:val="24"/>
          <w:lang w:eastAsia="ru-RU"/>
        </w:rPr>
      </w:pPr>
    </w:p>
    <w:p w:rsidR="00992A2E" w:rsidRDefault="00992A2E" w:rsidP="009C1F69">
      <w:pPr>
        <w:autoSpaceDE w:val="0"/>
        <w:autoSpaceDN w:val="0"/>
        <w:adjustRightInd w:val="0"/>
        <w:spacing w:after="0" w:line="240" w:lineRule="auto"/>
        <w:jc w:val="right"/>
        <w:rPr>
          <w:rFonts w:ascii="Times New Roman" w:hAnsi="Times New Roman"/>
          <w:sz w:val="24"/>
          <w:szCs w:val="24"/>
          <w:lang w:eastAsia="ru-RU"/>
        </w:rPr>
      </w:pPr>
    </w:p>
    <w:p w:rsidR="00992A2E" w:rsidRPr="009C1F69" w:rsidRDefault="00992A2E" w:rsidP="009C1F69">
      <w:pPr>
        <w:ind w:firstLine="708"/>
        <w:jc w:val="both"/>
        <w:rPr>
          <w:rFonts w:ascii="Times New Roman" w:hAnsi="Times New Roman"/>
          <w:color w:val="000000"/>
          <w:sz w:val="24"/>
          <w:szCs w:val="24"/>
        </w:rPr>
        <w:sectPr w:rsidR="00992A2E" w:rsidRPr="009C1F69" w:rsidSect="004024B3">
          <w:pgSz w:w="11910" w:h="16840"/>
          <w:pgMar w:top="1060" w:right="1020" w:bottom="940" w:left="1020" w:header="0" w:footer="742" w:gutter="0"/>
          <w:cols w:space="720"/>
          <w:noEndnote/>
        </w:sectPr>
      </w:pPr>
    </w:p>
    <w:p w:rsidR="00992A2E" w:rsidRPr="00F224FF" w:rsidRDefault="00992A2E" w:rsidP="003A7ADC">
      <w:pPr>
        <w:autoSpaceDE w:val="0"/>
        <w:autoSpaceDN w:val="0"/>
        <w:adjustRightInd w:val="0"/>
        <w:spacing w:after="0" w:line="240" w:lineRule="auto"/>
        <w:jc w:val="right"/>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273EEE">
      <w:pPr>
        <w:autoSpaceDE w:val="0"/>
        <w:autoSpaceDN w:val="0"/>
        <w:adjustRightInd w:val="0"/>
        <w:spacing w:after="0" w:line="240" w:lineRule="auto"/>
        <w:jc w:val="right"/>
        <w:rPr>
          <w:rFonts w:ascii="Times New Roman" w:hAnsi="Times New Roman"/>
          <w:sz w:val="24"/>
          <w:szCs w:val="24"/>
          <w:lang w:eastAsia="ru-RU"/>
        </w:rPr>
      </w:pPr>
    </w:p>
    <w:p w:rsidR="00992A2E" w:rsidRPr="00F224FF" w:rsidRDefault="00992A2E" w:rsidP="00273EEE">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992A2E" w:rsidRPr="00F224FF" w:rsidRDefault="00992A2E" w:rsidP="003A7ADC">
      <w:pPr>
        <w:autoSpaceDE w:val="0"/>
        <w:autoSpaceDN w:val="0"/>
        <w:adjustRightInd w:val="0"/>
        <w:spacing w:after="0" w:line="240" w:lineRule="auto"/>
        <w:jc w:val="center"/>
        <w:rPr>
          <w:rFonts w:ascii="Times New Roman" w:hAnsi="Times New Roman"/>
          <w:b/>
          <w:bCs/>
          <w:sz w:val="24"/>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b/>
          <w:sz w:val="28"/>
          <w:szCs w:val="24"/>
          <w:lang w:eastAsia="ru-RU"/>
        </w:rPr>
      </w:pPr>
    </w:p>
    <w:p w:rsidR="00992A2E" w:rsidRDefault="00992A2E" w:rsidP="003A7ADC">
      <w:pPr>
        <w:autoSpaceDE w:val="0"/>
        <w:autoSpaceDN w:val="0"/>
        <w:adjustRightInd w:val="0"/>
        <w:spacing w:after="0" w:line="240" w:lineRule="auto"/>
        <w:jc w:val="center"/>
        <w:rPr>
          <w:rFonts w:ascii="Times New Roman" w:hAnsi="Times New Roman"/>
          <w:b/>
          <w:sz w:val="28"/>
          <w:szCs w:val="24"/>
          <w:lang w:eastAsia="ru-RU"/>
        </w:rPr>
      </w:pPr>
    </w:p>
    <w:p w:rsidR="00992A2E" w:rsidRPr="004B2825" w:rsidRDefault="00992A2E" w:rsidP="003A7ADC">
      <w:pPr>
        <w:autoSpaceDE w:val="0"/>
        <w:autoSpaceDN w:val="0"/>
        <w:adjustRightInd w:val="0"/>
        <w:spacing w:after="0" w:line="240" w:lineRule="auto"/>
        <w:jc w:val="center"/>
        <w:rPr>
          <w:rFonts w:ascii="Times New Roman" w:hAnsi="Times New Roman"/>
          <w:b/>
          <w:sz w:val="28"/>
          <w:szCs w:val="24"/>
          <w:lang w:eastAsia="ru-RU"/>
        </w:rPr>
      </w:pPr>
    </w:p>
    <w:p w:rsidR="00992A2E" w:rsidRPr="00F224FF" w:rsidRDefault="00992A2E" w:rsidP="003A7ADC">
      <w:pPr>
        <w:autoSpaceDE w:val="0"/>
        <w:autoSpaceDN w:val="0"/>
        <w:adjustRightInd w:val="0"/>
        <w:spacing w:after="0" w:line="240" w:lineRule="auto"/>
        <w:jc w:val="center"/>
        <w:rPr>
          <w:rFonts w:ascii="Times New Roman" w:hAnsi="Times New Roman"/>
          <w:sz w:val="24"/>
          <w:szCs w:val="24"/>
          <w:lang w:eastAsia="ru-RU"/>
        </w:rPr>
      </w:pPr>
      <w:r w:rsidRPr="004B2825">
        <w:rPr>
          <w:rFonts w:ascii="Times New Roman" w:hAnsi="Times New Roman"/>
          <w:b/>
          <w:sz w:val="28"/>
          <w:szCs w:val="24"/>
          <w:lang w:eastAsia="ru-RU"/>
        </w:rPr>
        <w:t>История западно-европейского искусства</w:t>
      </w:r>
    </w:p>
    <w:p w:rsidR="00992A2E" w:rsidRPr="00F224FF" w:rsidRDefault="004B2AA5" w:rsidP="003A7ADC">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992A2E" w:rsidRPr="009135D6" w:rsidRDefault="00992A2E" w:rsidP="003A7ADC">
      <w:pPr>
        <w:spacing w:after="0" w:line="360" w:lineRule="auto"/>
        <w:jc w:val="both"/>
        <w:rPr>
          <w:rFonts w:ascii="Times New Roman" w:hAnsi="Times New Roman"/>
          <w:b/>
          <w:sz w:val="24"/>
          <w:szCs w:val="24"/>
          <w:lang w:eastAsia="ru-RU"/>
        </w:rPr>
      </w:pPr>
    </w:p>
    <w:p w:rsidR="00992A2E" w:rsidRPr="009135D6" w:rsidRDefault="00992A2E" w:rsidP="009135D6">
      <w:pPr>
        <w:numPr>
          <w:ilvl w:val="0"/>
          <w:numId w:val="7"/>
        </w:numPr>
        <w:spacing w:after="0" w:line="240" w:lineRule="auto"/>
        <w:jc w:val="both"/>
        <w:rPr>
          <w:rFonts w:ascii="Times New Roman" w:hAnsi="Times New Roman"/>
          <w:b/>
        </w:rPr>
      </w:pPr>
      <w:r w:rsidRPr="009135D6">
        <w:rPr>
          <w:rFonts w:ascii="Times New Roman" w:hAnsi="Times New Roman"/>
          <w:b/>
        </w:rPr>
        <w:t>Паспорт компетенций</w:t>
      </w:r>
    </w:p>
    <w:p w:rsidR="00992A2E" w:rsidRPr="009135D6" w:rsidRDefault="00992A2E" w:rsidP="009135D6">
      <w:pPr>
        <w:ind w:left="720"/>
        <w:jc w:val="both"/>
        <w:rPr>
          <w:rFonts w:ascii="Times New Roman" w:hAnsi="Times New Roman"/>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92A2E" w:rsidRPr="00110315" w:rsidTr="004024B3">
        <w:trPr>
          <w:trHeight w:val="726"/>
        </w:trPr>
        <w:tc>
          <w:tcPr>
            <w:tcW w:w="209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Код оцениваемой компетенции (или её части)</w:t>
            </w:r>
          </w:p>
        </w:tc>
        <w:tc>
          <w:tcPr>
            <w:tcW w:w="184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 xml:space="preserve">Вид контроля </w:t>
            </w:r>
          </w:p>
        </w:tc>
        <w:tc>
          <w:tcPr>
            <w:tcW w:w="595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Компонент фонда оценочных средств</w:t>
            </w:r>
          </w:p>
        </w:tc>
      </w:tr>
      <w:tr w:rsidR="00992A2E" w:rsidRPr="00110315" w:rsidTr="004024B3">
        <w:trPr>
          <w:trHeight w:val="242"/>
        </w:trPr>
        <w:tc>
          <w:tcPr>
            <w:tcW w:w="2093" w:type="dxa"/>
          </w:tcPr>
          <w:p w:rsidR="00992A2E" w:rsidRPr="00110315" w:rsidRDefault="00992A2E" w:rsidP="009135D6">
            <w:pPr>
              <w:rPr>
                <w:rFonts w:ascii="Times New Roman" w:hAnsi="Times New Roman"/>
                <w:sz w:val="24"/>
                <w:szCs w:val="24"/>
              </w:rPr>
            </w:pPr>
            <w:r w:rsidRPr="00110315">
              <w:rPr>
                <w:rFonts w:ascii="Times New Roman" w:hAnsi="Times New Roman"/>
                <w:sz w:val="24"/>
                <w:szCs w:val="24"/>
              </w:rPr>
              <w:t>ОПК-5</w:t>
            </w:r>
          </w:p>
        </w:tc>
        <w:tc>
          <w:tcPr>
            <w:tcW w:w="184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Устный</w:t>
            </w:r>
          </w:p>
        </w:tc>
        <w:tc>
          <w:tcPr>
            <w:tcW w:w="5953" w:type="dxa"/>
          </w:tcPr>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Вопросы к  экзамену</w:t>
            </w:r>
          </w:p>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Решение проблемно-аналитических заданий ,</w:t>
            </w:r>
          </w:p>
        </w:tc>
      </w:tr>
      <w:tr w:rsidR="00992A2E" w:rsidRPr="00110315" w:rsidTr="004024B3">
        <w:trPr>
          <w:trHeight w:val="2208"/>
        </w:trPr>
        <w:tc>
          <w:tcPr>
            <w:tcW w:w="2093" w:type="dxa"/>
            <w:vMerge w:val="restart"/>
          </w:tcPr>
          <w:p w:rsidR="00992A2E" w:rsidRPr="00110315" w:rsidRDefault="00992A2E" w:rsidP="009135D6">
            <w:pPr>
              <w:rPr>
                <w:rFonts w:ascii="Times New Roman" w:hAnsi="Times New Roman"/>
                <w:sz w:val="24"/>
                <w:szCs w:val="24"/>
              </w:rPr>
            </w:pPr>
            <w:r w:rsidRPr="00110315">
              <w:rPr>
                <w:rFonts w:ascii="Times New Roman" w:hAnsi="Times New Roman"/>
                <w:sz w:val="24"/>
                <w:szCs w:val="24"/>
              </w:rPr>
              <w:t>ПК-2</w:t>
            </w:r>
          </w:p>
        </w:tc>
        <w:tc>
          <w:tcPr>
            <w:tcW w:w="1843" w:type="dxa"/>
          </w:tcPr>
          <w:p w:rsidR="00992A2E" w:rsidRPr="00110315" w:rsidRDefault="00992A2E" w:rsidP="004024B3">
            <w:pPr>
              <w:widowControl w:val="0"/>
              <w:contextualSpacing/>
              <w:jc w:val="both"/>
              <w:rPr>
                <w:rFonts w:ascii="Times New Roman" w:hAnsi="Times New Roman"/>
                <w:sz w:val="24"/>
                <w:szCs w:val="24"/>
              </w:rPr>
            </w:pPr>
            <w:r w:rsidRPr="00110315">
              <w:rPr>
                <w:rFonts w:ascii="Times New Roman" w:hAnsi="Times New Roman"/>
                <w:sz w:val="24"/>
                <w:szCs w:val="24"/>
              </w:rPr>
              <w:t>Устный</w:t>
            </w:r>
          </w:p>
        </w:tc>
        <w:tc>
          <w:tcPr>
            <w:tcW w:w="5953" w:type="dxa"/>
          </w:tcPr>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Вопросы к экзамену</w:t>
            </w:r>
          </w:p>
          <w:p w:rsidR="00992A2E" w:rsidRPr="00110315" w:rsidRDefault="00992A2E" w:rsidP="004024B3">
            <w:pPr>
              <w:tabs>
                <w:tab w:val="left" w:pos="5700"/>
              </w:tabs>
              <w:rPr>
                <w:rFonts w:ascii="Times New Roman" w:hAnsi="Times New Roman"/>
                <w:sz w:val="24"/>
                <w:szCs w:val="24"/>
              </w:rPr>
            </w:pPr>
            <w:r w:rsidRPr="00110315">
              <w:rPr>
                <w:rFonts w:ascii="Times New Roman" w:hAnsi="Times New Roman"/>
                <w:sz w:val="24"/>
                <w:szCs w:val="24"/>
              </w:rPr>
              <w:t>Решение проблемно-аналитических заданий , творческое задание</w:t>
            </w:r>
          </w:p>
        </w:tc>
      </w:tr>
      <w:tr w:rsidR="00992A2E" w:rsidRPr="00110315" w:rsidTr="004024B3">
        <w:tc>
          <w:tcPr>
            <w:tcW w:w="2093" w:type="dxa"/>
            <w:vMerge/>
          </w:tcPr>
          <w:p w:rsidR="00992A2E" w:rsidRPr="00110315" w:rsidRDefault="00992A2E" w:rsidP="004024B3">
            <w:pPr>
              <w:widowControl w:val="0"/>
              <w:contextualSpacing/>
              <w:jc w:val="both"/>
              <w:rPr>
                <w:rFonts w:ascii="Times New Roman" w:hAnsi="Times New Roman"/>
                <w:sz w:val="24"/>
                <w:szCs w:val="24"/>
              </w:rPr>
            </w:pPr>
          </w:p>
        </w:tc>
        <w:tc>
          <w:tcPr>
            <w:tcW w:w="1843" w:type="dxa"/>
          </w:tcPr>
          <w:p w:rsidR="00992A2E" w:rsidRPr="00110315" w:rsidRDefault="00992A2E" w:rsidP="004024B3">
            <w:pPr>
              <w:rPr>
                <w:rFonts w:ascii="Times New Roman" w:hAnsi="Times New Roman"/>
                <w:sz w:val="24"/>
                <w:szCs w:val="24"/>
              </w:rPr>
            </w:pPr>
            <w:r w:rsidRPr="00110315">
              <w:rPr>
                <w:rFonts w:ascii="Times New Roman" w:hAnsi="Times New Roman"/>
                <w:sz w:val="24"/>
                <w:szCs w:val="24"/>
              </w:rPr>
              <w:t>письменный</w:t>
            </w:r>
          </w:p>
        </w:tc>
        <w:tc>
          <w:tcPr>
            <w:tcW w:w="5953" w:type="dxa"/>
          </w:tcPr>
          <w:p w:rsidR="00992A2E" w:rsidRPr="00110315" w:rsidRDefault="00992A2E" w:rsidP="004024B3">
            <w:pPr>
              <w:rPr>
                <w:rFonts w:ascii="Times New Roman" w:hAnsi="Times New Roman"/>
                <w:sz w:val="24"/>
                <w:szCs w:val="24"/>
              </w:rPr>
            </w:pPr>
            <w:r w:rsidRPr="00110315">
              <w:rPr>
                <w:rFonts w:ascii="Times New Roman" w:hAnsi="Times New Roman"/>
                <w:sz w:val="24"/>
                <w:szCs w:val="24"/>
              </w:rPr>
              <w:t xml:space="preserve">Тест </w:t>
            </w:r>
          </w:p>
        </w:tc>
      </w:tr>
    </w:tbl>
    <w:p w:rsidR="00992A2E" w:rsidRPr="00F224FF" w:rsidRDefault="00992A2E" w:rsidP="009135D6">
      <w:pPr>
        <w:spacing w:after="0" w:line="360" w:lineRule="auto"/>
        <w:jc w:val="both"/>
        <w:rPr>
          <w:rFonts w:ascii="Times New Roman" w:hAnsi="Times New Roman"/>
          <w:b/>
          <w:sz w:val="24"/>
          <w:szCs w:val="24"/>
          <w:lang w:eastAsia="ru-RU"/>
        </w:rPr>
      </w:pPr>
    </w:p>
    <w:p w:rsidR="00992A2E" w:rsidRPr="004B2825" w:rsidRDefault="00992A2E" w:rsidP="004B2825">
      <w:pPr>
        <w:pStyle w:val="a4"/>
        <w:numPr>
          <w:ilvl w:val="0"/>
          <w:numId w:val="7"/>
        </w:numPr>
        <w:spacing w:line="360" w:lineRule="auto"/>
        <w:jc w:val="both"/>
        <w:rPr>
          <w:b/>
        </w:rPr>
      </w:pPr>
      <w:r w:rsidRPr="004B2825">
        <w:rPr>
          <w:b/>
        </w:rPr>
        <w:t>Критерии освоения компетенций</w:t>
      </w:r>
    </w:p>
    <w:p w:rsidR="00992A2E" w:rsidRPr="00F224FF" w:rsidRDefault="00992A2E" w:rsidP="009135D6">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992A2E" w:rsidRPr="009135D6" w:rsidRDefault="00992A2E" w:rsidP="009135D6">
      <w:pPr>
        <w:rPr>
          <w:rFonts w:ascii="Times New Roman" w:hAnsi="Times New Roman"/>
          <w:b/>
          <w:bCs/>
          <w:sz w:val="24"/>
          <w:szCs w:val="24"/>
        </w:rPr>
      </w:pPr>
      <w:r w:rsidRPr="009135D6">
        <w:rPr>
          <w:rFonts w:ascii="Times New Roman" w:hAnsi="Times New Roman"/>
          <w:b/>
          <w:bCs/>
          <w:sz w:val="24"/>
          <w:szCs w:val="24"/>
        </w:rPr>
        <w:t xml:space="preserve">Критерии оценки знаний студентов (пороговый уровень </w:t>
      </w:r>
      <w:proofErr w:type="spellStart"/>
      <w:r w:rsidRPr="009135D6">
        <w:rPr>
          <w:rFonts w:ascii="Times New Roman" w:hAnsi="Times New Roman"/>
          <w:b/>
          <w:bCs/>
          <w:sz w:val="24"/>
          <w:szCs w:val="24"/>
        </w:rPr>
        <w:t>сформированности</w:t>
      </w:r>
      <w:proofErr w:type="spellEnd"/>
      <w:r w:rsidRPr="009135D6">
        <w:rPr>
          <w:rFonts w:ascii="Times New Roman" w:hAnsi="Times New Roman"/>
          <w:b/>
          <w:bCs/>
          <w:sz w:val="24"/>
          <w:szCs w:val="24"/>
        </w:rPr>
        <w:t xml:space="preserve"> компетенции)</w:t>
      </w:r>
    </w:p>
    <w:p w:rsidR="00992A2E" w:rsidRPr="009135D6" w:rsidRDefault="00992A2E" w:rsidP="009135D6">
      <w:pPr>
        <w:jc w:val="center"/>
        <w:rPr>
          <w:rFonts w:ascii="Times New Roman" w:hAnsi="Times New Roman"/>
          <w:b/>
          <w:bCs/>
          <w:sz w:val="24"/>
          <w:szCs w:val="24"/>
        </w:rPr>
      </w:pPr>
      <w:r w:rsidRPr="009135D6">
        <w:rPr>
          <w:rFonts w:ascii="Times New Roman" w:hAnsi="Times New Roman"/>
          <w:sz w:val="24"/>
          <w:szCs w:val="24"/>
        </w:rPr>
        <w:t>В качестве критериев освоения компетенций используются знания, умения, навыки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Шкала оценивания</w:t>
            </w:r>
          </w:p>
        </w:tc>
        <w:tc>
          <w:tcPr>
            <w:tcW w:w="4007"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bCs/>
                <w:sz w:val="24"/>
                <w:szCs w:val="24"/>
              </w:rPr>
              <w:t>Показатели оценивания компетенций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Отлично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делает квалифицированные выводы и обобщения;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владеет на высококвалифицированном уровне системой понятий.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Хорошо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затрудняется в формулировании квалифицированных выводов и обобщений;</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владеет на достаточном уровне системой понятий.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Удовлетворительно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студент ориентируется в материале, однако затрудняется в его изложении;</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показывает недостаточность знаний основной и дополнительной литературы;</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слабо аргументирует научные положения;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практически не способен сформулировать выводы и обобщения;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частично владеет системой понятий.</w:t>
            </w:r>
          </w:p>
        </w:tc>
      </w:tr>
      <w:tr w:rsidR="00992A2E" w:rsidRPr="00110315" w:rsidTr="004024B3">
        <w:trPr>
          <w:jc w:val="center"/>
        </w:trPr>
        <w:tc>
          <w:tcPr>
            <w:tcW w:w="993"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Неудовлетворительно</w:t>
            </w:r>
          </w:p>
        </w:tc>
        <w:tc>
          <w:tcPr>
            <w:tcW w:w="4007"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студент не усвоил значительной части материала;</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не может аргументировать научные положения;</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не формулирует квалифицированных выводов и обобщений;</w:t>
            </w:r>
          </w:p>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 не владеет системой понятий.</w:t>
            </w:r>
          </w:p>
        </w:tc>
      </w:tr>
    </w:tbl>
    <w:p w:rsidR="00992A2E" w:rsidRPr="009135D6" w:rsidRDefault="00992A2E" w:rsidP="009135D6">
      <w:pPr>
        <w:jc w:val="center"/>
        <w:rPr>
          <w:rFonts w:ascii="Times New Roman" w:hAnsi="Times New Roman"/>
          <w:bCs/>
          <w:sz w:val="24"/>
          <w:szCs w:val="24"/>
        </w:rPr>
      </w:pPr>
    </w:p>
    <w:p w:rsidR="00992A2E" w:rsidRPr="009135D6" w:rsidRDefault="00992A2E" w:rsidP="009135D6">
      <w:pPr>
        <w:jc w:val="center"/>
        <w:rPr>
          <w:rFonts w:ascii="Times New Roman" w:hAnsi="Times New Roman"/>
          <w:bCs/>
          <w:sz w:val="24"/>
          <w:szCs w:val="24"/>
        </w:rPr>
      </w:pPr>
    </w:p>
    <w:p w:rsidR="00992A2E" w:rsidRPr="009135D6" w:rsidRDefault="00992A2E" w:rsidP="009135D6">
      <w:pPr>
        <w:jc w:val="center"/>
        <w:rPr>
          <w:rFonts w:ascii="Times New Roman" w:hAnsi="Times New Roman"/>
          <w:bCs/>
          <w:sz w:val="24"/>
          <w:szCs w:val="24"/>
        </w:rPr>
      </w:pPr>
      <w:r w:rsidRPr="009135D6">
        <w:rPr>
          <w:rFonts w:ascii="Times New Roman" w:hAnsi="Times New Roman"/>
          <w:b/>
          <w:sz w:val="24"/>
          <w:szCs w:val="24"/>
        </w:rPr>
        <w:t xml:space="preserve">Критерии оценки владения студентами навыками </w:t>
      </w:r>
      <w:r w:rsidRPr="009135D6">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135D6">
        <w:rPr>
          <w:rFonts w:ascii="Times New Roman" w:hAnsi="Times New Roman"/>
          <w:b/>
          <w:bCs/>
          <w:sz w:val="24"/>
          <w:szCs w:val="24"/>
        </w:rPr>
        <w:t>сформированности</w:t>
      </w:r>
      <w:proofErr w:type="spellEnd"/>
      <w:r w:rsidRPr="009135D6">
        <w:rPr>
          <w:rFonts w:ascii="Times New Roman" w:hAnsi="Times New Roman"/>
          <w:b/>
          <w:bCs/>
          <w:sz w:val="24"/>
          <w:szCs w:val="24"/>
        </w:rPr>
        <w:t xml:space="preserve"> компетенции)</w:t>
      </w:r>
    </w:p>
    <w:p w:rsidR="00992A2E" w:rsidRPr="009135D6" w:rsidRDefault="00992A2E" w:rsidP="009135D6">
      <w:pPr>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92A2E" w:rsidRPr="00110315" w:rsidTr="004024B3">
        <w:trPr>
          <w:jc w:val="center"/>
        </w:trPr>
        <w:tc>
          <w:tcPr>
            <w:tcW w:w="1390"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Шкала оценивания</w:t>
            </w:r>
          </w:p>
        </w:tc>
        <w:tc>
          <w:tcPr>
            <w:tcW w:w="3610" w:type="pct"/>
            <w:vAlign w:val="center"/>
          </w:tcPr>
          <w:p w:rsidR="00992A2E" w:rsidRPr="009135D6" w:rsidRDefault="00992A2E" w:rsidP="004024B3">
            <w:pPr>
              <w:jc w:val="center"/>
              <w:rPr>
                <w:rFonts w:ascii="Times New Roman" w:hAnsi="Times New Roman"/>
                <w:b/>
                <w:sz w:val="24"/>
                <w:szCs w:val="24"/>
              </w:rPr>
            </w:pPr>
            <w:r w:rsidRPr="009135D6">
              <w:rPr>
                <w:rFonts w:ascii="Times New Roman" w:hAnsi="Times New Roman"/>
                <w:b/>
                <w:bCs/>
                <w:sz w:val="24"/>
                <w:szCs w:val="24"/>
              </w:rPr>
              <w:t>Показатели оценивания компетенций</w:t>
            </w: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Отлично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135D6">
              <w:rPr>
                <w:rFonts w:ascii="Times New Roman" w:hAnsi="Times New Roman"/>
                <w:bCs/>
                <w:sz w:val="24"/>
                <w:szCs w:val="24"/>
              </w:rPr>
              <w:t>стади</w:t>
            </w:r>
            <w:proofErr w:type="spellEnd"/>
            <w:r w:rsidRPr="009135D6">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Хорошо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135D6">
              <w:rPr>
                <w:rFonts w:ascii="Times New Roman" w:hAnsi="Times New Roman"/>
                <w:bCs/>
                <w:sz w:val="24"/>
                <w:szCs w:val="24"/>
              </w:rPr>
              <w:t>стади</w:t>
            </w:r>
            <w:proofErr w:type="spellEnd"/>
            <w:r w:rsidRPr="009135D6">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Удовлетворительно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135D6">
              <w:rPr>
                <w:rFonts w:ascii="Times New Roman" w:hAnsi="Times New Roman"/>
                <w:bCs/>
                <w:sz w:val="24"/>
                <w:szCs w:val="24"/>
              </w:rPr>
              <w:t>стади</w:t>
            </w:r>
            <w:proofErr w:type="spellEnd"/>
            <w:r w:rsidRPr="009135D6">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992A2E" w:rsidRPr="009135D6" w:rsidRDefault="00992A2E" w:rsidP="004024B3">
            <w:pPr>
              <w:rPr>
                <w:rFonts w:ascii="Times New Roman" w:hAnsi="Times New Roman"/>
                <w:bCs/>
                <w:sz w:val="24"/>
                <w:szCs w:val="24"/>
              </w:rPr>
            </w:pPr>
          </w:p>
        </w:tc>
      </w:tr>
      <w:tr w:rsidR="00992A2E" w:rsidRPr="00110315" w:rsidTr="004024B3">
        <w:trPr>
          <w:jc w:val="center"/>
        </w:trPr>
        <w:tc>
          <w:tcPr>
            <w:tcW w:w="1390" w:type="pct"/>
          </w:tcPr>
          <w:p w:rsidR="00992A2E" w:rsidRPr="009135D6" w:rsidRDefault="00992A2E" w:rsidP="004024B3">
            <w:pPr>
              <w:jc w:val="center"/>
              <w:rPr>
                <w:rFonts w:ascii="Times New Roman" w:hAnsi="Times New Roman"/>
                <w:b/>
                <w:sz w:val="24"/>
                <w:szCs w:val="24"/>
              </w:rPr>
            </w:pPr>
            <w:r w:rsidRPr="009135D6">
              <w:rPr>
                <w:rFonts w:ascii="Times New Roman" w:hAnsi="Times New Roman"/>
                <w:b/>
                <w:sz w:val="24"/>
                <w:szCs w:val="24"/>
              </w:rPr>
              <w:t>Неудовлетворительно</w:t>
            </w:r>
          </w:p>
        </w:tc>
        <w:tc>
          <w:tcPr>
            <w:tcW w:w="3610" w:type="pct"/>
          </w:tcPr>
          <w:p w:rsidR="00992A2E" w:rsidRPr="009135D6" w:rsidRDefault="00992A2E" w:rsidP="004024B3">
            <w:pPr>
              <w:rPr>
                <w:rFonts w:ascii="Times New Roman" w:hAnsi="Times New Roman"/>
                <w:bCs/>
                <w:sz w:val="24"/>
                <w:szCs w:val="24"/>
              </w:rPr>
            </w:pPr>
            <w:r w:rsidRPr="009135D6">
              <w:rPr>
                <w:rFonts w:ascii="Times New Roman" w:hAnsi="Times New Roman"/>
                <w:bCs/>
                <w:sz w:val="24"/>
                <w:szCs w:val="24"/>
              </w:rPr>
              <w:t>не выполнены требования, предъявляемые к навыкам, оцениваемым “удовлетворительно”.</w:t>
            </w:r>
          </w:p>
        </w:tc>
      </w:tr>
    </w:tbl>
    <w:p w:rsidR="00992A2E" w:rsidRPr="00F224FF" w:rsidRDefault="00992A2E" w:rsidP="003A7ADC">
      <w:pPr>
        <w:spacing w:after="0" w:line="240" w:lineRule="auto"/>
        <w:jc w:val="center"/>
        <w:rPr>
          <w:rFonts w:ascii="Times New Roman" w:hAnsi="Times New Roman"/>
          <w:b/>
          <w:bCs/>
          <w:sz w:val="24"/>
          <w:szCs w:val="24"/>
        </w:rPr>
      </w:pPr>
    </w:p>
    <w:p w:rsidR="00992A2E" w:rsidRPr="00F224FF" w:rsidRDefault="00992A2E" w:rsidP="003A7ADC">
      <w:pPr>
        <w:spacing w:after="0" w:line="360" w:lineRule="auto"/>
        <w:jc w:val="both"/>
        <w:rPr>
          <w:rFonts w:ascii="Times New Roman" w:hAnsi="Times New Roman"/>
          <w:b/>
          <w:sz w:val="24"/>
          <w:szCs w:val="24"/>
          <w:lang w:eastAsia="ru-RU"/>
        </w:rPr>
      </w:pPr>
    </w:p>
    <w:p w:rsidR="00992A2E" w:rsidRPr="009135D6" w:rsidRDefault="00992A2E" w:rsidP="004B2AA5">
      <w:pPr>
        <w:numPr>
          <w:ilvl w:val="0"/>
          <w:numId w:val="7"/>
        </w:numPr>
        <w:spacing w:after="0" w:line="20" w:lineRule="atLeast"/>
        <w:contextualSpacing/>
        <w:jc w:val="both"/>
        <w:rPr>
          <w:rFonts w:ascii="Times New Roman" w:hAnsi="Times New Roman"/>
          <w:b/>
          <w:sz w:val="24"/>
          <w:szCs w:val="24"/>
          <w:lang w:eastAsia="ru-RU"/>
        </w:rPr>
      </w:pPr>
      <w:r w:rsidRPr="009135D6">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92A2E" w:rsidRPr="00F224FF" w:rsidRDefault="00992A2E" w:rsidP="003A7ADC">
      <w:pPr>
        <w:spacing w:after="0" w:line="20" w:lineRule="atLeast"/>
        <w:contextualSpacing/>
        <w:jc w:val="center"/>
        <w:rPr>
          <w:rFonts w:ascii="Times New Roman" w:hAnsi="Times New Roman"/>
          <w:b/>
          <w:color w:val="000000"/>
          <w:sz w:val="24"/>
          <w:szCs w:val="24"/>
          <w:lang w:eastAsia="ru-RU"/>
        </w:rPr>
      </w:pPr>
    </w:p>
    <w:p w:rsidR="00992A2E" w:rsidRDefault="00992A2E" w:rsidP="003A7ADC">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92A2E" w:rsidRPr="00F224FF" w:rsidRDefault="00992A2E" w:rsidP="003A7ADC">
      <w:pPr>
        <w:spacing w:after="0" w:line="20" w:lineRule="atLeast"/>
        <w:ind w:firstLine="696"/>
        <w:contextualSpacing/>
        <w:jc w:val="both"/>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Тест</w:t>
      </w:r>
    </w:p>
    <w:p w:rsidR="00992A2E" w:rsidRDefault="00992A2E" w:rsidP="004B2AA5">
      <w:pPr>
        <w:spacing w:after="0" w:line="240" w:lineRule="auto"/>
        <w:rPr>
          <w:rFonts w:ascii="Times New Roman" w:hAnsi="Times New Roman"/>
          <w:b/>
          <w:sz w:val="24"/>
          <w:szCs w:val="24"/>
          <w:lang w:eastAsia="ru-RU"/>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Барокко переводится как…</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осколки камней</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странный, причудливый</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образцовый, первоклассный</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нанизывать на нить</w:t>
      </w:r>
    </w:p>
    <w:p w:rsidR="00992A2E" w:rsidRPr="00ED309A" w:rsidRDefault="00992A2E" w:rsidP="004B2AA5">
      <w:pPr>
        <w:autoSpaceDE w:val="0"/>
        <w:autoSpaceDN w:val="0"/>
        <w:adjustRightInd w:val="0"/>
        <w:spacing w:after="0" w:line="240" w:lineRule="auto"/>
        <w:rPr>
          <w:rFonts w:ascii="Times New Roman" w:hAnsi="Times New Roman"/>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2. Представителем итальянского барокко был</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Франциско Сурбаран</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Караваджо</w:t>
      </w:r>
    </w:p>
    <w:p w:rsidR="00992A2E" w:rsidRDefault="00992A2E" w:rsidP="004B2AA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Рубенс</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Эль Греко</w:t>
      </w:r>
    </w:p>
    <w:p w:rsidR="00992A2E" w:rsidRPr="00ED309A" w:rsidRDefault="00992A2E" w:rsidP="004B2AA5">
      <w:pPr>
        <w:autoSpaceDE w:val="0"/>
        <w:autoSpaceDN w:val="0"/>
        <w:adjustRightInd w:val="0"/>
        <w:spacing w:after="0" w:line="240" w:lineRule="auto"/>
        <w:rPr>
          <w:rFonts w:ascii="Times New Roman" w:hAnsi="Times New Roman"/>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 xml:space="preserve">3 </w:t>
      </w:r>
      <w:r w:rsidRPr="00ED309A">
        <w:rPr>
          <w:rFonts w:ascii="Times New Roman" w:hAnsi="Times New Roman"/>
          <w:iCs/>
          <w:sz w:val="24"/>
          <w:szCs w:val="24"/>
        </w:rPr>
        <w:t>Произведением Рубенса не является (отметьте лишнее)</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Похищение дочерей </w:t>
      </w:r>
      <w:proofErr w:type="spellStart"/>
      <w:r w:rsidRPr="00ED309A">
        <w:rPr>
          <w:rFonts w:ascii="Times New Roman" w:hAnsi="Times New Roman"/>
          <w:sz w:val="24"/>
          <w:szCs w:val="24"/>
        </w:rPr>
        <w:t>Левкиппа</w:t>
      </w:r>
      <w:proofErr w:type="spellEnd"/>
    </w:p>
    <w:p w:rsidR="00992A2E"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Прибытие </w:t>
      </w:r>
      <w:r>
        <w:rPr>
          <w:rFonts w:ascii="Times New Roman" w:hAnsi="Times New Roman"/>
          <w:sz w:val="24"/>
          <w:szCs w:val="24"/>
        </w:rPr>
        <w:t>королевы Марии Медичи в Марсель</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Персей и Андромеда</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Обращение Павла</w:t>
      </w:r>
    </w:p>
    <w:p w:rsidR="00992A2E" w:rsidRPr="00ED309A" w:rsidRDefault="00992A2E" w:rsidP="004B2AA5">
      <w:pPr>
        <w:autoSpaceDE w:val="0"/>
        <w:autoSpaceDN w:val="0"/>
        <w:adjustRightInd w:val="0"/>
        <w:spacing w:after="0" w:line="240" w:lineRule="auto"/>
        <w:rPr>
          <w:rFonts w:ascii="Times New Roman" w:hAnsi="Times New Roman"/>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4. Представителями классицизма были</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w:t>
      </w:r>
      <w:proofErr w:type="spellStart"/>
      <w:r w:rsidRPr="00ED309A">
        <w:rPr>
          <w:rFonts w:ascii="Times New Roman" w:hAnsi="Times New Roman"/>
          <w:sz w:val="24"/>
          <w:szCs w:val="24"/>
        </w:rPr>
        <w:t>Н.Пуссен</w:t>
      </w:r>
      <w:proofErr w:type="spellEnd"/>
      <w:r w:rsidRPr="00ED309A">
        <w:rPr>
          <w:rFonts w:ascii="Times New Roman" w:hAnsi="Times New Roman"/>
          <w:sz w:val="24"/>
          <w:szCs w:val="24"/>
        </w:rPr>
        <w:t>.</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Ш. </w:t>
      </w:r>
      <w:proofErr w:type="spellStart"/>
      <w:r w:rsidRPr="00ED309A">
        <w:rPr>
          <w:rFonts w:ascii="Times New Roman" w:hAnsi="Times New Roman"/>
          <w:sz w:val="24"/>
          <w:szCs w:val="24"/>
        </w:rPr>
        <w:t>Лебрен</w:t>
      </w:r>
      <w:proofErr w:type="spellEnd"/>
      <w:r w:rsidRPr="00ED309A">
        <w:rPr>
          <w:rFonts w:ascii="Times New Roman" w:hAnsi="Times New Roman"/>
          <w:sz w:val="24"/>
          <w:szCs w:val="24"/>
        </w:rPr>
        <w:t>.</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Ж. Ватто</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 К. </w:t>
      </w:r>
      <w:proofErr w:type="spellStart"/>
      <w:r w:rsidRPr="00ED309A">
        <w:rPr>
          <w:rFonts w:ascii="Times New Roman" w:hAnsi="Times New Roman"/>
          <w:sz w:val="24"/>
          <w:szCs w:val="24"/>
        </w:rPr>
        <w:t>Лоррен</w:t>
      </w:r>
      <w:proofErr w:type="spellEnd"/>
    </w:p>
    <w:p w:rsidR="00992A2E" w:rsidRPr="00ED309A" w:rsidRDefault="00992A2E" w:rsidP="004B2AA5">
      <w:pPr>
        <w:autoSpaceDE w:val="0"/>
        <w:autoSpaceDN w:val="0"/>
        <w:adjustRightInd w:val="0"/>
        <w:spacing w:after="0" w:line="240" w:lineRule="auto"/>
        <w:rPr>
          <w:rFonts w:ascii="Times New Roman" w:hAnsi="Times New Roman"/>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5. Определите авторов и названия следующих художественных произведений XII века</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1. Кружевница                                                                            А.) Эль Греко</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2. Три грации                                                                              Б.) Рубенс</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3. Юноша с лютней                                                                    В.) Вермер</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 xml:space="preserve">4. Туалет Венеры                                                                        Г.) </w:t>
      </w:r>
      <w:proofErr w:type="spellStart"/>
      <w:r w:rsidRPr="00ED309A">
        <w:rPr>
          <w:rFonts w:ascii="Times New Roman" w:hAnsi="Times New Roman"/>
          <w:sz w:val="24"/>
          <w:szCs w:val="24"/>
        </w:rPr>
        <w:t>Йорданс</w:t>
      </w:r>
      <w:proofErr w:type="spellEnd"/>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5. Бобовый король                                                                      Д.) Караваджо</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6. Апостолы Петр и Павел                                                         Е.) Веласкес</w:t>
      </w:r>
    </w:p>
    <w:p w:rsidR="00992A2E" w:rsidRPr="00ED309A" w:rsidRDefault="00992A2E" w:rsidP="004B2AA5">
      <w:pPr>
        <w:autoSpaceDE w:val="0"/>
        <w:autoSpaceDN w:val="0"/>
        <w:adjustRightInd w:val="0"/>
        <w:spacing w:after="0" w:line="240" w:lineRule="auto"/>
        <w:rPr>
          <w:rFonts w:ascii="Times New Roman" w:hAnsi="Times New Roman"/>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6. Определите источники сюжетов следующих картин Рембрандта</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Даная</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Возвращение блудного сына                                                     Источник сюжета – Библия</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Жертвоприношение Авраама</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Изгнание торгующих из храма                                                  Источник сюжета – античные мифы</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Флора</w:t>
      </w:r>
    </w:p>
    <w:p w:rsidR="00992A2E" w:rsidRPr="00ED309A" w:rsidRDefault="00992A2E" w:rsidP="004B2AA5">
      <w:pPr>
        <w:autoSpaceDE w:val="0"/>
        <w:autoSpaceDN w:val="0"/>
        <w:adjustRightInd w:val="0"/>
        <w:spacing w:after="0" w:line="240" w:lineRule="auto"/>
        <w:rPr>
          <w:rFonts w:ascii="Times New Roman" w:hAnsi="Times New Roman"/>
          <w:sz w:val="24"/>
          <w:szCs w:val="24"/>
        </w:rPr>
      </w:pPr>
      <w:r w:rsidRPr="00ED309A">
        <w:rPr>
          <w:rFonts w:ascii="Times New Roman" w:hAnsi="Times New Roman"/>
          <w:sz w:val="24"/>
          <w:szCs w:val="24"/>
        </w:rPr>
        <w:t>Вирсавия</w:t>
      </w:r>
    </w:p>
    <w:p w:rsidR="00992A2E" w:rsidRPr="00ED309A" w:rsidRDefault="00992A2E" w:rsidP="004B2AA5">
      <w:pPr>
        <w:autoSpaceDE w:val="0"/>
        <w:autoSpaceDN w:val="0"/>
        <w:adjustRightInd w:val="0"/>
        <w:spacing w:after="0" w:line="240" w:lineRule="auto"/>
        <w:rPr>
          <w:rFonts w:ascii="Times New Roman" w:hAnsi="Times New Roman"/>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7. Часть здания, выступающая за основную линию фасада, обычно расположена симметрично по отношению к центральной оси – это …</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8. Живописная скульптурная или резная композиция декоративного характера, расположенная над дверью и являющаяся органической частью интерьера – это…</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9. Английский парк – это…</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 xml:space="preserve">0. </w:t>
      </w:r>
      <w:proofErr w:type="spellStart"/>
      <w:r w:rsidRPr="00ED309A">
        <w:rPr>
          <w:rFonts w:ascii="Times New Roman" w:hAnsi="Times New Roman"/>
          <w:iCs/>
          <w:sz w:val="24"/>
          <w:szCs w:val="24"/>
        </w:rPr>
        <w:t>Караваджизм</w:t>
      </w:r>
      <w:proofErr w:type="spellEnd"/>
      <w:r w:rsidRPr="00ED309A">
        <w:rPr>
          <w:rFonts w:ascii="Times New Roman" w:hAnsi="Times New Roman"/>
          <w:iCs/>
          <w:sz w:val="24"/>
          <w:szCs w:val="24"/>
        </w:rPr>
        <w:t xml:space="preserve"> - это …</w:t>
      </w:r>
    </w:p>
    <w:p w:rsidR="00992A2E" w:rsidRDefault="00992A2E" w:rsidP="004B2AA5">
      <w:pPr>
        <w:spacing w:after="0" w:line="240" w:lineRule="auto"/>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11</w:t>
      </w:r>
      <w:r w:rsidRPr="00ED309A">
        <w:rPr>
          <w:rFonts w:ascii="Times New Roman" w:hAnsi="Times New Roman"/>
          <w:iCs/>
          <w:sz w:val="24"/>
          <w:szCs w:val="24"/>
        </w:rPr>
        <w:t>Художественные направления XIX-ХХ веков (Отметьте лишнее)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1. Романтизм</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2. Реализм</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3. Импрессионизм</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4. Барокко</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12.</w:t>
      </w:r>
      <w:r w:rsidRPr="00ED309A">
        <w:rPr>
          <w:rFonts w:ascii="Times New Roman" w:hAnsi="Times New Roman"/>
          <w:iCs/>
          <w:sz w:val="24"/>
          <w:szCs w:val="24"/>
        </w:rPr>
        <w:t xml:space="preserve">Представителями импрессионизма были (отметьте </w:t>
      </w:r>
      <w:proofErr w:type="spellStart"/>
      <w:r w:rsidRPr="00ED309A">
        <w:rPr>
          <w:rFonts w:ascii="Times New Roman" w:hAnsi="Times New Roman"/>
          <w:iCs/>
          <w:sz w:val="24"/>
          <w:szCs w:val="24"/>
        </w:rPr>
        <w:t>лиишнее</w:t>
      </w:r>
      <w:proofErr w:type="spellEnd"/>
      <w:r w:rsidRPr="00ED309A">
        <w:rPr>
          <w:rFonts w:ascii="Times New Roman" w:hAnsi="Times New Roman"/>
          <w:iCs/>
          <w:sz w:val="24"/>
          <w:szCs w:val="24"/>
        </w:rPr>
        <w:t>)</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Э. Мане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1. К. Моне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2. Ренуар</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3. Ван Гог</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3. Произведениями Э. Мане являются (отметьте лишнее)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1. Олимпия</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2. Бар в «</w:t>
      </w:r>
      <w:proofErr w:type="spellStart"/>
      <w:r w:rsidRPr="00ED309A">
        <w:rPr>
          <w:rFonts w:ascii="Times New Roman" w:hAnsi="Times New Roman"/>
          <w:iCs/>
          <w:sz w:val="24"/>
          <w:szCs w:val="24"/>
        </w:rPr>
        <w:t>Фоли</w:t>
      </w:r>
      <w:proofErr w:type="spellEnd"/>
      <w:r w:rsidRPr="00ED309A">
        <w:rPr>
          <w:rFonts w:ascii="Times New Roman" w:hAnsi="Times New Roman"/>
          <w:iCs/>
          <w:sz w:val="24"/>
          <w:szCs w:val="24"/>
        </w:rPr>
        <w:t xml:space="preserve">- </w:t>
      </w:r>
      <w:proofErr w:type="spellStart"/>
      <w:r w:rsidRPr="00ED309A">
        <w:rPr>
          <w:rFonts w:ascii="Times New Roman" w:hAnsi="Times New Roman"/>
          <w:iCs/>
          <w:sz w:val="24"/>
          <w:szCs w:val="24"/>
        </w:rPr>
        <w:t>Бержер</w:t>
      </w:r>
      <w:proofErr w:type="spellEnd"/>
      <w:r w:rsidRPr="00ED309A">
        <w:rPr>
          <w:rFonts w:ascii="Times New Roman" w:hAnsi="Times New Roman"/>
          <w:iCs/>
          <w:sz w:val="24"/>
          <w:szCs w:val="24"/>
        </w:rPr>
        <w:t>»</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 xml:space="preserve">3. Гора в </w:t>
      </w:r>
      <w:proofErr w:type="spellStart"/>
      <w:r w:rsidRPr="00ED309A">
        <w:rPr>
          <w:rFonts w:ascii="Times New Roman" w:hAnsi="Times New Roman"/>
          <w:iCs/>
          <w:sz w:val="24"/>
          <w:szCs w:val="24"/>
        </w:rPr>
        <w:t>Сент-Виктуар</w:t>
      </w:r>
      <w:proofErr w:type="spellEnd"/>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4. Завтрак на траве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4. Основные течения западного авангарда (отметьте лишнее)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1. Кубизм</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2. Экспрессионизм</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 xml:space="preserve">3. </w:t>
      </w:r>
      <w:proofErr w:type="spellStart"/>
      <w:r w:rsidRPr="00ED309A">
        <w:rPr>
          <w:rFonts w:ascii="Times New Roman" w:hAnsi="Times New Roman"/>
          <w:iCs/>
          <w:sz w:val="24"/>
          <w:szCs w:val="24"/>
        </w:rPr>
        <w:t>Сезаннизм</w:t>
      </w:r>
      <w:proofErr w:type="spellEnd"/>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4. Дадаизм</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5. Найдите произведение соответствующего автора</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1.К. Моне                                      А.) Золотые рыбки</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2. Э. Мане                                     Б.) Купальщицы</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 xml:space="preserve">3. Матисс                                     В.) </w:t>
      </w:r>
      <w:proofErr w:type="spellStart"/>
      <w:r w:rsidRPr="00ED309A">
        <w:rPr>
          <w:rFonts w:ascii="Times New Roman" w:hAnsi="Times New Roman"/>
          <w:iCs/>
          <w:sz w:val="24"/>
          <w:szCs w:val="24"/>
        </w:rPr>
        <w:t>Авиньонские</w:t>
      </w:r>
      <w:proofErr w:type="spellEnd"/>
      <w:r w:rsidRPr="00ED309A">
        <w:rPr>
          <w:rFonts w:ascii="Times New Roman" w:hAnsi="Times New Roman"/>
          <w:iCs/>
          <w:sz w:val="24"/>
          <w:szCs w:val="24"/>
        </w:rPr>
        <w:t xml:space="preserve"> девицы</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4. Пикассо                                    Г.) Впечатление восход солнца</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5. Сезанн                                      Д.) Завтрак на траве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6. Найдите соответствие</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1. Кубизм                                     А.) Матисс</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2. Дадаизм                                   Б.)Пикассо</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3. Фовизм                                     В.) Мунк</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sidRPr="00ED309A">
        <w:rPr>
          <w:rFonts w:ascii="Times New Roman" w:hAnsi="Times New Roman"/>
          <w:iCs/>
          <w:sz w:val="24"/>
          <w:szCs w:val="24"/>
        </w:rPr>
        <w:t>4. Экспрессионизм                      Г.)М.Д</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7. Пленэр – это…</w:t>
      </w:r>
    </w:p>
    <w:p w:rsidR="00992A2E" w:rsidRPr="00ED309A" w:rsidRDefault="00992A2E" w:rsidP="004B2AA5">
      <w:pPr>
        <w:autoSpaceDE w:val="0"/>
        <w:autoSpaceDN w:val="0"/>
        <w:adjustRightInd w:val="0"/>
        <w:spacing w:after="0" w:line="240" w:lineRule="auto"/>
        <w:rPr>
          <w:rFonts w:ascii="Times New Roman" w:hAnsi="Times New Roman"/>
          <w:iCs/>
          <w:sz w:val="24"/>
          <w:szCs w:val="24"/>
        </w:rPr>
      </w:pPr>
    </w:p>
    <w:p w:rsidR="00992A2E" w:rsidRPr="00ED309A" w:rsidRDefault="00992A2E" w:rsidP="004B2AA5">
      <w:p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1</w:t>
      </w:r>
      <w:r w:rsidRPr="00ED309A">
        <w:rPr>
          <w:rFonts w:ascii="Times New Roman" w:hAnsi="Times New Roman"/>
          <w:iCs/>
          <w:sz w:val="24"/>
          <w:szCs w:val="24"/>
        </w:rPr>
        <w:t>8. Пуантилизм – это …</w:t>
      </w:r>
    </w:p>
    <w:p w:rsidR="00992A2E" w:rsidRPr="00F224FF" w:rsidRDefault="00992A2E" w:rsidP="003A7ADC">
      <w:pPr>
        <w:spacing w:after="0" w:line="20" w:lineRule="atLeast"/>
        <w:rPr>
          <w:rFonts w:ascii="Times New Roman" w:hAnsi="Times New Roman"/>
          <w:b/>
          <w:sz w:val="24"/>
          <w:szCs w:val="24"/>
          <w:lang w:eastAsia="ru-RU"/>
        </w:rPr>
      </w:pPr>
    </w:p>
    <w:p w:rsidR="00992A2E" w:rsidRPr="00BE131A" w:rsidRDefault="00992A2E" w:rsidP="003A7ADC">
      <w:pPr>
        <w:spacing w:after="0" w:line="240" w:lineRule="auto"/>
        <w:rPr>
          <w:rFonts w:ascii="Times New Roman" w:hAnsi="Times New Roman"/>
          <w:b/>
          <w:sz w:val="24"/>
          <w:szCs w:val="24"/>
          <w:lang w:val="uk-UA" w:eastAsia="ru-RU"/>
        </w:rPr>
      </w:pPr>
    </w:p>
    <w:p w:rsidR="00992A2E" w:rsidRPr="00F224FF" w:rsidRDefault="00992A2E" w:rsidP="003A7ADC">
      <w:pPr>
        <w:spacing w:after="0" w:line="240" w:lineRule="auto"/>
        <w:ind w:left="720"/>
        <w:contextualSpacing/>
        <w:jc w:val="both"/>
        <w:rPr>
          <w:rFonts w:ascii="Times New Roman" w:hAnsi="Times New Roman"/>
          <w:sz w:val="24"/>
          <w:szCs w:val="24"/>
          <w:u w:val="single"/>
          <w:lang w:eastAsia="ru-RU"/>
        </w:rPr>
      </w:pPr>
    </w:p>
    <w:p w:rsidR="00992A2E" w:rsidRPr="000223CD" w:rsidRDefault="00992A2E" w:rsidP="003A7ADC">
      <w:pPr>
        <w:spacing w:after="0" w:line="240" w:lineRule="auto"/>
        <w:ind w:firstLine="708"/>
        <w:jc w:val="both"/>
        <w:rPr>
          <w:rFonts w:ascii="Times New Roman" w:hAnsi="Times New Roman"/>
          <w:sz w:val="24"/>
          <w:szCs w:val="24"/>
          <w:u w:val="single"/>
          <w:lang w:eastAsia="ru-RU"/>
        </w:rPr>
      </w:pPr>
      <w:r w:rsidRPr="000223CD">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992A2E" w:rsidRPr="000223CD" w:rsidRDefault="00992A2E" w:rsidP="00BE131A">
      <w:pPr>
        <w:ind w:firstLine="709"/>
        <w:jc w:val="both"/>
        <w:rPr>
          <w:rFonts w:ascii="Times New Roman" w:hAnsi="Times New Roman"/>
          <w:i/>
          <w:sz w:val="24"/>
          <w:szCs w:val="24"/>
        </w:rPr>
      </w:pPr>
    </w:p>
    <w:p w:rsidR="00992A2E" w:rsidRPr="000223CD" w:rsidRDefault="00992A2E" w:rsidP="00BE131A">
      <w:pPr>
        <w:pStyle w:val="a9"/>
        <w:rPr>
          <w:i/>
          <w:sz w:val="24"/>
          <w:szCs w:val="24"/>
        </w:rPr>
      </w:pPr>
      <w:r w:rsidRPr="000223CD">
        <w:rPr>
          <w:i/>
          <w:sz w:val="24"/>
          <w:szCs w:val="24"/>
        </w:rPr>
        <w:t>Проблемно-аналитическое задание</w:t>
      </w:r>
    </w:p>
    <w:p w:rsidR="00992A2E" w:rsidRPr="000223CD" w:rsidRDefault="00992A2E" w:rsidP="00BE131A">
      <w:pPr>
        <w:ind w:firstLine="567"/>
        <w:jc w:val="both"/>
        <w:rPr>
          <w:rFonts w:ascii="Times New Roman" w:hAnsi="Times New Roman"/>
          <w:bCs/>
          <w:sz w:val="24"/>
          <w:szCs w:val="24"/>
        </w:rPr>
      </w:pPr>
      <w:r w:rsidRPr="000223CD">
        <w:rPr>
          <w:rFonts w:ascii="Times New Roman" w:hAnsi="Times New Roman"/>
          <w:bCs/>
          <w:sz w:val="24"/>
          <w:szCs w:val="24"/>
        </w:rPr>
        <w:t xml:space="preserve">Индивидуальная  работа с иллюстративным материалом. </w:t>
      </w:r>
    </w:p>
    <w:p w:rsidR="00992A2E" w:rsidRPr="000223CD" w:rsidRDefault="00992A2E" w:rsidP="00BE131A">
      <w:pPr>
        <w:ind w:firstLine="567"/>
        <w:jc w:val="both"/>
        <w:rPr>
          <w:rFonts w:ascii="Times New Roman" w:hAnsi="Times New Roman"/>
          <w:sz w:val="24"/>
          <w:szCs w:val="24"/>
          <w:lang w:val="uk-UA"/>
        </w:rPr>
      </w:pPr>
      <w:r w:rsidRPr="000223CD">
        <w:rPr>
          <w:rFonts w:ascii="Times New Roman" w:hAnsi="Times New Roman"/>
          <w:bCs/>
          <w:sz w:val="24"/>
          <w:szCs w:val="24"/>
        </w:rPr>
        <w:t>Студентам предлагаются изображения с образцами произведений изобразительного искусства для самостоятельного художественного анализа и атрибуции (определения времени и места изготовления).</w:t>
      </w: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9135D6"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9135D6" w:rsidRDefault="00992A2E" w:rsidP="00ED309A">
      <w:pPr>
        <w:shd w:val="clear" w:color="auto" w:fill="FFFFFF"/>
        <w:jc w:val="center"/>
        <w:rPr>
          <w:rFonts w:ascii="Times New Roman" w:hAnsi="Times New Roman"/>
          <w:b/>
          <w:sz w:val="24"/>
          <w:szCs w:val="24"/>
        </w:rPr>
      </w:pPr>
      <w:r w:rsidRPr="009135D6">
        <w:rPr>
          <w:rFonts w:ascii="Times New Roman" w:hAnsi="Times New Roman"/>
          <w:b/>
          <w:sz w:val="24"/>
          <w:szCs w:val="24"/>
        </w:rPr>
        <w:t xml:space="preserve">Тест </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1.  Отличительные черты Возрождения:</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связь культуры и религии, подчинение человека церкви;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подражание античности, лишение человека права на развитие своих способностей;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светский характер культуры, гуманизм, обращение к античности.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bCs/>
          <w:color w:val="auto"/>
          <w:sz w:val="24"/>
          <w:szCs w:val="24"/>
        </w:rPr>
      </w:pPr>
      <w:r w:rsidRPr="009135D6">
        <w:rPr>
          <w:rFonts w:ascii="Times New Roman" w:hAnsi="Times New Roman"/>
          <w:bCs/>
          <w:color w:val="auto"/>
          <w:sz w:val="24"/>
          <w:szCs w:val="24"/>
        </w:rPr>
        <w:t>2. Из всех искусств Возрождение особенно возвысило:</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изобразительное;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"искусство слова";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музыкальное.</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bCs/>
          <w:color w:val="auto"/>
          <w:sz w:val="24"/>
          <w:szCs w:val="24"/>
        </w:rPr>
      </w:pPr>
      <w:r w:rsidRPr="009135D6">
        <w:rPr>
          <w:rFonts w:ascii="Times New Roman" w:hAnsi="Times New Roman"/>
          <w:bCs/>
          <w:color w:val="auto"/>
          <w:sz w:val="24"/>
          <w:szCs w:val="24"/>
        </w:rPr>
        <w:t>3. Любимый сюжет живописи Ренессанса: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исторические события Италии 14-16 вв.;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w:t>
      </w:r>
      <w:proofErr w:type="spellStart"/>
      <w:r w:rsidRPr="009135D6">
        <w:rPr>
          <w:rFonts w:ascii="Times New Roman" w:hAnsi="Times New Roman"/>
          <w:color w:val="auto"/>
          <w:sz w:val="24"/>
          <w:szCs w:val="24"/>
        </w:rPr>
        <w:t>Mадонна</w:t>
      </w:r>
      <w:proofErr w:type="spellEnd"/>
      <w:r w:rsidRPr="009135D6">
        <w:rPr>
          <w:rFonts w:ascii="Times New Roman" w:hAnsi="Times New Roman"/>
          <w:color w:val="auto"/>
          <w:sz w:val="24"/>
          <w:szCs w:val="24"/>
        </w:rPr>
        <w:t xml:space="preserve"> с младенцем;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в) изображение природы Италии.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4 . Среди работ этого художника - "Поцелуй Иуды", "</w:t>
      </w:r>
      <w:proofErr w:type="spellStart"/>
      <w:r w:rsidRPr="009135D6">
        <w:rPr>
          <w:rFonts w:ascii="Times New Roman" w:hAnsi="Times New Roman"/>
          <w:bCs/>
          <w:color w:val="auto"/>
          <w:sz w:val="24"/>
          <w:szCs w:val="24"/>
        </w:rPr>
        <w:t>Оплакивание</w:t>
      </w:r>
      <w:proofErr w:type="spellEnd"/>
      <w:r w:rsidRPr="009135D6">
        <w:rPr>
          <w:rFonts w:ascii="Times New Roman" w:hAnsi="Times New Roman"/>
          <w:bCs/>
          <w:color w:val="auto"/>
          <w:sz w:val="24"/>
          <w:szCs w:val="24"/>
        </w:rPr>
        <w:t xml:space="preserve"> Христа" и другие:</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Брунеллески;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w:t>
      </w:r>
      <w:proofErr w:type="spellStart"/>
      <w:r w:rsidRPr="009135D6">
        <w:rPr>
          <w:rFonts w:ascii="Times New Roman" w:hAnsi="Times New Roman"/>
          <w:color w:val="auto"/>
          <w:sz w:val="24"/>
          <w:szCs w:val="24"/>
        </w:rPr>
        <w:t>Джотто</w:t>
      </w:r>
      <w:proofErr w:type="spellEnd"/>
      <w:r w:rsidRPr="009135D6">
        <w:rPr>
          <w:rFonts w:ascii="Times New Roman" w:hAnsi="Times New Roman"/>
          <w:color w:val="auto"/>
          <w:sz w:val="24"/>
          <w:szCs w:val="24"/>
        </w:rPr>
        <w:t xml:space="preserve">;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Боттичелли.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5 . Соотнеси название работы и автора: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1) "Джоконда";                                     а) Микеланджело;</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2) "Рождение Венеры";                       б) Боттичелли;</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3) "Давид",                                           в) Леонардо да Винчи.</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6.  Главные персонажи в картинах Питера Брейгеля:</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люди и природа;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библейские пророки;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богатые горожане.</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w:t>
      </w:r>
      <w:r w:rsidRPr="009135D6">
        <w:rPr>
          <w:rFonts w:ascii="Times New Roman" w:hAnsi="Times New Roman"/>
          <w:b/>
          <w:bCs/>
          <w:color w:val="auto"/>
          <w:sz w:val="24"/>
          <w:szCs w:val="24"/>
        </w:rPr>
        <w:t>       </w:t>
      </w:r>
    </w:p>
    <w:p w:rsidR="00992A2E" w:rsidRPr="009135D6" w:rsidRDefault="00992A2E" w:rsidP="004B2AA5">
      <w:pPr>
        <w:shd w:val="clear" w:color="auto" w:fill="FFFFFF"/>
        <w:spacing w:after="0" w:line="240" w:lineRule="auto"/>
        <w:rPr>
          <w:rFonts w:ascii="Times New Roman" w:hAnsi="Times New Roman"/>
          <w:sz w:val="24"/>
          <w:szCs w:val="24"/>
        </w:rPr>
      </w:pPr>
      <w:r w:rsidRPr="009135D6">
        <w:rPr>
          <w:rFonts w:ascii="Times New Roman" w:hAnsi="Times New Roman"/>
          <w:sz w:val="24"/>
          <w:szCs w:val="24"/>
        </w:rPr>
        <w:t>7. Соответствие между страной и ее представителем эпохи Возрождения:</w:t>
      </w:r>
    </w:p>
    <w:p w:rsidR="00992A2E" w:rsidRPr="009135D6" w:rsidRDefault="00992A2E" w:rsidP="004B2AA5">
      <w:pPr>
        <w:shd w:val="clear" w:color="auto" w:fill="FFFFFF"/>
        <w:spacing w:after="0" w:line="240" w:lineRule="auto"/>
        <w:rPr>
          <w:rFonts w:ascii="Times New Roman" w:hAnsi="Times New Roman"/>
          <w:sz w:val="24"/>
          <w:szCs w:val="24"/>
        </w:rPr>
      </w:pPr>
      <w:r w:rsidRPr="009135D6">
        <w:rPr>
          <w:rFonts w:ascii="Times New Roman" w:hAnsi="Times New Roman"/>
          <w:sz w:val="24"/>
          <w:szCs w:val="24"/>
        </w:rPr>
        <w:t xml:space="preserve">    1. Италия                               </w:t>
      </w:r>
      <w:r w:rsidRPr="009135D6">
        <w:rPr>
          <w:rFonts w:ascii="Times New Roman" w:hAnsi="Times New Roman"/>
          <w:sz w:val="24"/>
          <w:szCs w:val="24"/>
          <w:lang w:val="en-US"/>
        </w:rPr>
        <w:t>a</w:t>
      </w:r>
      <w:r w:rsidRPr="009135D6">
        <w:rPr>
          <w:rFonts w:ascii="Times New Roman" w:hAnsi="Times New Roman"/>
          <w:sz w:val="24"/>
          <w:szCs w:val="24"/>
        </w:rPr>
        <w:t xml:space="preserve">) </w:t>
      </w:r>
      <w:proofErr w:type="spellStart"/>
      <w:r w:rsidRPr="009135D6">
        <w:rPr>
          <w:rFonts w:ascii="Times New Roman" w:hAnsi="Times New Roman"/>
          <w:sz w:val="24"/>
          <w:szCs w:val="24"/>
        </w:rPr>
        <w:t>Гужон</w:t>
      </w:r>
      <w:proofErr w:type="spellEnd"/>
    </w:p>
    <w:p w:rsidR="00992A2E" w:rsidRPr="009135D6" w:rsidRDefault="00992A2E" w:rsidP="004B2AA5">
      <w:pPr>
        <w:shd w:val="clear" w:color="auto" w:fill="FFFFFF"/>
        <w:spacing w:after="0" w:line="240" w:lineRule="auto"/>
        <w:rPr>
          <w:rFonts w:ascii="Times New Roman" w:hAnsi="Times New Roman"/>
          <w:sz w:val="24"/>
          <w:szCs w:val="24"/>
        </w:rPr>
      </w:pPr>
      <w:r w:rsidRPr="009135D6">
        <w:rPr>
          <w:rFonts w:ascii="Times New Roman" w:hAnsi="Times New Roman"/>
          <w:sz w:val="24"/>
          <w:szCs w:val="24"/>
        </w:rPr>
        <w:t xml:space="preserve">    2. Франция                             </w:t>
      </w:r>
      <w:r w:rsidRPr="009135D6">
        <w:rPr>
          <w:rFonts w:ascii="Times New Roman" w:hAnsi="Times New Roman"/>
          <w:sz w:val="24"/>
          <w:szCs w:val="24"/>
          <w:lang w:val="en-US"/>
        </w:rPr>
        <w:t>b</w:t>
      </w:r>
      <w:r w:rsidRPr="009135D6">
        <w:rPr>
          <w:rFonts w:ascii="Times New Roman" w:hAnsi="Times New Roman"/>
          <w:sz w:val="24"/>
          <w:szCs w:val="24"/>
        </w:rPr>
        <w:t xml:space="preserve">) Матиас </w:t>
      </w:r>
      <w:proofErr w:type="spellStart"/>
      <w:r w:rsidRPr="009135D6">
        <w:rPr>
          <w:rFonts w:ascii="Times New Roman" w:hAnsi="Times New Roman"/>
          <w:sz w:val="24"/>
          <w:szCs w:val="24"/>
        </w:rPr>
        <w:t>Грюневальд</w:t>
      </w:r>
      <w:proofErr w:type="spellEnd"/>
    </w:p>
    <w:p w:rsidR="00992A2E" w:rsidRPr="009135D6" w:rsidRDefault="00992A2E" w:rsidP="004B2AA5">
      <w:pPr>
        <w:shd w:val="clear" w:color="auto" w:fill="FFFFFF"/>
        <w:spacing w:after="0" w:line="240" w:lineRule="auto"/>
        <w:rPr>
          <w:rFonts w:ascii="Times New Roman" w:hAnsi="Times New Roman"/>
          <w:sz w:val="24"/>
          <w:szCs w:val="24"/>
        </w:rPr>
      </w:pPr>
      <w:r w:rsidRPr="009135D6">
        <w:rPr>
          <w:rFonts w:ascii="Times New Roman" w:hAnsi="Times New Roman"/>
          <w:sz w:val="24"/>
          <w:szCs w:val="24"/>
        </w:rPr>
        <w:t xml:space="preserve">    3. Германия                            </w:t>
      </w:r>
      <w:r w:rsidRPr="009135D6">
        <w:rPr>
          <w:rFonts w:ascii="Times New Roman" w:hAnsi="Times New Roman"/>
          <w:sz w:val="24"/>
          <w:szCs w:val="24"/>
          <w:lang w:val="en-US"/>
        </w:rPr>
        <w:t>c</w:t>
      </w:r>
      <w:r w:rsidRPr="009135D6">
        <w:rPr>
          <w:rFonts w:ascii="Times New Roman" w:hAnsi="Times New Roman"/>
          <w:sz w:val="24"/>
          <w:szCs w:val="24"/>
        </w:rPr>
        <w:t>) Брунеллески</w:t>
      </w:r>
    </w:p>
    <w:p w:rsidR="00992A2E" w:rsidRDefault="00992A2E" w:rsidP="004B2AA5">
      <w:pPr>
        <w:shd w:val="clear" w:color="auto" w:fill="FFFFFF"/>
        <w:spacing w:after="0" w:line="240" w:lineRule="auto"/>
        <w:rPr>
          <w:rFonts w:ascii="Times New Roman" w:hAnsi="Times New Roman"/>
          <w:sz w:val="24"/>
          <w:szCs w:val="24"/>
        </w:rPr>
      </w:pPr>
      <w:r w:rsidRPr="009135D6">
        <w:rPr>
          <w:rFonts w:ascii="Times New Roman" w:hAnsi="Times New Roman"/>
          <w:sz w:val="24"/>
          <w:szCs w:val="24"/>
        </w:rPr>
        <w:t xml:space="preserve">    4. Нидерланды                       </w:t>
      </w:r>
      <w:r w:rsidRPr="009135D6">
        <w:rPr>
          <w:rFonts w:ascii="Times New Roman" w:hAnsi="Times New Roman"/>
          <w:sz w:val="24"/>
          <w:szCs w:val="24"/>
          <w:lang w:val="en-US"/>
        </w:rPr>
        <w:t>d</w:t>
      </w:r>
      <w:r w:rsidRPr="009135D6">
        <w:rPr>
          <w:rFonts w:ascii="Times New Roman" w:hAnsi="Times New Roman"/>
          <w:sz w:val="24"/>
          <w:szCs w:val="24"/>
        </w:rPr>
        <w:t xml:space="preserve">) Ян Ван </w:t>
      </w:r>
      <w:proofErr w:type="spellStart"/>
      <w:r w:rsidRPr="009135D6">
        <w:rPr>
          <w:rFonts w:ascii="Times New Roman" w:hAnsi="Times New Roman"/>
          <w:sz w:val="24"/>
          <w:szCs w:val="24"/>
        </w:rPr>
        <w:t>Эйк</w:t>
      </w:r>
      <w:proofErr w:type="spellEnd"/>
    </w:p>
    <w:p w:rsidR="004B2AA5" w:rsidRPr="009135D6" w:rsidRDefault="004B2AA5" w:rsidP="004B2AA5">
      <w:pPr>
        <w:shd w:val="clear" w:color="auto" w:fill="FFFFFF"/>
        <w:spacing w:after="0" w:line="240" w:lineRule="auto"/>
        <w:rPr>
          <w:rFonts w:ascii="Times New Roman" w:hAnsi="Times New Roman"/>
          <w:sz w:val="24"/>
          <w:szCs w:val="24"/>
        </w:rPr>
      </w:pP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8.  Соответствие между названием живописного произведения и его автором:</w:t>
      </w:r>
    </w:p>
    <w:p w:rsidR="00992A2E" w:rsidRPr="009135D6" w:rsidRDefault="00992A2E" w:rsidP="004B2AA5">
      <w:pPr>
        <w:spacing w:after="0" w:line="240" w:lineRule="auto"/>
        <w:ind w:left="180"/>
        <w:rPr>
          <w:rFonts w:ascii="Times New Roman" w:hAnsi="Times New Roman"/>
          <w:sz w:val="24"/>
          <w:szCs w:val="24"/>
        </w:rPr>
      </w:pPr>
      <w:r w:rsidRPr="009135D6">
        <w:rPr>
          <w:rFonts w:ascii="Times New Roman" w:hAnsi="Times New Roman"/>
          <w:sz w:val="24"/>
          <w:szCs w:val="24"/>
        </w:rPr>
        <w:t xml:space="preserve">  1. «Весна»                              a) Микеланджело</w:t>
      </w:r>
    </w:p>
    <w:p w:rsidR="00992A2E" w:rsidRPr="009135D6" w:rsidRDefault="00992A2E" w:rsidP="004B2AA5">
      <w:pPr>
        <w:spacing w:after="0" w:line="240" w:lineRule="auto"/>
        <w:ind w:left="180"/>
        <w:rPr>
          <w:rFonts w:ascii="Times New Roman" w:hAnsi="Times New Roman"/>
          <w:sz w:val="24"/>
          <w:szCs w:val="24"/>
        </w:rPr>
      </w:pPr>
      <w:r w:rsidRPr="009135D6">
        <w:rPr>
          <w:rFonts w:ascii="Times New Roman" w:hAnsi="Times New Roman"/>
          <w:sz w:val="24"/>
          <w:szCs w:val="24"/>
        </w:rPr>
        <w:t xml:space="preserve">  2. «Троица»                            b) Боттичелли</w:t>
      </w:r>
    </w:p>
    <w:p w:rsidR="00992A2E" w:rsidRPr="009135D6" w:rsidRDefault="00992A2E" w:rsidP="004B2AA5">
      <w:pPr>
        <w:spacing w:after="0" w:line="240" w:lineRule="auto"/>
        <w:ind w:left="180"/>
        <w:rPr>
          <w:rFonts w:ascii="Times New Roman" w:hAnsi="Times New Roman"/>
          <w:sz w:val="24"/>
          <w:szCs w:val="24"/>
        </w:rPr>
      </w:pPr>
      <w:r w:rsidRPr="009135D6">
        <w:rPr>
          <w:rFonts w:ascii="Times New Roman" w:hAnsi="Times New Roman"/>
          <w:sz w:val="24"/>
          <w:szCs w:val="24"/>
        </w:rPr>
        <w:t xml:space="preserve">  3. «Юдифь»                             c) Джорджоне</w:t>
      </w:r>
    </w:p>
    <w:p w:rsidR="00992A2E" w:rsidRPr="009135D6" w:rsidRDefault="00992A2E" w:rsidP="004B2AA5">
      <w:pPr>
        <w:spacing w:after="0" w:line="240" w:lineRule="auto"/>
        <w:ind w:left="180"/>
        <w:rPr>
          <w:rFonts w:ascii="Times New Roman" w:hAnsi="Times New Roman"/>
          <w:sz w:val="24"/>
          <w:szCs w:val="24"/>
        </w:rPr>
      </w:pPr>
      <w:r w:rsidRPr="009135D6">
        <w:rPr>
          <w:rFonts w:ascii="Times New Roman" w:hAnsi="Times New Roman"/>
          <w:sz w:val="24"/>
          <w:szCs w:val="24"/>
        </w:rPr>
        <w:t xml:space="preserve">  4. «Сотворение Адама»           d) Мазаччо</w:t>
      </w:r>
    </w:p>
    <w:p w:rsidR="00992A2E" w:rsidRPr="009135D6" w:rsidRDefault="00992A2E" w:rsidP="00ED309A">
      <w:pPr>
        <w:ind w:left="180"/>
        <w:rPr>
          <w:rFonts w:ascii="Times New Roman" w:hAnsi="Times New Roman"/>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9. Временные рамки эпохи Возрождения:</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а) 12-15 века;     б) 12-14 века;      в) 13-16 века.</w:t>
      </w:r>
    </w:p>
    <w:p w:rsidR="00992A2E" w:rsidRPr="009135D6" w:rsidRDefault="00992A2E" w:rsidP="00ED309A">
      <w:pPr>
        <w:pStyle w:val="a8"/>
        <w:spacing w:after="0"/>
        <w:ind w:left="567"/>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xml:space="preserve"> 10. В чем отличие мастеров эпохи Возрождения от средневековья:</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а) они хотели остаться безызвестными;   </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б) они придавали оригинальность произведениям и подчеркивали свое авторство;   </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в) они копировали старых мастеров.</w:t>
      </w:r>
    </w:p>
    <w:p w:rsidR="00992A2E" w:rsidRPr="009135D6" w:rsidRDefault="00992A2E" w:rsidP="00ED309A">
      <w:pPr>
        <w:pStyle w:val="a8"/>
        <w:spacing w:after="0"/>
        <w:ind w:left="567"/>
        <w:rPr>
          <w:rFonts w:ascii="Times New Roman" w:hAnsi="Times New Roman"/>
          <w:color w:val="auto"/>
          <w:sz w:val="24"/>
          <w:szCs w:val="24"/>
        </w:rPr>
      </w:pPr>
    </w:p>
    <w:p w:rsidR="00992A2E" w:rsidRPr="009135D6" w:rsidRDefault="00992A2E" w:rsidP="00ED309A">
      <w:pPr>
        <w:pStyle w:val="a8"/>
        <w:spacing w:after="0"/>
        <w:rPr>
          <w:rFonts w:ascii="Times New Roman" w:hAnsi="Times New Roman"/>
          <w:bCs/>
          <w:color w:val="auto"/>
          <w:sz w:val="24"/>
          <w:szCs w:val="24"/>
        </w:rPr>
      </w:pPr>
      <w:r w:rsidRPr="009135D6">
        <w:rPr>
          <w:rFonts w:ascii="Times New Roman" w:hAnsi="Times New Roman"/>
          <w:bCs/>
          <w:color w:val="auto"/>
          <w:sz w:val="24"/>
          <w:szCs w:val="24"/>
        </w:rPr>
        <w:t xml:space="preserve">  11. Одной из живописных последних работ Микеланджело была выполненная в 1514 г.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bCs/>
          <w:color w:val="auto"/>
          <w:sz w:val="24"/>
          <w:szCs w:val="24"/>
        </w:rPr>
        <w:t xml:space="preserve">            фреска Сикстинской капеллы. Какой библейский сюжет был изображен?</w:t>
      </w:r>
    </w:p>
    <w:p w:rsidR="00992A2E" w:rsidRPr="009135D6" w:rsidRDefault="00992A2E" w:rsidP="00ED309A">
      <w:pPr>
        <w:pStyle w:val="a8"/>
        <w:spacing w:after="0"/>
        <w:ind w:left="567"/>
        <w:rPr>
          <w:rFonts w:ascii="Times New Roman" w:hAnsi="Times New Roman"/>
          <w:color w:val="auto"/>
          <w:sz w:val="24"/>
          <w:szCs w:val="24"/>
        </w:rPr>
      </w:pPr>
      <w:r w:rsidRPr="009135D6">
        <w:rPr>
          <w:rFonts w:ascii="Times New Roman" w:hAnsi="Times New Roman"/>
          <w:color w:val="auto"/>
          <w:sz w:val="24"/>
          <w:szCs w:val="24"/>
        </w:rPr>
        <w:t xml:space="preserve">  а) "Сотворение мира";   б) "Потоп";  в) 'Тайная вечеря"</w:t>
      </w:r>
    </w:p>
    <w:p w:rsidR="00992A2E" w:rsidRPr="009135D6" w:rsidRDefault="00992A2E" w:rsidP="00ED309A">
      <w:pPr>
        <w:pStyle w:val="a8"/>
        <w:spacing w:after="0"/>
        <w:ind w:left="567"/>
        <w:rPr>
          <w:rFonts w:ascii="Times New Roman" w:hAnsi="Times New Roman"/>
          <w:color w:val="auto"/>
          <w:sz w:val="24"/>
          <w:szCs w:val="24"/>
        </w:rPr>
      </w:pPr>
    </w:p>
    <w:p w:rsidR="00992A2E" w:rsidRPr="009135D6" w:rsidRDefault="00992A2E" w:rsidP="00ED309A">
      <w:pPr>
        <w:pStyle w:val="a8"/>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12. Временные рамки Северного Возрождения:</w:t>
      </w:r>
    </w:p>
    <w:p w:rsidR="00992A2E" w:rsidRPr="009135D6" w:rsidRDefault="00992A2E" w:rsidP="00ED309A">
      <w:pPr>
        <w:pStyle w:val="a8"/>
        <w:spacing w:after="0"/>
        <w:ind w:left="567" w:hanging="284"/>
        <w:rPr>
          <w:rFonts w:ascii="Times New Roman" w:hAnsi="Times New Roman"/>
          <w:color w:val="auto"/>
          <w:sz w:val="24"/>
          <w:szCs w:val="24"/>
        </w:rPr>
      </w:pPr>
      <w:r w:rsidRPr="009135D6">
        <w:rPr>
          <w:rFonts w:ascii="Times New Roman" w:hAnsi="Times New Roman"/>
          <w:color w:val="auto"/>
          <w:sz w:val="24"/>
          <w:szCs w:val="24"/>
        </w:rPr>
        <w:t xml:space="preserve"> а) 14-16 века;   б) 12-16 века;   в) 15-16 века.</w:t>
      </w:r>
    </w:p>
    <w:p w:rsidR="00992A2E" w:rsidRPr="009135D6" w:rsidRDefault="00992A2E" w:rsidP="00ED309A">
      <w:pPr>
        <w:pStyle w:val="a8"/>
        <w:spacing w:after="0"/>
        <w:ind w:left="567" w:hanging="284"/>
        <w:rPr>
          <w:rFonts w:ascii="Times New Roman" w:hAnsi="Times New Roman"/>
          <w:color w:val="auto"/>
          <w:sz w:val="24"/>
          <w:szCs w:val="24"/>
        </w:rPr>
      </w:pPr>
    </w:p>
    <w:p w:rsidR="00992A2E" w:rsidRPr="009135D6" w:rsidRDefault="00992A2E" w:rsidP="00ED309A">
      <w:pPr>
        <w:pStyle w:val="a8"/>
        <w:spacing w:after="0"/>
        <w:ind w:hanging="284"/>
        <w:rPr>
          <w:rFonts w:ascii="Times New Roman" w:hAnsi="Times New Roman"/>
          <w:b/>
          <w:bCs/>
          <w:color w:val="auto"/>
          <w:sz w:val="24"/>
          <w:szCs w:val="24"/>
        </w:rPr>
      </w:pPr>
    </w:p>
    <w:p w:rsidR="00992A2E" w:rsidRPr="009135D6" w:rsidRDefault="00992A2E" w:rsidP="00ED309A">
      <w:pPr>
        <w:pStyle w:val="a8"/>
        <w:spacing w:after="0"/>
        <w:ind w:hanging="284"/>
        <w:rPr>
          <w:rFonts w:ascii="Times New Roman" w:hAnsi="Times New Roman"/>
          <w:color w:val="auto"/>
          <w:sz w:val="24"/>
          <w:szCs w:val="24"/>
        </w:rPr>
      </w:pPr>
      <w:r w:rsidRPr="009135D6">
        <w:rPr>
          <w:rFonts w:ascii="Times New Roman" w:hAnsi="Times New Roman"/>
          <w:bCs/>
          <w:color w:val="auto"/>
          <w:sz w:val="24"/>
          <w:szCs w:val="24"/>
        </w:rPr>
        <w:t xml:space="preserve">     13. Соответствие  автора и названия:</w:t>
      </w:r>
    </w:p>
    <w:p w:rsidR="00992A2E" w:rsidRPr="009135D6" w:rsidRDefault="00992A2E" w:rsidP="00ED309A">
      <w:pPr>
        <w:pStyle w:val="a8"/>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а) "Воз сена";                                     1) Альбрехт Дюрер;</w:t>
      </w:r>
    </w:p>
    <w:p w:rsidR="00992A2E" w:rsidRPr="009135D6" w:rsidRDefault="00992A2E" w:rsidP="00ED309A">
      <w:pPr>
        <w:pStyle w:val="a8"/>
        <w:spacing w:after="0"/>
        <w:ind w:left="284" w:hanging="284"/>
        <w:rPr>
          <w:rFonts w:ascii="Times New Roman" w:hAnsi="Times New Roman"/>
          <w:color w:val="auto"/>
          <w:sz w:val="24"/>
          <w:szCs w:val="24"/>
        </w:rPr>
      </w:pPr>
      <w:r w:rsidRPr="009135D6">
        <w:rPr>
          <w:rFonts w:ascii="Times New Roman" w:hAnsi="Times New Roman"/>
          <w:color w:val="auto"/>
          <w:sz w:val="24"/>
          <w:szCs w:val="24"/>
        </w:rPr>
        <w:t xml:space="preserve">     б) "Битва Карнавала и Поста";        2) Иероним Босх;</w:t>
      </w:r>
    </w:p>
    <w:p w:rsidR="00992A2E" w:rsidRPr="009135D6" w:rsidRDefault="00992A2E" w:rsidP="00ED309A">
      <w:pPr>
        <w:pStyle w:val="a8"/>
        <w:spacing w:after="0"/>
        <w:ind w:left="284" w:hanging="284"/>
        <w:rPr>
          <w:rFonts w:ascii="Times New Roman" w:hAnsi="Times New Roman"/>
          <w:b/>
          <w:bCs/>
          <w:color w:val="auto"/>
          <w:sz w:val="24"/>
          <w:szCs w:val="24"/>
        </w:rPr>
      </w:pPr>
      <w:r w:rsidRPr="009135D6">
        <w:rPr>
          <w:rFonts w:ascii="Times New Roman" w:hAnsi="Times New Roman"/>
          <w:color w:val="auto"/>
          <w:sz w:val="24"/>
          <w:szCs w:val="24"/>
        </w:rPr>
        <w:t xml:space="preserve">     в) "Всадник, смерть и дьявол";        3) Питер Брейгель</w:t>
      </w:r>
      <w:r w:rsidRPr="009135D6">
        <w:rPr>
          <w:rFonts w:ascii="Times New Roman" w:hAnsi="Times New Roman"/>
          <w:b/>
          <w:bCs/>
          <w:color w:val="auto"/>
          <w:sz w:val="24"/>
          <w:szCs w:val="24"/>
        </w:rPr>
        <w:t xml:space="preserve">. </w:t>
      </w:r>
    </w:p>
    <w:p w:rsidR="00992A2E" w:rsidRPr="009135D6" w:rsidRDefault="00992A2E" w:rsidP="00ED309A">
      <w:pPr>
        <w:pStyle w:val="a8"/>
        <w:spacing w:after="0"/>
        <w:ind w:left="284" w:hanging="284"/>
        <w:rPr>
          <w:rFonts w:ascii="Times New Roman" w:hAnsi="Times New Roman"/>
          <w:b/>
          <w:bCs/>
          <w:color w:val="auto"/>
          <w:sz w:val="24"/>
          <w:szCs w:val="24"/>
        </w:rPr>
      </w:pPr>
    </w:p>
    <w:p w:rsidR="00992A2E" w:rsidRPr="009135D6" w:rsidRDefault="00992A2E" w:rsidP="004B2AA5">
      <w:pPr>
        <w:spacing w:after="0" w:line="240" w:lineRule="auto"/>
        <w:ind w:left="182" w:hanging="284"/>
        <w:rPr>
          <w:rFonts w:ascii="Times New Roman" w:hAnsi="Times New Roman"/>
          <w:sz w:val="24"/>
          <w:szCs w:val="24"/>
        </w:rPr>
      </w:pPr>
      <w:r w:rsidRPr="009135D6">
        <w:rPr>
          <w:rFonts w:ascii="Times New Roman" w:hAnsi="Times New Roman"/>
          <w:sz w:val="24"/>
          <w:szCs w:val="24"/>
        </w:rPr>
        <w:t xml:space="preserve">    14. Соответствие между стилем искусства и его представителем:</w:t>
      </w:r>
    </w:p>
    <w:p w:rsidR="00992A2E" w:rsidRPr="009135D6" w:rsidRDefault="00992A2E" w:rsidP="004B2AA5">
      <w:pPr>
        <w:spacing w:after="0" w:line="240" w:lineRule="auto"/>
        <w:ind w:left="182" w:hanging="284"/>
        <w:rPr>
          <w:rFonts w:ascii="Times New Roman" w:hAnsi="Times New Roman"/>
          <w:sz w:val="24"/>
          <w:szCs w:val="24"/>
        </w:rPr>
      </w:pPr>
      <w:r w:rsidRPr="009135D6">
        <w:rPr>
          <w:rFonts w:ascii="Times New Roman" w:hAnsi="Times New Roman"/>
          <w:sz w:val="24"/>
          <w:szCs w:val="24"/>
        </w:rPr>
        <w:t>1. барокко                                     a) Ф. Буше</w:t>
      </w:r>
    </w:p>
    <w:p w:rsidR="00992A2E" w:rsidRPr="009135D6" w:rsidRDefault="00992A2E" w:rsidP="004B2AA5">
      <w:pPr>
        <w:spacing w:after="0" w:line="240" w:lineRule="auto"/>
        <w:ind w:left="182" w:hanging="284"/>
        <w:rPr>
          <w:rFonts w:ascii="Times New Roman" w:hAnsi="Times New Roman"/>
          <w:sz w:val="24"/>
          <w:szCs w:val="24"/>
        </w:rPr>
      </w:pPr>
      <w:r w:rsidRPr="009135D6">
        <w:rPr>
          <w:rFonts w:ascii="Times New Roman" w:hAnsi="Times New Roman"/>
          <w:sz w:val="24"/>
          <w:szCs w:val="24"/>
        </w:rPr>
        <w:t xml:space="preserve">     2. рококо                                       b) Л. Бернини</w:t>
      </w:r>
    </w:p>
    <w:p w:rsidR="00992A2E" w:rsidRPr="009135D6" w:rsidRDefault="00992A2E" w:rsidP="004B2AA5">
      <w:pPr>
        <w:spacing w:after="0" w:line="240" w:lineRule="auto"/>
        <w:ind w:left="182" w:hanging="284"/>
        <w:rPr>
          <w:rFonts w:ascii="Times New Roman" w:hAnsi="Times New Roman"/>
          <w:sz w:val="24"/>
          <w:szCs w:val="24"/>
        </w:rPr>
      </w:pPr>
      <w:r w:rsidRPr="009135D6">
        <w:rPr>
          <w:rFonts w:ascii="Times New Roman" w:hAnsi="Times New Roman"/>
          <w:sz w:val="24"/>
          <w:szCs w:val="24"/>
        </w:rPr>
        <w:t xml:space="preserve">     3. классицизм                               с) К. </w:t>
      </w:r>
      <w:proofErr w:type="spellStart"/>
      <w:r w:rsidRPr="009135D6">
        <w:rPr>
          <w:rFonts w:ascii="Times New Roman" w:hAnsi="Times New Roman"/>
          <w:sz w:val="24"/>
          <w:szCs w:val="24"/>
        </w:rPr>
        <w:t>Лоррен</w:t>
      </w:r>
      <w:proofErr w:type="spellEnd"/>
    </w:p>
    <w:p w:rsidR="00992A2E" w:rsidRPr="009135D6" w:rsidRDefault="00992A2E" w:rsidP="004B2AA5">
      <w:pPr>
        <w:spacing w:after="0" w:line="240" w:lineRule="auto"/>
        <w:ind w:left="182" w:hanging="284"/>
        <w:rPr>
          <w:rFonts w:ascii="Times New Roman" w:hAnsi="Times New Roman"/>
          <w:sz w:val="24"/>
          <w:szCs w:val="24"/>
        </w:rPr>
      </w:pPr>
      <w:r w:rsidRPr="009135D6">
        <w:rPr>
          <w:rFonts w:ascii="Times New Roman" w:hAnsi="Times New Roman"/>
          <w:sz w:val="24"/>
          <w:szCs w:val="24"/>
        </w:rPr>
        <w:t xml:space="preserve">     4. модерн                                      </w:t>
      </w:r>
      <w:r w:rsidRPr="009135D6">
        <w:rPr>
          <w:rFonts w:ascii="Times New Roman" w:hAnsi="Times New Roman"/>
          <w:sz w:val="24"/>
          <w:szCs w:val="24"/>
          <w:lang w:val="en-US"/>
        </w:rPr>
        <w:t>d</w:t>
      </w:r>
      <w:r w:rsidRPr="009135D6">
        <w:rPr>
          <w:rFonts w:ascii="Times New Roman" w:hAnsi="Times New Roman"/>
          <w:sz w:val="24"/>
          <w:szCs w:val="24"/>
        </w:rPr>
        <w:t xml:space="preserve">) Р. </w:t>
      </w:r>
      <w:proofErr w:type="spellStart"/>
      <w:r w:rsidRPr="009135D6">
        <w:rPr>
          <w:rFonts w:ascii="Times New Roman" w:hAnsi="Times New Roman"/>
          <w:sz w:val="24"/>
          <w:szCs w:val="24"/>
        </w:rPr>
        <w:t>Лалик</w:t>
      </w:r>
      <w:proofErr w:type="spellEnd"/>
    </w:p>
    <w:p w:rsidR="00992A2E" w:rsidRPr="009135D6" w:rsidRDefault="00992A2E" w:rsidP="00ED309A">
      <w:pPr>
        <w:spacing w:before="60"/>
        <w:ind w:left="180" w:hanging="284"/>
        <w:rPr>
          <w:rFonts w:ascii="Times New Roman" w:hAnsi="Times New Roman"/>
          <w:sz w:val="24"/>
          <w:szCs w:val="24"/>
        </w:rPr>
      </w:pPr>
    </w:p>
    <w:p w:rsidR="00992A2E" w:rsidRPr="009135D6" w:rsidRDefault="00992A2E" w:rsidP="00ED309A">
      <w:pPr>
        <w:ind w:left="180" w:hanging="284"/>
        <w:rPr>
          <w:rFonts w:ascii="Times New Roman" w:hAnsi="Times New Roman"/>
          <w:sz w:val="24"/>
          <w:szCs w:val="24"/>
        </w:rPr>
      </w:pPr>
      <w:r w:rsidRPr="009135D6">
        <w:rPr>
          <w:rFonts w:ascii="Times New Roman" w:hAnsi="Times New Roman"/>
          <w:sz w:val="24"/>
          <w:szCs w:val="24"/>
        </w:rPr>
        <w:t xml:space="preserve">   15. Импрессионизм получил свое название благодаря работе: </w:t>
      </w:r>
    </w:p>
    <w:p w:rsidR="00992A2E" w:rsidRPr="009135D6" w:rsidRDefault="00992A2E" w:rsidP="004B2AA5">
      <w:pPr>
        <w:spacing w:after="0" w:line="240" w:lineRule="auto"/>
        <w:ind w:hanging="284"/>
        <w:rPr>
          <w:rFonts w:ascii="Times New Roman" w:hAnsi="Times New Roman"/>
          <w:sz w:val="24"/>
          <w:szCs w:val="24"/>
        </w:rPr>
      </w:pPr>
      <w:r w:rsidRPr="009135D6">
        <w:rPr>
          <w:rFonts w:ascii="Times New Roman" w:hAnsi="Times New Roman"/>
          <w:sz w:val="24"/>
          <w:szCs w:val="24"/>
          <w:lang w:val="en-US"/>
        </w:rPr>
        <w:t>a</w:t>
      </w:r>
      <w:r w:rsidRPr="009135D6">
        <w:rPr>
          <w:rFonts w:ascii="Times New Roman" w:hAnsi="Times New Roman"/>
          <w:sz w:val="24"/>
          <w:szCs w:val="24"/>
        </w:rPr>
        <w:t xml:space="preserve">) К. Моне   </w:t>
      </w:r>
    </w:p>
    <w:p w:rsidR="00992A2E" w:rsidRPr="009135D6" w:rsidRDefault="00992A2E" w:rsidP="004B2AA5">
      <w:pPr>
        <w:spacing w:after="0" w:line="240" w:lineRule="auto"/>
        <w:ind w:hanging="284"/>
        <w:rPr>
          <w:rFonts w:ascii="Times New Roman" w:hAnsi="Times New Roman"/>
          <w:sz w:val="24"/>
          <w:szCs w:val="24"/>
        </w:rPr>
      </w:pPr>
      <w:r w:rsidRPr="009135D6">
        <w:rPr>
          <w:rFonts w:ascii="Times New Roman" w:hAnsi="Times New Roman"/>
          <w:sz w:val="24"/>
          <w:szCs w:val="24"/>
          <w:lang w:val="en-US"/>
        </w:rPr>
        <w:t>b</w:t>
      </w:r>
      <w:r w:rsidRPr="009135D6">
        <w:rPr>
          <w:rFonts w:ascii="Times New Roman" w:hAnsi="Times New Roman"/>
          <w:sz w:val="24"/>
          <w:szCs w:val="24"/>
        </w:rPr>
        <w:t xml:space="preserve">) П. Сезанна </w:t>
      </w:r>
    </w:p>
    <w:p w:rsidR="00992A2E" w:rsidRPr="009135D6" w:rsidRDefault="00992A2E" w:rsidP="004B2AA5">
      <w:pPr>
        <w:spacing w:after="0" w:line="240" w:lineRule="auto"/>
        <w:ind w:hanging="284"/>
        <w:rPr>
          <w:rFonts w:ascii="Times New Roman" w:hAnsi="Times New Roman"/>
          <w:sz w:val="24"/>
          <w:szCs w:val="24"/>
        </w:rPr>
      </w:pPr>
      <w:r w:rsidRPr="009135D6">
        <w:rPr>
          <w:rFonts w:ascii="Times New Roman" w:hAnsi="Times New Roman"/>
          <w:sz w:val="24"/>
          <w:szCs w:val="24"/>
          <w:lang w:val="en-US"/>
        </w:rPr>
        <w:t>c</w:t>
      </w:r>
      <w:r w:rsidRPr="009135D6">
        <w:rPr>
          <w:rFonts w:ascii="Times New Roman" w:hAnsi="Times New Roman"/>
          <w:sz w:val="24"/>
          <w:szCs w:val="24"/>
        </w:rPr>
        <w:t>) О. Ренуара</w:t>
      </w:r>
    </w:p>
    <w:p w:rsidR="00992A2E" w:rsidRPr="009135D6" w:rsidRDefault="00992A2E" w:rsidP="004B2AA5">
      <w:pPr>
        <w:spacing w:after="0" w:line="240" w:lineRule="auto"/>
        <w:ind w:hanging="284"/>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xml:space="preserve">) Э. Мане </w:t>
      </w:r>
    </w:p>
    <w:p w:rsidR="00992A2E" w:rsidRPr="009135D6" w:rsidRDefault="00992A2E" w:rsidP="00ED309A">
      <w:pPr>
        <w:spacing w:before="60"/>
        <w:ind w:hanging="284"/>
        <w:rPr>
          <w:rFonts w:ascii="Times New Roman" w:hAnsi="Times New Roman"/>
          <w:sz w:val="24"/>
          <w:szCs w:val="24"/>
        </w:rPr>
      </w:pP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16.  В центре композиции картины Д. Веласкеса «</w:t>
      </w:r>
      <w:proofErr w:type="spellStart"/>
      <w:r w:rsidRPr="009135D6">
        <w:rPr>
          <w:rFonts w:ascii="Times New Roman" w:hAnsi="Times New Roman"/>
          <w:sz w:val="24"/>
          <w:szCs w:val="24"/>
        </w:rPr>
        <w:t>Менины</w:t>
      </w:r>
      <w:proofErr w:type="spellEnd"/>
      <w:r w:rsidRPr="009135D6">
        <w:rPr>
          <w:rFonts w:ascii="Times New Roman" w:hAnsi="Times New Roman"/>
          <w:sz w:val="24"/>
          <w:szCs w:val="24"/>
        </w:rPr>
        <w:t xml:space="preserve">» находится: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a) портрет короля и королевы Испании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b) инфанта Маргарита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с) сам художник Диего Веласкес, который смотрит на зрителя</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группа придворных</w:t>
      </w:r>
    </w:p>
    <w:p w:rsidR="00992A2E" w:rsidRPr="009135D6" w:rsidRDefault="00992A2E" w:rsidP="00ED309A">
      <w:pPr>
        <w:rPr>
          <w:rFonts w:ascii="Times New Roman" w:hAnsi="Times New Roman"/>
          <w:sz w:val="24"/>
          <w:szCs w:val="24"/>
        </w:rPr>
      </w:pPr>
    </w:p>
    <w:p w:rsidR="00992A2E" w:rsidRPr="009135D6" w:rsidRDefault="00992A2E" w:rsidP="00ED309A">
      <w:pPr>
        <w:rPr>
          <w:rFonts w:ascii="Times New Roman" w:hAnsi="Times New Roman"/>
          <w:sz w:val="24"/>
          <w:szCs w:val="24"/>
          <w:lang w:val="uk-UA"/>
        </w:rPr>
      </w:pP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17. Какие из приведенных ниже стилистических пар сосуществовали в XVII и XVIII вв.: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a) готика и барокко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b) барокко и классицизм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c) барокко и рококо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d) классицизм и неоклассицизм</w:t>
      </w:r>
    </w:p>
    <w:p w:rsidR="00992A2E" w:rsidRPr="009135D6" w:rsidRDefault="00992A2E" w:rsidP="004B2AA5">
      <w:pPr>
        <w:spacing w:after="0" w:line="240" w:lineRule="auto"/>
        <w:ind w:left="180"/>
        <w:rPr>
          <w:rFonts w:ascii="Times New Roman" w:hAnsi="Times New Roman"/>
          <w:sz w:val="24"/>
          <w:szCs w:val="24"/>
        </w:rPr>
      </w:pPr>
    </w:p>
    <w:p w:rsidR="00992A2E" w:rsidRPr="009135D6" w:rsidRDefault="00992A2E" w:rsidP="004B2AA5">
      <w:pPr>
        <w:spacing w:after="0" w:line="240" w:lineRule="auto"/>
        <w:ind w:left="180" w:hanging="180"/>
        <w:rPr>
          <w:rFonts w:ascii="Times New Roman" w:hAnsi="Times New Roman"/>
          <w:sz w:val="24"/>
          <w:szCs w:val="24"/>
        </w:rPr>
      </w:pPr>
      <w:r w:rsidRPr="009135D6">
        <w:rPr>
          <w:rFonts w:ascii="Times New Roman" w:hAnsi="Times New Roman"/>
          <w:sz w:val="24"/>
          <w:szCs w:val="24"/>
        </w:rPr>
        <w:t>18.Соответствие между страной и представляющим ее художником:</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1. Голландия                       a) А. Карраччи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2. Франция                          c) Ф. </w:t>
      </w:r>
      <w:proofErr w:type="spellStart"/>
      <w:r w:rsidRPr="009135D6">
        <w:rPr>
          <w:rFonts w:ascii="Times New Roman" w:hAnsi="Times New Roman"/>
          <w:sz w:val="24"/>
          <w:szCs w:val="24"/>
        </w:rPr>
        <w:t>Хальс</w:t>
      </w:r>
      <w:proofErr w:type="spellEnd"/>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3. Италия                             b) Н. Пуссен</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4. Фландрия                         d) П. Рубенс</w:t>
      </w:r>
    </w:p>
    <w:p w:rsidR="00992A2E" w:rsidRPr="009135D6" w:rsidRDefault="00992A2E" w:rsidP="004B2AA5">
      <w:pPr>
        <w:spacing w:after="0" w:line="240" w:lineRule="auto"/>
        <w:rPr>
          <w:rFonts w:ascii="Times New Roman" w:hAnsi="Times New Roman"/>
          <w:sz w:val="24"/>
          <w:szCs w:val="24"/>
        </w:rPr>
      </w:pP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19. Соответствие между стилем искусства и его представителем:</w:t>
      </w:r>
    </w:p>
    <w:p w:rsidR="00992A2E" w:rsidRPr="009135D6" w:rsidRDefault="00992A2E" w:rsidP="004B2AA5">
      <w:pPr>
        <w:spacing w:after="0" w:line="240" w:lineRule="auto"/>
        <w:ind w:left="180" w:hanging="180"/>
        <w:rPr>
          <w:rFonts w:ascii="Times New Roman" w:hAnsi="Times New Roman"/>
          <w:sz w:val="24"/>
          <w:szCs w:val="24"/>
        </w:rPr>
      </w:pPr>
      <w:r w:rsidRPr="009135D6">
        <w:rPr>
          <w:rFonts w:ascii="Times New Roman" w:hAnsi="Times New Roman"/>
          <w:sz w:val="24"/>
          <w:szCs w:val="24"/>
        </w:rPr>
        <w:t xml:space="preserve">1. импрессионизм                                                        c) П. Сезанн </w:t>
      </w:r>
    </w:p>
    <w:p w:rsidR="00992A2E" w:rsidRPr="009135D6" w:rsidRDefault="00992A2E" w:rsidP="004B2AA5">
      <w:pPr>
        <w:spacing w:after="0" w:line="240" w:lineRule="auto"/>
        <w:ind w:left="180" w:hanging="180"/>
        <w:rPr>
          <w:rFonts w:ascii="Times New Roman" w:hAnsi="Times New Roman"/>
          <w:sz w:val="24"/>
          <w:szCs w:val="24"/>
        </w:rPr>
      </w:pPr>
      <w:r w:rsidRPr="009135D6">
        <w:rPr>
          <w:rFonts w:ascii="Times New Roman" w:hAnsi="Times New Roman"/>
          <w:sz w:val="24"/>
          <w:szCs w:val="24"/>
        </w:rPr>
        <w:t xml:space="preserve">2. постимпрессионизм                                                 a)  Э. Дега </w:t>
      </w:r>
    </w:p>
    <w:p w:rsidR="00992A2E" w:rsidRPr="009135D6" w:rsidRDefault="00992A2E" w:rsidP="004B2AA5">
      <w:pPr>
        <w:spacing w:after="0" w:line="240" w:lineRule="auto"/>
        <w:ind w:left="180" w:hanging="180"/>
        <w:rPr>
          <w:rFonts w:ascii="Times New Roman" w:hAnsi="Times New Roman"/>
          <w:sz w:val="24"/>
          <w:szCs w:val="24"/>
        </w:rPr>
      </w:pPr>
      <w:r w:rsidRPr="009135D6">
        <w:rPr>
          <w:rFonts w:ascii="Times New Roman" w:hAnsi="Times New Roman"/>
          <w:sz w:val="24"/>
          <w:szCs w:val="24"/>
        </w:rPr>
        <w:t xml:space="preserve">3. неоимпрессионизм                                                   b) Ж. </w:t>
      </w:r>
      <w:proofErr w:type="spellStart"/>
      <w:r w:rsidRPr="009135D6">
        <w:rPr>
          <w:rFonts w:ascii="Times New Roman" w:hAnsi="Times New Roman"/>
          <w:sz w:val="24"/>
          <w:szCs w:val="24"/>
        </w:rPr>
        <w:t>Сёра</w:t>
      </w:r>
      <w:proofErr w:type="spellEnd"/>
      <w:r w:rsidRPr="009135D6">
        <w:rPr>
          <w:rFonts w:ascii="Times New Roman" w:hAnsi="Times New Roman"/>
          <w:sz w:val="24"/>
          <w:szCs w:val="24"/>
        </w:rPr>
        <w:t xml:space="preserve">                                           </w:t>
      </w:r>
    </w:p>
    <w:p w:rsidR="00992A2E" w:rsidRPr="009135D6" w:rsidRDefault="00992A2E" w:rsidP="004B2AA5">
      <w:pPr>
        <w:spacing w:after="0" w:line="240" w:lineRule="auto"/>
        <w:ind w:left="180" w:hanging="180"/>
        <w:rPr>
          <w:rFonts w:ascii="Times New Roman" w:hAnsi="Times New Roman"/>
          <w:sz w:val="24"/>
          <w:szCs w:val="24"/>
        </w:rPr>
      </w:pPr>
      <w:r w:rsidRPr="009135D6">
        <w:rPr>
          <w:rFonts w:ascii="Times New Roman" w:hAnsi="Times New Roman"/>
          <w:sz w:val="24"/>
          <w:szCs w:val="24"/>
        </w:rPr>
        <w:t xml:space="preserve">4. фовизм                                                                      </w:t>
      </w:r>
      <w:r w:rsidRPr="009135D6">
        <w:rPr>
          <w:rFonts w:ascii="Times New Roman" w:hAnsi="Times New Roman"/>
          <w:sz w:val="24"/>
          <w:szCs w:val="24"/>
          <w:lang w:val="en-US"/>
        </w:rPr>
        <w:t>d</w:t>
      </w:r>
      <w:r w:rsidRPr="009135D6">
        <w:rPr>
          <w:rFonts w:ascii="Times New Roman" w:hAnsi="Times New Roman"/>
          <w:sz w:val="24"/>
          <w:szCs w:val="24"/>
        </w:rPr>
        <w:t>) А. Матисс</w:t>
      </w:r>
    </w:p>
    <w:p w:rsidR="00992A2E" w:rsidRPr="009135D6" w:rsidRDefault="00992A2E" w:rsidP="004B2AA5">
      <w:pPr>
        <w:spacing w:after="0" w:line="240" w:lineRule="auto"/>
        <w:ind w:hanging="180"/>
        <w:rPr>
          <w:rFonts w:ascii="Times New Roman" w:hAnsi="Times New Roman"/>
          <w:sz w:val="24"/>
          <w:szCs w:val="24"/>
        </w:rPr>
      </w:pPr>
    </w:p>
    <w:p w:rsidR="00992A2E" w:rsidRPr="009135D6" w:rsidRDefault="00992A2E" w:rsidP="004B2AA5">
      <w:pPr>
        <w:spacing w:after="0" w:line="240" w:lineRule="auto"/>
        <w:ind w:hanging="180"/>
        <w:rPr>
          <w:rFonts w:ascii="Times New Roman" w:hAnsi="Times New Roman"/>
          <w:sz w:val="24"/>
          <w:szCs w:val="24"/>
        </w:rPr>
      </w:pPr>
      <w:r w:rsidRPr="009135D6">
        <w:rPr>
          <w:rFonts w:ascii="Times New Roman" w:hAnsi="Times New Roman"/>
          <w:sz w:val="24"/>
          <w:szCs w:val="24"/>
        </w:rPr>
        <w:t xml:space="preserve">   20. Соответствие между искусствоведческими терминами:</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1. барокко                                                a) вид графики</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2. портрет                                                b) стиль</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3. ритм                                                     c) средство художественной выразительности</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4. плакат                                                  d) жанр</w:t>
      </w:r>
    </w:p>
    <w:p w:rsidR="00992A2E" w:rsidRPr="009135D6" w:rsidRDefault="00992A2E" w:rsidP="004B2AA5">
      <w:pPr>
        <w:spacing w:after="0" w:line="240" w:lineRule="auto"/>
        <w:rPr>
          <w:rFonts w:ascii="Times New Roman" w:hAnsi="Times New Roman"/>
          <w:sz w:val="24"/>
          <w:szCs w:val="24"/>
        </w:rPr>
      </w:pP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21. Образы танцовщиц созданы худо</w:t>
      </w:r>
      <w:r w:rsidRPr="009135D6">
        <w:rPr>
          <w:rFonts w:ascii="Times New Roman" w:hAnsi="Times New Roman"/>
          <w:sz w:val="24"/>
          <w:szCs w:val="24"/>
          <w:lang w:val="uk-UA"/>
        </w:rPr>
        <w:t>ж</w:t>
      </w:r>
      <w:proofErr w:type="spellStart"/>
      <w:r w:rsidRPr="009135D6">
        <w:rPr>
          <w:rFonts w:ascii="Times New Roman" w:hAnsi="Times New Roman"/>
          <w:sz w:val="24"/>
          <w:szCs w:val="24"/>
        </w:rPr>
        <w:t>ником</w:t>
      </w:r>
      <w:proofErr w:type="spellEnd"/>
      <w:r w:rsidRPr="009135D6">
        <w:rPr>
          <w:rFonts w:ascii="Times New Roman" w:hAnsi="Times New Roman"/>
          <w:sz w:val="24"/>
          <w:szCs w:val="24"/>
        </w:rPr>
        <w:t>:</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a) Э. Мане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b) Э. Дега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c) П. Гогеном</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О. Ренуаром</w:t>
      </w:r>
    </w:p>
    <w:p w:rsidR="00992A2E" w:rsidRPr="009135D6" w:rsidRDefault="00992A2E" w:rsidP="004B2AA5">
      <w:pPr>
        <w:spacing w:after="0" w:line="240" w:lineRule="auto"/>
        <w:rPr>
          <w:rFonts w:ascii="Times New Roman" w:hAnsi="Times New Roman"/>
          <w:sz w:val="24"/>
          <w:szCs w:val="24"/>
        </w:rPr>
      </w:pP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22. На картине Ж.Л. Давида «Клятва Горациев» принимают из рук отцы:</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lang w:val="en-US"/>
        </w:rPr>
        <w:t>a</w:t>
      </w:r>
      <w:r w:rsidRPr="009135D6">
        <w:rPr>
          <w:rFonts w:ascii="Times New Roman" w:hAnsi="Times New Roman"/>
          <w:sz w:val="24"/>
          <w:szCs w:val="24"/>
        </w:rPr>
        <w:t>) ружья</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lang w:val="en-US"/>
        </w:rPr>
        <w:t>b</w:t>
      </w:r>
      <w:r w:rsidRPr="009135D6">
        <w:rPr>
          <w:rFonts w:ascii="Times New Roman" w:hAnsi="Times New Roman"/>
          <w:sz w:val="24"/>
          <w:szCs w:val="24"/>
        </w:rPr>
        <w:t xml:space="preserve">) мечи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lang w:val="en-US"/>
        </w:rPr>
        <w:t>c</w:t>
      </w:r>
      <w:r w:rsidRPr="009135D6">
        <w:rPr>
          <w:rFonts w:ascii="Times New Roman" w:hAnsi="Times New Roman"/>
          <w:sz w:val="24"/>
          <w:szCs w:val="24"/>
        </w:rPr>
        <w:t>) копья</w:t>
      </w:r>
    </w:p>
    <w:p w:rsidR="00992A2E" w:rsidRDefault="00992A2E" w:rsidP="004B2AA5">
      <w:pPr>
        <w:spacing w:after="0" w:line="240" w:lineRule="auto"/>
        <w:rPr>
          <w:rFonts w:ascii="Times New Roman" w:hAnsi="Times New Roman"/>
          <w:sz w:val="24"/>
          <w:szCs w:val="24"/>
        </w:rPr>
      </w:pPr>
      <w:r w:rsidRPr="009135D6">
        <w:rPr>
          <w:rFonts w:ascii="Times New Roman" w:hAnsi="Times New Roman"/>
          <w:sz w:val="24"/>
          <w:szCs w:val="24"/>
          <w:lang w:val="en-US"/>
        </w:rPr>
        <w:t>d</w:t>
      </w:r>
      <w:r w:rsidRPr="009135D6">
        <w:rPr>
          <w:rFonts w:ascii="Times New Roman" w:hAnsi="Times New Roman"/>
          <w:sz w:val="24"/>
          <w:szCs w:val="24"/>
        </w:rPr>
        <w:t>) секир</w:t>
      </w:r>
    </w:p>
    <w:p w:rsidR="004B2AA5" w:rsidRPr="009135D6" w:rsidRDefault="004B2AA5" w:rsidP="004B2AA5">
      <w:pPr>
        <w:spacing w:after="0" w:line="240" w:lineRule="auto"/>
        <w:rPr>
          <w:rFonts w:ascii="Times New Roman" w:hAnsi="Times New Roman"/>
          <w:sz w:val="24"/>
          <w:szCs w:val="24"/>
        </w:rPr>
      </w:pP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23</w:t>
      </w:r>
      <w:r w:rsidRPr="009135D6">
        <w:rPr>
          <w:rFonts w:ascii="Times New Roman" w:hAnsi="Times New Roman"/>
          <w:bCs/>
          <w:sz w:val="24"/>
          <w:szCs w:val="24"/>
        </w:rPr>
        <w:t>.</w:t>
      </w:r>
      <w:r w:rsidRPr="009135D6">
        <w:rPr>
          <w:rFonts w:ascii="Times New Roman" w:hAnsi="Times New Roman"/>
          <w:sz w:val="24"/>
          <w:szCs w:val="24"/>
        </w:rPr>
        <w:t xml:space="preserve"> Для искусства романтизма наиболее характерным является</w:t>
      </w:r>
      <w:r w:rsidRPr="009135D6">
        <w:rPr>
          <w:rFonts w:ascii="Times New Roman" w:hAnsi="Times New Roman"/>
          <w:sz w:val="24"/>
          <w:szCs w:val="24"/>
        </w:rPr>
        <w:br/>
        <w:t xml:space="preserve">а) культ античности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б) воспевание достоинства человека третьего сословия</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 в) стремление показать человека как личность.</w:t>
      </w:r>
      <w:r w:rsidRPr="009135D6">
        <w:rPr>
          <w:rFonts w:ascii="Times New Roman" w:hAnsi="Times New Roman"/>
          <w:sz w:val="24"/>
          <w:szCs w:val="24"/>
        </w:rPr>
        <w:br/>
      </w:r>
      <w:r w:rsidRPr="009135D6">
        <w:rPr>
          <w:rFonts w:ascii="Times New Roman" w:hAnsi="Times New Roman"/>
          <w:sz w:val="24"/>
          <w:szCs w:val="24"/>
        </w:rPr>
        <w:br/>
      </w:r>
      <w:r w:rsidRPr="009135D6">
        <w:rPr>
          <w:rFonts w:ascii="Times New Roman" w:hAnsi="Times New Roman"/>
          <w:bCs/>
          <w:sz w:val="24"/>
          <w:szCs w:val="24"/>
        </w:rPr>
        <w:t>24.</w:t>
      </w:r>
      <w:r w:rsidRPr="009135D6">
        <w:rPr>
          <w:rFonts w:ascii="Times New Roman" w:hAnsi="Times New Roman"/>
          <w:sz w:val="24"/>
          <w:szCs w:val="24"/>
        </w:rPr>
        <w:t xml:space="preserve"> Кто из названных творцов искусства ХIХ века является романтиком: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а) Ж.Л. Давид,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б). </w:t>
      </w:r>
      <w:proofErr w:type="spellStart"/>
      <w:r w:rsidRPr="009135D6">
        <w:rPr>
          <w:rFonts w:ascii="Times New Roman" w:hAnsi="Times New Roman"/>
          <w:sz w:val="24"/>
          <w:szCs w:val="24"/>
        </w:rPr>
        <w:t>Жерико</w:t>
      </w:r>
      <w:proofErr w:type="spellEnd"/>
      <w:r w:rsidRPr="009135D6">
        <w:rPr>
          <w:rFonts w:ascii="Times New Roman" w:hAnsi="Times New Roman"/>
          <w:sz w:val="24"/>
          <w:szCs w:val="24"/>
        </w:rPr>
        <w:t xml:space="preserve">,                                         </w:t>
      </w:r>
    </w:p>
    <w:p w:rsidR="00992A2E" w:rsidRPr="009135D6"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 xml:space="preserve">в) Э. Делакруа, </w:t>
      </w:r>
    </w:p>
    <w:p w:rsidR="00992A2E" w:rsidRDefault="00992A2E" w:rsidP="004B2AA5">
      <w:pPr>
        <w:spacing w:after="0" w:line="240" w:lineRule="auto"/>
        <w:rPr>
          <w:rFonts w:ascii="Times New Roman" w:hAnsi="Times New Roman"/>
          <w:sz w:val="24"/>
          <w:szCs w:val="24"/>
        </w:rPr>
      </w:pPr>
      <w:r w:rsidRPr="009135D6">
        <w:rPr>
          <w:rFonts w:ascii="Times New Roman" w:hAnsi="Times New Roman"/>
          <w:sz w:val="24"/>
          <w:szCs w:val="24"/>
        </w:rPr>
        <w:t>г) Караваджо.</w:t>
      </w:r>
    </w:p>
    <w:p w:rsidR="004B2AA5" w:rsidRPr="009135D6" w:rsidRDefault="004B2AA5" w:rsidP="004B2AA5">
      <w:pPr>
        <w:spacing w:after="0" w:line="240" w:lineRule="auto"/>
        <w:rPr>
          <w:rFonts w:ascii="Times New Roman" w:hAnsi="Times New Roman"/>
          <w:sz w:val="24"/>
          <w:szCs w:val="24"/>
        </w:rPr>
      </w:pPr>
    </w:p>
    <w:p w:rsidR="00992A2E" w:rsidRPr="009135D6" w:rsidRDefault="00992A2E" w:rsidP="004B2AA5">
      <w:pPr>
        <w:spacing w:after="0" w:line="240" w:lineRule="auto"/>
        <w:rPr>
          <w:rFonts w:ascii="Times New Roman" w:hAnsi="Times New Roman"/>
          <w:sz w:val="24"/>
          <w:szCs w:val="24"/>
        </w:rPr>
      </w:pPr>
      <w:r w:rsidRPr="009135D6">
        <w:rPr>
          <w:rStyle w:val="af5"/>
          <w:rFonts w:ascii="Times New Roman" w:hAnsi="Times New Roman"/>
          <w:b w:val="0"/>
          <w:bCs/>
          <w:sz w:val="24"/>
          <w:szCs w:val="24"/>
        </w:rPr>
        <w:t>25. К какому течению относится творчество Ван Гога:</w:t>
      </w:r>
    </w:p>
    <w:p w:rsidR="00992A2E" w:rsidRPr="009135D6" w:rsidRDefault="00992A2E" w:rsidP="004B2AA5">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а) романтизм;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барокко;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в) постимпрессионизм</w:t>
      </w:r>
    </w:p>
    <w:p w:rsidR="00992A2E" w:rsidRPr="009135D6" w:rsidRDefault="00992A2E" w:rsidP="00ED309A">
      <w:pPr>
        <w:pStyle w:val="a8"/>
        <w:tabs>
          <w:tab w:val="left" w:pos="2712"/>
        </w:tabs>
        <w:spacing w:after="0"/>
        <w:rPr>
          <w:rFonts w:ascii="Times New Roman" w:hAnsi="Times New Roman"/>
          <w:color w:val="auto"/>
          <w:sz w:val="24"/>
          <w:szCs w:val="24"/>
        </w:rPr>
      </w:pPr>
      <w:r w:rsidRPr="009135D6">
        <w:rPr>
          <w:rFonts w:ascii="Times New Roman" w:hAnsi="Times New Roman"/>
          <w:color w:val="auto"/>
          <w:sz w:val="24"/>
          <w:szCs w:val="24"/>
        </w:rPr>
        <w:tab/>
      </w: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26. Творчество Антуана Ватто – это наиболее яркое проявление:</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рококо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просветительского классицизма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в) просветительского реализма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г) сентиментализма</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27. Передача мгновенного впечатления от реальности характерна для:</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а) реализма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б) импрессионизма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в) символизма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г) романтизма</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28. Какой стиль сложился в эпоху правления Наполеона: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классицизм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барокко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в) романтизм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 г) модерн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д) ампир</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 xml:space="preserve">29. Назвать произведения Рембрандта </w:t>
      </w:r>
      <w:proofErr w:type="spellStart"/>
      <w:r w:rsidRPr="009135D6">
        <w:rPr>
          <w:rStyle w:val="af5"/>
          <w:rFonts w:ascii="Times New Roman" w:hAnsi="Times New Roman"/>
          <w:b w:val="0"/>
          <w:bCs/>
          <w:color w:val="auto"/>
          <w:sz w:val="24"/>
          <w:szCs w:val="24"/>
        </w:rPr>
        <w:t>ван</w:t>
      </w:r>
      <w:proofErr w:type="spellEnd"/>
      <w:r w:rsidRPr="009135D6">
        <w:rPr>
          <w:rStyle w:val="af5"/>
          <w:rFonts w:ascii="Times New Roman" w:hAnsi="Times New Roman"/>
          <w:b w:val="0"/>
          <w:bCs/>
          <w:color w:val="auto"/>
          <w:sz w:val="24"/>
          <w:szCs w:val="24"/>
        </w:rPr>
        <w:t xml:space="preserve"> Рейна:</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а) «Маха обнаженная»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б) «Ночной дозор»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в) «Возвращение блудного сына»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г) «Затруднительное предложение»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д) «Едоки картофеля»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е)  «Сикстинская мадонна»</w:t>
      </w: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p>
    <w:p w:rsidR="00992A2E" w:rsidRPr="009135D6" w:rsidRDefault="00992A2E" w:rsidP="00ED309A">
      <w:pPr>
        <w:pStyle w:val="a8"/>
        <w:spacing w:after="0"/>
        <w:rPr>
          <w:rFonts w:ascii="Times New Roman" w:hAnsi="Times New Roman"/>
          <w:color w:val="auto"/>
          <w:sz w:val="24"/>
          <w:szCs w:val="24"/>
        </w:rPr>
      </w:pPr>
      <w:r w:rsidRPr="009135D6">
        <w:rPr>
          <w:rStyle w:val="af5"/>
          <w:rFonts w:ascii="Times New Roman" w:hAnsi="Times New Roman"/>
          <w:b w:val="0"/>
          <w:bCs/>
          <w:color w:val="auto"/>
          <w:sz w:val="24"/>
          <w:szCs w:val="24"/>
        </w:rPr>
        <w:t>30. Выделить представителей сюрреализма в живописи:</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1. </w:t>
      </w:r>
      <w:proofErr w:type="spellStart"/>
      <w:r w:rsidRPr="009135D6">
        <w:rPr>
          <w:rFonts w:ascii="Times New Roman" w:hAnsi="Times New Roman"/>
          <w:color w:val="auto"/>
          <w:sz w:val="24"/>
          <w:szCs w:val="24"/>
        </w:rPr>
        <w:t>Климт</w:t>
      </w:r>
      <w:proofErr w:type="spellEnd"/>
      <w:r w:rsidRPr="009135D6">
        <w:rPr>
          <w:rFonts w:ascii="Times New Roman" w:hAnsi="Times New Roman"/>
          <w:color w:val="auto"/>
          <w:sz w:val="24"/>
          <w:szCs w:val="24"/>
        </w:rPr>
        <w:t xml:space="preserve">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2. Дали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3. Гоген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4. </w:t>
      </w:r>
      <w:proofErr w:type="spellStart"/>
      <w:r w:rsidRPr="009135D6">
        <w:rPr>
          <w:rFonts w:ascii="Times New Roman" w:hAnsi="Times New Roman"/>
          <w:color w:val="auto"/>
          <w:sz w:val="24"/>
          <w:szCs w:val="24"/>
        </w:rPr>
        <w:t>Магрит</w:t>
      </w:r>
      <w:proofErr w:type="spellEnd"/>
      <w:r w:rsidRPr="009135D6">
        <w:rPr>
          <w:rFonts w:ascii="Times New Roman" w:hAnsi="Times New Roman"/>
          <w:color w:val="auto"/>
          <w:sz w:val="24"/>
          <w:szCs w:val="24"/>
        </w:rPr>
        <w:t xml:space="preserve">   </w:t>
      </w:r>
    </w:p>
    <w:p w:rsidR="00992A2E" w:rsidRPr="009135D6" w:rsidRDefault="00992A2E" w:rsidP="00ED309A">
      <w:pPr>
        <w:pStyle w:val="a8"/>
        <w:spacing w:after="0"/>
        <w:rPr>
          <w:rFonts w:ascii="Times New Roman" w:hAnsi="Times New Roman"/>
          <w:color w:val="auto"/>
          <w:sz w:val="24"/>
          <w:szCs w:val="24"/>
        </w:rPr>
      </w:pPr>
      <w:r w:rsidRPr="009135D6">
        <w:rPr>
          <w:rFonts w:ascii="Times New Roman" w:hAnsi="Times New Roman"/>
          <w:color w:val="auto"/>
          <w:sz w:val="24"/>
          <w:szCs w:val="24"/>
        </w:rPr>
        <w:t xml:space="preserve">5. Пикассо   </w:t>
      </w:r>
    </w:p>
    <w:p w:rsidR="00992A2E" w:rsidRPr="00DA3AE1" w:rsidRDefault="00992A2E" w:rsidP="00ED309A">
      <w:pPr>
        <w:pStyle w:val="a8"/>
        <w:spacing w:after="0"/>
        <w:ind w:left="284"/>
        <w:rPr>
          <w:rFonts w:ascii="Times New Roman" w:hAnsi="Times New Roman"/>
          <w:b/>
          <w:bCs/>
          <w:color w:val="auto"/>
          <w:sz w:val="22"/>
          <w:szCs w:val="22"/>
        </w:rPr>
      </w:pP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F224FF" w:rsidRDefault="00992A2E" w:rsidP="00D2445C">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92A2E" w:rsidRDefault="00992A2E" w:rsidP="003A7AD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F224FF" w:rsidRDefault="00992A2E" w:rsidP="00D2445C">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w:t>
      </w:r>
    </w:p>
    <w:p w:rsidR="00992A2E" w:rsidRPr="00DA3AE1" w:rsidRDefault="00992A2E" w:rsidP="000223CD">
      <w:pPr>
        <w:pStyle w:val="a4"/>
        <w:numPr>
          <w:ilvl w:val="0"/>
          <w:numId w:val="24"/>
        </w:numPr>
      </w:pPr>
      <w:r w:rsidRPr="00DA3AE1">
        <w:t>Особенности средневековой западноевропейской скульптуры и живописи.</w:t>
      </w:r>
    </w:p>
    <w:p w:rsidR="00992A2E" w:rsidRPr="00DA3AE1" w:rsidRDefault="00992A2E" w:rsidP="000223CD">
      <w:pPr>
        <w:pStyle w:val="a4"/>
        <w:numPr>
          <w:ilvl w:val="0"/>
          <w:numId w:val="24"/>
        </w:numPr>
      </w:pPr>
      <w:r w:rsidRPr="00DA3AE1">
        <w:t>Романский стиль.</w:t>
      </w:r>
    </w:p>
    <w:p w:rsidR="00992A2E" w:rsidRPr="00DA3AE1" w:rsidRDefault="00992A2E" w:rsidP="000223CD">
      <w:pPr>
        <w:pStyle w:val="a4"/>
        <w:numPr>
          <w:ilvl w:val="0"/>
          <w:numId w:val="24"/>
        </w:numPr>
      </w:pPr>
      <w:r w:rsidRPr="00DA3AE1">
        <w:t>Готический стиль.</w:t>
      </w:r>
    </w:p>
    <w:p w:rsidR="00992A2E" w:rsidRPr="00DA3AE1" w:rsidRDefault="00992A2E" w:rsidP="000223CD">
      <w:pPr>
        <w:pStyle w:val="a4"/>
        <w:numPr>
          <w:ilvl w:val="0"/>
          <w:numId w:val="24"/>
        </w:numPr>
      </w:pPr>
      <w:r w:rsidRPr="00DA3AE1">
        <w:t>Основные черты эпохи Возрождения.</w:t>
      </w:r>
    </w:p>
    <w:p w:rsidR="00992A2E" w:rsidRPr="00DA3AE1" w:rsidRDefault="00992A2E" w:rsidP="000223CD">
      <w:pPr>
        <w:pStyle w:val="a4"/>
        <w:numPr>
          <w:ilvl w:val="0"/>
          <w:numId w:val="24"/>
        </w:numPr>
      </w:pPr>
      <w:r w:rsidRPr="00DA3AE1">
        <w:t>Ансамбль Афинского акрополя.</w:t>
      </w:r>
    </w:p>
    <w:p w:rsidR="00992A2E" w:rsidRPr="00DA3AE1" w:rsidRDefault="00992A2E" w:rsidP="000223CD">
      <w:pPr>
        <w:pStyle w:val="a4"/>
        <w:numPr>
          <w:ilvl w:val="0"/>
          <w:numId w:val="24"/>
        </w:numPr>
      </w:pPr>
      <w:proofErr w:type="spellStart"/>
      <w:r w:rsidRPr="00DA3AE1">
        <w:t>Джотто</w:t>
      </w:r>
      <w:proofErr w:type="spellEnd"/>
      <w:r w:rsidRPr="00DA3AE1">
        <w:t xml:space="preserve"> и искусство Проторенессанса. </w:t>
      </w:r>
    </w:p>
    <w:p w:rsidR="00992A2E" w:rsidRPr="00DA3AE1" w:rsidRDefault="00992A2E" w:rsidP="000223CD">
      <w:pPr>
        <w:pStyle w:val="a4"/>
        <w:numPr>
          <w:ilvl w:val="0"/>
          <w:numId w:val="24"/>
        </w:numPr>
      </w:pPr>
      <w:r w:rsidRPr="00DA3AE1">
        <w:t xml:space="preserve"> Художественное и теоретическое наследие Леонардо да Винчи.</w:t>
      </w:r>
    </w:p>
    <w:p w:rsidR="00992A2E" w:rsidRPr="00DA3AE1" w:rsidRDefault="00992A2E" w:rsidP="000223CD">
      <w:pPr>
        <w:pStyle w:val="a4"/>
        <w:numPr>
          <w:ilvl w:val="0"/>
          <w:numId w:val="24"/>
        </w:numPr>
      </w:pPr>
      <w:r w:rsidRPr="00DA3AE1">
        <w:t>Рафаэль как выдающийся художник Высокого Возрождения.</w:t>
      </w:r>
    </w:p>
    <w:p w:rsidR="00992A2E" w:rsidRPr="00DA3AE1" w:rsidRDefault="00992A2E" w:rsidP="000223CD">
      <w:pPr>
        <w:pStyle w:val="a4"/>
        <w:numPr>
          <w:ilvl w:val="0"/>
          <w:numId w:val="24"/>
        </w:numPr>
      </w:pPr>
      <w:r w:rsidRPr="00DA3AE1">
        <w:t>Эволюция творчества Микеланджело.</w:t>
      </w:r>
    </w:p>
    <w:p w:rsidR="00992A2E" w:rsidRPr="00DA3AE1" w:rsidRDefault="00992A2E" w:rsidP="000223CD">
      <w:pPr>
        <w:pStyle w:val="a4"/>
        <w:numPr>
          <w:ilvl w:val="0"/>
          <w:numId w:val="24"/>
        </w:numPr>
      </w:pPr>
      <w:r w:rsidRPr="00DA3AE1">
        <w:t xml:space="preserve"> Живопись и графика Альбрехта Дюрера.</w:t>
      </w:r>
    </w:p>
    <w:p w:rsidR="00992A2E" w:rsidRPr="00DA3AE1" w:rsidRDefault="00992A2E" w:rsidP="000223CD">
      <w:pPr>
        <w:pStyle w:val="a4"/>
        <w:numPr>
          <w:ilvl w:val="0"/>
          <w:numId w:val="24"/>
        </w:numPr>
      </w:pPr>
      <w:r w:rsidRPr="00DA3AE1">
        <w:t xml:space="preserve"> Караваджо и его значение в развитии европейского искусства.</w:t>
      </w:r>
    </w:p>
    <w:p w:rsidR="00992A2E" w:rsidRPr="00DA3AE1" w:rsidRDefault="00992A2E" w:rsidP="000223CD">
      <w:pPr>
        <w:pStyle w:val="a4"/>
        <w:numPr>
          <w:ilvl w:val="0"/>
          <w:numId w:val="24"/>
        </w:numPr>
      </w:pPr>
      <w:proofErr w:type="spellStart"/>
      <w:r w:rsidRPr="00DA3AE1">
        <w:t>П.П.Рубенс</w:t>
      </w:r>
      <w:proofErr w:type="spellEnd"/>
      <w:r w:rsidRPr="00DA3AE1">
        <w:t xml:space="preserve"> и фламандское искусство XVII в.</w:t>
      </w:r>
    </w:p>
    <w:p w:rsidR="00992A2E" w:rsidRPr="00DA3AE1" w:rsidRDefault="00992A2E" w:rsidP="000223CD">
      <w:pPr>
        <w:pStyle w:val="a4"/>
        <w:numPr>
          <w:ilvl w:val="0"/>
          <w:numId w:val="24"/>
        </w:numPr>
      </w:pPr>
      <w:r w:rsidRPr="00DA3AE1">
        <w:t>Творчество Рембрандта.</w:t>
      </w:r>
    </w:p>
    <w:p w:rsidR="00992A2E" w:rsidRPr="00DA3AE1" w:rsidRDefault="00992A2E" w:rsidP="000223CD">
      <w:pPr>
        <w:pStyle w:val="a4"/>
        <w:numPr>
          <w:ilvl w:val="0"/>
          <w:numId w:val="24"/>
        </w:numPr>
      </w:pPr>
      <w:proofErr w:type="spellStart"/>
      <w:r w:rsidRPr="00DA3AE1">
        <w:t>Д.Веласкес</w:t>
      </w:r>
      <w:proofErr w:type="spellEnd"/>
      <w:r w:rsidRPr="00DA3AE1">
        <w:t xml:space="preserve"> и искусство Испании XVII в.</w:t>
      </w:r>
    </w:p>
    <w:p w:rsidR="00992A2E" w:rsidRPr="00DA3AE1" w:rsidRDefault="00992A2E" w:rsidP="000223CD">
      <w:pPr>
        <w:pStyle w:val="a4"/>
        <w:numPr>
          <w:ilvl w:val="0"/>
          <w:numId w:val="24"/>
        </w:numPr>
      </w:pPr>
      <w:r w:rsidRPr="00DA3AE1">
        <w:t>Классицизм и неоклассицизм в архитектуре Франции.</w:t>
      </w:r>
    </w:p>
    <w:p w:rsidR="00992A2E" w:rsidRPr="00DA3AE1" w:rsidRDefault="00992A2E" w:rsidP="000223CD">
      <w:pPr>
        <w:pStyle w:val="a4"/>
        <w:numPr>
          <w:ilvl w:val="0"/>
          <w:numId w:val="24"/>
        </w:numPr>
      </w:pPr>
      <w:r w:rsidRPr="00DA3AE1">
        <w:t xml:space="preserve"> Творчество </w:t>
      </w:r>
      <w:proofErr w:type="spellStart"/>
      <w:r w:rsidRPr="00DA3AE1">
        <w:t>Ф.Гойи</w:t>
      </w:r>
      <w:proofErr w:type="spellEnd"/>
      <w:r w:rsidRPr="00DA3AE1">
        <w:t>.</w:t>
      </w:r>
    </w:p>
    <w:p w:rsidR="00992A2E" w:rsidRPr="00DA3AE1" w:rsidRDefault="00992A2E" w:rsidP="000223CD">
      <w:pPr>
        <w:pStyle w:val="a4"/>
        <w:numPr>
          <w:ilvl w:val="0"/>
          <w:numId w:val="24"/>
        </w:numPr>
      </w:pPr>
      <w:r w:rsidRPr="00DA3AE1">
        <w:t>Ж.-</w:t>
      </w:r>
      <w:proofErr w:type="spellStart"/>
      <w:r w:rsidRPr="00DA3AE1">
        <w:t>Л.Давид</w:t>
      </w:r>
      <w:proofErr w:type="spellEnd"/>
      <w:r w:rsidRPr="00DA3AE1">
        <w:t xml:space="preserve"> и французская живопись конца XVIII- начала XIX вв.</w:t>
      </w:r>
    </w:p>
    <w:p w:rsidR="00992A2E" w:rsidRPr="00DA3AE1" w:rsidRDefault="00992A2E" w:rsidP="000223CD">
      <w:pPr>
        <w:pStyle w:val="a4"/>
        <w:numPr>
          <w:ilvl w:val="0"/>
          <w:numId w:val="24"/>
        </w:numPr>
      </w:pPr>
      <w:proofErr w:type="spellStart"/>
      <w:r w:rsidRPr="00DA3AE1">
        <w:t>Э.Делакруа</w:t>
      </w:r>
      <w:proofErr w:type="spellEnd"/>
      <w:r w:rsidRPr="00DA3AE1">
        <w:t xml:space="preserve"> и французский романтизм.</w:t>
      </w:r>
    </w:p>
    <w:p w:rsidR="00992A2E" w:rsidRPr="00DA3AE1" w:rsidRDefault="00992A2E" w:rsidP="000223CD">
      <w:pPr>
        <w:pStyle w:val="a4"/>
        <w:numPr>
          <w:ilvl w:val="0"/>
          <w:numId w:val="24"/>
        </w:numPr>
      </w:pPr>
      <w:r w:rsidRPr="00DA3AE1">
        <w:t>Французский импрессионизм. Общая характеристика и главные мастера.</w:t>
      </w:r>
    </w:p>
    <w:p w:rsidR="00992A2E" w:rsidRPr="00D2445C" w:rsidRDefault="00992A2E" w:rsidP="000223CD">
      <w:pPr>
        <w:pStyle w:val="a4"/>
        <w:numPr>
          <w:ilvl w:val="0"/>
          <w:numId w:val="24"/>
        </w:numPr>
        <w:rPr>
          <w:color w:val="FF0000"/>
          <w:u w:val="single"/>
        </w:rPr>
      </w:pPr>
      <w:r w:rsidRPr="00DA3AE1">
        <w:t xml:space="preserve">Постимпрессионизм. </w:t>
      </w:r>
      <w:proofErr w:type="spellStart"/>
      <w:r w:rsidRPr="00DA3AE1">
        <w:t>П.Сезанн</w:t>
      </w:r>
      <w:proofErr w:type="spellEnd"/>
      <w:r w:rsidRPr="00DA3AE1">
        <w:t xml:space="preserve">, </w:t>
      </w:r>
      <w:proofErr w:type="spellStart"/>
      <w:r w:rsidRPr="00DA3AE1">
        <w:t>В.Ван</w:t>
      </w:r>
      <w:proofErr w:type="spellEnd"/>
      <w:r w:rsidRPr="00DA3AE1">
        <w:t xml:space="preserve"> Гог, </w:t>
      </w:r>
      <w:proofErr w:type="spellStart"/>
      <w:r w:rsidRPr="00DA3AE1">
        <w:t>П.Гоген</w:t>
      </w:r>
      <w:proofErr w:type="spellEnd"/>
    </w:p>
    <w:p w:rsidR="00992A2E" w:rsidRDefault="00992A2E" w:rsidP="000223CD">
      <w:pPr>
        <w:ind w:left="708"/>
        <w:rPr>
          <w:b/>
          <w:bCs/>
          <w:sz w:val="28"/>
          <w:szCs w:val="28"/>
        </w:rPr>
      </w:pPr>
    </w:p>
    <w:p w:rsidR="00992A2E" w:rsidRPr="000223CD" w:rsidRDefault="00992A2E" w:rsidP="000223CD">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зачету(3 семестр)</w:t>
      </w:r>
    </w:p>
    <w:p w:rsidR="00992A2E" w:rsidRDefault="00992A2E" w:rsidP="000223CD">
      <w:pPr>
        <w:ind w:left="708"/>
        <w:rPr>
          <w:b/>
          <w:bCs/>
          <w:sz w:val="28"/>
          <w:szCs w:val="28"/>
        </w:rPr>
      </w:pPr>
    </w:p>
    <w:p w:rsidR="00992A2E" w:rsidRPr="00E10776" w:rsidRDefault="00992A2E" w:rsidP="000223CD">
      <w:pPr>
        <w:ind w:left="708"/>
        <w:rPr>
          <w:rFonts w:ascii="Times New Roman" w:hAnsi="Times New Roman"/>
          <w:b/>
          <w:bCs/>
          <w:sz w:val="24"/>
          <w:szCs w:val="24"/>
        </w:rPr>
      </w:pPr>
      <w:r w:rsidRPr="00E10776">
        <w:rPr>
          <w:rFonts w:ascii="Times New Roman" w:hAnsi="Times New Roman"/>
          <w:b/>
          <w:bCs/>
          <w:sz w:val="24"/>
          <w:szCs w:val="24"/>
        </w:rPr>
        <w:t>Искусство и культура Средних веков.</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Типология и периодизация  искусства </w:t>
      </w:r>
      <w:r w:rsidRPr="00E10776">
        <w:rPr>
          <w:rFonts w:ascii="Times New Roman" w:hAnsi="Times New Roman"/>
          <w:bCs/>
          <w:sz w:val="24"/>
          <w:szCs w:val="24"/>
        </w:rPr>
        <w:t>Средних веков.</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Искусство варварских  королевств.</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Раннехристианские памятники архитектуры. Характеристика  катакомбных и </w:t>
      </w:r>
      <w:proofErr w:type="spellStart"/>
      <w:r w:rsidRPr="00E10776">
        <w:rPr>
          <w:rFonts w:ascii="Times New Roman" w:hAnsi="Times New Roman"/>
          <w:sz w:val="24"/>
          <w:szCs w:val="24"/>
        </w:rPr>
        <w:t>базиликальных</w:t>
      </w:r>
      <w:proofErr w:type="spellEnd"/>
      <w:r w:rsidRPr="00E10776">
        <w:rPr>
          <w:rFonts w:ascii="Times New Roman" w:hAnsi="Times New Roman"/>
          <w:sz w:val="24"/>
          <w:szCs w:val="24"/>
        </w:rPr>
        <w:t xml:space="preserve"> построек.</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Романская архитектура. Ее строительные приемы, основные стилистические черты.</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Скульптура  романского периода.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Средневековый город. Гражданская архитектура.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Темы и система расположения рельефов на фасаде готического храма.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Монументальная живопись Византии. </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Формирование крестово-купольной системы храма.</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Иконопись Византии. Основные иконографические сюжеты.</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Искусство витража эпохи готики. </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Городские соборы Франции эпохи готики.</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Готическая скульптура Франции. Синтез архитектуры и скульптуры.</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Готическая архитектура Германии. Своеобразие типологии.</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Скульптура Германии эпохи готики.</w:t>
      </w:r>
    </w:p>
    <w:p w:rsidR="00992A2E" w:rsidRPr="00E10776" w:rsidRDefault="00992A2E" w:rsidP="000223CD">
      <w:pPr>
        <w:widowControl w:val="0"/>
        <w:numPr>
          <w:ilvl w:val="0"/>
          <w:numId w:val="28"/>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Английская готика. Стилистические особенности сводчатых конструкций.</w:t>
      </w:r>
    </w:p>
    <w:p w:rsidR="00992A2E" w:rsidRPr="00E10776" w:rsidRDefault="00992A2E" w:rsidP="000223CD">
      <w:pPr>
        <w:rPr>
          <w:rFonts w:ascii="Times New Roman" w:hAnsi="Times New Roman"/>
          <w:b/>
          <w:bCs/>
          <w:sz w:val="24"/>
          <w:szCs w:val="24"/>
        </w:rPr>
      </w:pPr>
    </w:p>
    <w:p w:rsidR="00992A2E" w:rsidRPr="00E10776" w:rsidRDefault="00992A2E" w:rsidP="000223CD">
      <w:pPr>
        <w:rPr>
          <w:rFonts w:ascii="Times New Roman" w:hAnsi="Times New Roman"/>
          <w:sz w:val="24"/>
          <w:szCs w:val="24"/>
        </w:rPr>
      </w:pPr>
      <w:r w:rsidRPr="00E10776">
        <w:rPr>
          <w:rFonts w:ascii="Times New Roman" w:hAnsi="Times New Roman"/>
          <w:b/>
          <w:bCs/>
          <w:sz w:val="24"/>
          <w:szCs w:val="24"/>
        </w:rPr>
        <w:t xml:space="preserve">        Искусство и культура эпохи Возрождения.</w:t>
      </w:r>
    </w:p>
    <w:p w:rsidR="00992A2E" w:rsidRPr="00E10776" w:rsidRDefault="00992A2E" w:rsidP="000223CD">
      <w:pPr>
        <w:rPr>
          <w:rFonts w:ascii="Times New Roman" w:hAnsi="Times New Roman"/>
          <w:b/>
          <w:bCs/>
          <w:sz w:val="24"/>
          <w:szCs w:val="24"/>
        </w:rPr>
      </w:pPr>
    </w:p>
    <w:p w:rsidR="00992A2E" w:rsidRPr="00E10776" w:rsidRDefault="00992A2E" w:rsidP="000223CD">
      <w:pPr>
        <w:numPr>
          <w:ilvl w:val="0"/>
          <w:numId w:val="27"/>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Искусство проторенессанса в Италии. Общая характеристика. Основные</w:t>
      </w:r>
    </w:p>
    <w:p w:rsidR="00992A2E" w:rsidRPr="00E10776" w:rsidRDefault="00992A2E" w:rsidP="000223CD">
      <w:pPr>
        <w:ind w:left="360"/>
        <w:rPr>
          <w:rFonts w:ascii="Times New Roman" w:hAnsi="Times New Roman"/>
          <w:sz w:val="24"/>
          <w:szCs w:val="24"/>
        </w:rPr>
      </w:pPr>
      <w:r w:rsidRPr="00E10776">
        <w:rPr>
          <w:rFonts w:ascii="Times New Roman" w:hAnsi="Times New Roman"/>
          <w:sz w:val="24"/>
          <w:szCs w:val="24"/>
        </w:rPr>
        <w:t xml:space="preserve">      мастера.</w:t>
      </w:r>
    </w:p>
    <w:p w:rsidR="00992A2E" w:rsidRPr="00E10776" w:rsidRDefault="00992A2E" w:rsidP="000223CD">
      <w:pPr>
        <w:numPr>
          <w:ilvl w:val="0"/>
          <w:numId w:val="27"/>
        </w:numPr>
        <w:autoSpaceDE w:val="0"/>
        <w:autoSpaceDN w:val="0"/>
        <w:adjustRightInd w:val="0"/>
        <w:spacing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w:t>
      </w:r>
      <w:proofErr w:type="spellStart"/>
      <w:r w:rsidRPr="00E10776">
        <w:rPr>
          <w:rFonts w:ascii="Times New Roman" w:hAnsi="Times New Roman"/>
          <w:sz w:val="24"/>
          <w:szCs w:val="24"/>
        </w:rPr>
        <w:t>Джотто</w:t>
      </w:r>
      <w:proofErr w:type="spellEnd"/>
      <w:r w:rsidRPr="00E10776">
        <w:rPr>
          <w:rFonts w:ascii="Times New Roman" w:hAnsi="Times New Roman"/>
          <w:sz w:val="24"/>
          <w:szCs w:val="24"/>
        </w:rPr>
        <w:t xml:space="preserve">. Композиция капеллы </w:t>
      </w:r>
      <w:proofErr w:type="spellStart"/>
      <w:r w:rsidRPr="00E10776">
        <w:rPr>
          <w:rFonts w:ascii="Times New Roman" w:hAnsi="Times New Roman"/>
          <w:sz w:val="24"/>
          <w:szCs w:val="24"/>
        </w:rPr>
        <w:t>дель</w:t>
      </w:r>
      <w:proofErr w:type="spellEnd"/>
      <w:r w:rsidRPr="00E10776">
        <w:rPr>
          <w:rFonts w:ascii="Times New Roman" w:hAnsi="Times New Roman"/>
          <w:sz w:val="24"/>
          <w:szCs w:val="24"/>
        </w:rPr>
        <w:t xml:space="preserve"> Арена в Падуе.</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Живопись проторенессанса. Сиенская школа (</w:t>
      </w:r>
      <w:proofErr w:type="spellStart"/>
      <w:r w:rsidRPr="00E10776">
        <w:rPr>
          <w:rFonts w:ascii="Times New Roman" w:hAnsi="Times New Roman"/>
          <w:sz w:val="24"/>
          <w:szCs w:val="24"/>
        </w:rPr>
        <w:t>Дуччо</w:t>
      </w:r>
      <w:proofErr w:type="spellEnd"/>
      <w:r w:rsidRPr="00E10776">
        <w:rPr>
          <w:rFonts w:ascii="Times New Roman" w:hAnsi="Times New Roman"/>
          <w:sz w:val="24"/>
          <w:szCs w:val="24"/>
        </w:rPr>
        <w:t xml:space="preserve">, Симоне Мартини, братья </w:t>
      </w:r>
      <w:proofErr w:type="spellStart"/>
      <w:r w:rsidRPr="00E10776">
        <w:rPr>
          <w:rFonts w:ascii="Times New Roman" w:hAnsi="Times New Roman"/>
          <w:sz w:val="24"/>
          <w:szCs w:val="24"/>
        </w:rPr>
        <w:t>Лоренцетти</w:t>
      </w:r>
      <w:proofErr w:type="spellEnd"/>
      <w:r w:rsidRPr="00E10776">
        <w:rPr>
          <w:rFonts w:ascii="Times New Roman" w:hAnsi="Times New Roman"/>
          <w:sz w:val="24"/>
          <w:szCs w:val="24"/>
        </w:rPr>
        <w:t xml:space="preserve">).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Искусство Раннего Возрождения. Общая характеристика.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Скульптура Раннего Возрождения. Общая характеристика.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w:t>
      </w:r>
      <w:proofErr w:type="spellStart"/>
      <w:r w:rsidRPr="00E10776">
        <w:rPr>
          <w:rFonts w:ascii="Times New Roman" w:hAnsi="Times New Roman"/>
          <w:sz w:val="24"/>
          <w:szCs w:val="24"/>
        </w:rPr>
        <w:t>Ф.Брунеллески</w:t>
      </w:r>
      <w:proofErr w:type="spellEnd"/>
      <w:r w:rsidRPr="00E10776">
        <w:rPr>
          <w:rFonts w:ascii="Times New Roman" w:hAnsi="Times New Roman"/>
          <w:sz w:val="24"/>
          <w:szCs w:val="24"/>
        </w:rPr>
        <w:t xml:space="preserve">.   Значение купола собора Санта  Мария </w:t>
      </w:r>
      <w:proofErr w:type="spellStart"/>
      <w:r w:rsidRPr="00E10776">
        <w:rPr>
          <w:rFonts w:ascii="Times New Roman" w:hAnsi="Times New Roman"/>
          <w:sz w:val="24"/>
          <w:szCs w:val="24"/>
        </w:rPr>
        <w:t>дель</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Фиоре</w:t>
      </w:r>
      <w:proofErr w:type="spellEnd"/>
      <w:r w:rsidRPr="00E10776">
        <w:rPr>
          <w:rFonts w:ascii="Times New Roman" w:hAnsi="Times New Roman"/>
          <w:sz w:val="24"/>
          <w:szCs w:val="24"/>
        </w:rPr>
        <w:t xml:space="preserve">.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Донателло. Своеобразие скульптурного рельефа.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Мазаччо. Психологическая характеристика  персонажей.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Итальянская живопись сер. - 2 пол. XV в. Творчество Пьеро </w:t>
      </w:r>
      <w:proofErr w:type="spellStart"/>
      <w:r w:rsidRPr="00E10776">
        <w:rPr>
          <w:rFonts w:ascii="Times New Roman" w:hAnsi="Times New Roman"/>
          <w:sz w:val="24"/>
          <w:szCs w:val="24"/>
        </w:rPr>
        <w:t>делла</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Франчески</w:t>
      </w:r>
      <w:proofErr w:type="spellEnd"/>
      <w:r w:rsidRPr="00E10776">
        <w:rPr>
          <w:rFonts w:ascii="Times New Roman" w:hAnsi="Times New Roman"/>
          <w:sz w:val="24"/>
          <w:szCs w:val="24"/>
        </w:rPr>
        <w:t>.</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w:t>
      </w:r>
      <w:proofErr w:type="spellStart"/>
      <w:r w:rsidRPr="00E10776">
        <w:rPr>
          <w:rFonts w:ascii="Times New Roman" w:hAnsi="Times New Roman"/>
          <w:sz w:val="24"/>
          <w:szCs w:val="24"/>
        </w:rPr>
        <w:t>Сандро</w:t>
      </w:r>
      <w:proofErr w:type="spellEnd"/>
      <w:r w:rsidRPr="00E10776">
        <w:rPr>
          <w:rFonts w:ascii="Times New Roman" w:hAnsi="Times New Roman"/>
          <w:sz w:val="24"/>
          <w:szCs w:val="24"/>
        </w:rPr>
        <w:t xml:space="preserve"> Боттичелли. Живопись и графика.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w:t>
      </w:r>
      <w:proofErr w:type="spellStart"/>
      <w:r w:rsidRPr="00E10776">
        <w:rPr>
          <w:rFonts w:ascii="Times New Roman" w:hAnsi="Times New Roman"/>
          <w:sz w:val="24"/>
          <w:szCs w:val="24"/>
        </w:rPr>
        <w:t>Андреа</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Мантеньи</w:t>
      </w:r>
      <w:proofErr w:type="spellEnd"/>
      <w:r w:rsidRPr="00E10776">
        <w:rPr>
          <w:rFonts w:ascii="Times New Roman" w:hAnsi="Times New Roman"/>
          <w:sz w:val="24"/>
          <w:szCs w:val="24"/>
        </w:rPr>
        <w:t>: монументальная живопись  и портрет.</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 «</w:t>
      </w:r>
      <w:proofErr w:type="spellStart"/>
      <w:r w:rsidRPr="00E10776">
        <w:rPr>
          <w:rFonts w:ascii="Times New Roman" w:hAnsi="Times New Roman"/>
          <w:sz w:val="24"/>
          <w:szCs w:val="24"/>
        </w:rPr>
        <w:t>Арс</w:t>
      </w:r>
      <w:proofErr w:type="spellEnd"/>
      <w:r w:rsidRPr="00E10776">
        <w:rPr>
          <w:rFonts w:ascii="Times New Roman" w:hAnsi="Times New Roman"/>
          <w:sz w:val="24"/>
          <w:szCs w:val="24"/>
        </w:rPr>
        <w:t xml:space="preserve"> - нова». Искусство XV в. в Нидерландах. Общая характеристика.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w:t>
      </w:r>
      <w:proofErr w:type="spellStart"/>
      <w:r w:rsidRPr="00E10776">
        <w:rPr>
          <w:rFonts w:ascii="Times New Roman" w:hAnsi="Times New Roman"/>
          <w:sz w:val="24"/>
          <w:szCs w:val="24"/>
        </w:rPr>
        <w:t>Губерта</w:t>
      </w:r>
      <w:proofErr w:type="spellEnd"/>
      <w:r w:rsidRPr="00E10776">
        <w:rPr>
          <w:rFonts w:ascii="Times New Roman" w:hAnsi="Times New Roman"/>
          <w:sz w:val="24"/>
          <w:szCs w:val="24"/>
        </w:rPr>
        <w:t xml:space="preserve"> и Яна </w:t>
      </w:r>
      <w:proofErr w:type="spellStart"/>
      <w:r w:rsidRPr="00E10776">
        <w:rPr>
          <w:rFonts w:ascii="Times New Roman" w:hAnsi="Times New Roman"/>
          <w:sz w:val="24"/>
          <w:szCs w:val="24"/>
        </w:rPr>
        <w:t>ван</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Эйка</w:t>
      </w:r>
      <w:proofErr w:type="spellEnd"/>
      <w:r w:rsidRPr="00E10776">
        <w:rPr>
          <w:rFonts w:ascii="Times New Roman" w:hAnsi="Times New Roman"/>
          <w:sz w:val="24"/>
          <w:szCs w:val="24"/>
        </w:rPr>
        <w:t xml:space="preserve">.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Босха.  Характеристика алтарных </w:t>
      </w:r>
      <w:proofErr w:type="spellStart"/>
      <w:r w:rsidRPr="00E10776">
        <w:rPr>
          <w:rFonts w:ascii="Times New Roman" w:hAnsi="Times New Roman"/>
          <w:sz w:val="24"/>
          <w:szCs w:val="24"/>
        </w:rPr>
        <w:t>полиптихов</w:t>
      </w:r>
      <w:proofErr w:type="spellEnd"/>
      <w:r w:rsidRPr="00E10776">
        <w:rPr>
          <w:rFonts w:ascii="Times New Roman" w:hAnsi="Times New Roman"/>
          <w:sz w:val="24"/>
          <w:szCs w:val="24"/>
        </w:rPr>
        <w:t xml:space="preserve">.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Леонардо да Винчи: основные периоды.</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Портрет в творчестве Леонардо да Винчи.</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Композиционное решение сюжетов с образом Мадонны в творчестве Рафаэля.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Характеристика росписей </w:t>
      </w:r>
      <w:proofErr w:type="spellStart"/>
      <w:r w:rsidRPr="00E10776">
        <w:rPr>
          <w:rFonts w:ascii="Times New Roman" w:hAnsi="Times New Roman"/>
          <w:sz w:val="24"/>
          <w:szCs w:val="24"/>
        </w:rPr>
        <w:t>станцы</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делла</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Синьятура</w:t>
      </w:r>
      <w:proofErr w:type="spellEnd"/>
      <w:r w:rsidRPr="00E10776">
        <w:rPr>
          <w:rFonts w:ascii="Times New Roman" w:hAnsi="Times New Roman"/>
          <w:sz w:val="24"/>
          <w:szCs w:val="24"/>
        </w:rPr>
        <w:t xml:space="preserve"> Рафаэля.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Микеланджело - архитектор.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Живописные работы Микеланджело. Роспись Сикстинской капеллы.</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Скульптурные произведения  Микеланджело.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Маньеризм. Характеристика стиля. Основные художественные центры и мастера.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Венецианская школа живописи конца XV - начала XVI века: Джованни Беллини и Джорджоне.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Эволюция творчества Тициана.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Анализ произведений Тициана «Кающаяся Магдалина» и «Святой Себастьян».</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Веронезе и Тинторетто.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Возрождение в Англии и Испании. Творчество Эль Греко.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Творчество Питера Брейгеля Старшего.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Искусство Возрождения в Германии. Основные тенденции развития.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Дюрера. Живопись и графика.           </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Автопортреты Дюрера.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w:t>
      </w:r>
      <w:proofErr w:type="spellStart"/>
      <w:r w:rsidRPr="00E10776">
        <w:rPr>
          <w:rFonts w:ascii="Times New Roman" w:hAnsi="Times New Roman"/>
          <w:sz w:val="24"/>
          <w:szCs w:val="24"/>
        </w:rPr>
        <w:t>Грюневальда</w:t>
      </w:r>
      <w:proofErr w:type="spellEnd"/>
      <w:r w:rsidRPr="00E10776">
        <w:rPr>
          <w:rFonts w:ascii="Times New Roman" w:hAnsi="Times New Roman"/>
          <w:sz w:val="24"/>
          <w:szCs w:val="24"/>
        </w:rPr>
        <w:t xml:space="preserve">. Стилистические особенности </w:t>
      </w:r>
      <w:proofErr w:type="spellStart"/>
      <w:r w:rsidRPr="00E10776">
        <w:rPr>
          <w:rFonts w:ascii="Times New Roman" w:hAnsi="Times New Roman"/>
          <w:sz w:val="24"/>
          <w:szCs w:val="24"/>
        </w:rPr>
        <w:t>Изенгеймского</w:t>
      </w:r>
      <w:proofErr w:type="spellEnd"/>
      <w:r w:rsidRPr="00E10776">
        <w:rPr>
          <w:rFonts w:ascii="Times New Roman" w:hAnsi="Times New Roman"/>
          <w:sz w:val="24"/>
          <w:szCs w:val="24"/>
        </w:rPr>
        <w:t xml:space="preserve"> алтаря.</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 xml:space="preserve">Творчество Лукаса </w:t>
      </w:r>
      <w:proofErr w:type="spellStart"/>
      <w:r w:rsidRPr="00E10776">
        <w:rPr>
          <w:rFonts w:ascii="Times New Roman" w:hAnsi="Times New Roman"/>
          <w:sz w:val="24"/>
          <w:szCs w:val="24"/>
        </w:rPr>
        <w:t>Кранаха</w:t>
      </w:r>
      <w:proofErr w:type="spellEnd"/>
      <w:r w:rsidRPr="00E10776">
        <w:rPr>
          <w:rFonts w:ascii="Times New Roman" w:hAnsi="Times New Roman"/>
          <w:sz w:val="24"/>
          <w:szCs w:val="24"/>
        </w:rPr>
        <w:t xml:space="preserve"> Старшего и Ганса Гольбейна Младшего.</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Возрождение во Франции. Общая характеристика. Живопись: основные мастера.</w:t>
      </w:r>
    </w:p>
    <w:p w:rsidR="00992A2E" w:rsidRPr="00E10776" w:rsidRDefault="00992A2E" w:rsidP="000223CD">
      <w:pPr>
        <w:numPr>
          <w:ilvl w:val="0"/>
          <w:numId w:val="27"/>
        </w:numPr>
        <w:autoSpaceDE w:val="0"/>
        <w:autoSpaceDN w:val="0"/>
        <w:adjustRightInd w:val="0"/>
        <w:spacing w:before="20" w:after="0" w:line="240" w:lineRule="auto"/>
        <w:ind w:right="200"/>
        <w:rPr>
          <w:rFonts w:ascii="Times New Roman" w:hAnsi="Times New Roman"/>
          <w:sz w:val="24"/>
          <w:szCs w:val="24"/>
        </w:rPr>
      </w:pPr>
      <w:r w:rsidRPr="00E10776">
        <w:rPr>
          <w:rFonts w:ascii="Times New Roman" w:hAnsi="Times New Roman"/>
          <w:sz w:val="24"/>
          <w:szCs w:val="24"/>
        </w:rPr>
        <w:t>Место и значение  искусства Возрождения в мировой художественной культуре.</w:t>
      </w:r>
    </w:p>
    <w:p w:rsidR="00992A2E" w:rsidRPr="000223CD" w:rsidRDefault="00992A2E" w:rsidP="000223CD">
      <w:pPr>
        <w:spacing w:after="0" w:line="20" w:lineRule="atLeast"/>
        <w:rPr>
          <w:b/>
          <w:bCs/>
          <w:sz w:val="28"/>
          <w:szCs w:val="28"/>
        </w:rPr>
      </w:pPr>
    </w:p>
    <w:p w:rsidR="00992A2E" w:rsidRPr="000223CD" w:rsidRDefault="00992A2E" w:rsidP="000223CD">
      <w:pPr>
        <w:spacing w:after="0" w:line="20" w:lineRule="atLeast"/>
        <w:rPr>
          <w:b/>
          <w:bCs/>
          <w:sz w:val="28"/>
          <w:szCs w:val="28"/>
        </w:rPr>
      </w:pPr>
    </w:p>
    <w:p w:rsidR="00992A2E" w:rsidRPr="000223CD" w:rsidRDefault="00992A2E" w:rsidP="000223CD">
      <w:pPr>
        <w:spacing w:after="0" w:line="20" w:lineRule="atLeast"/>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экзамену (4 семестр)</w:t>
      </w:r>
    </w:p>
    <w:p w:rsidR="00992A2E" w:rsidRPr="00F224FF" w:rsidRDefault="00992A2E" w:rsidP="000223CD">
      <w:pPr>
        <w:spacing w:after="0" w:line="240" w:lineRule="auto"/>
        <w:rPr>
          <w:rFonts w:ascii="Times New Roman" w:hAnsi="Times New Roman"/>
          <w:b/>
          <w:sz w:val="24"/>
          <w:szCs w:val="24"/>
          <w:lang w:eastAsia="ru-RU"/>
        </w:rPr>
      </w:pPr>
    </w:p>
    <w:p w:rsidR="00992A2E" w:rsidRPr="00E10776" w:rsidRDefault="00992A2E" w:rsidP="00E10776">
      <w:pPr>
        <w:jc w:val="center"/>
        <w:rPr>
          <w:rFonts w:ascii="Times New Roman" w:hAnsi="Times New Roman"/>
          <w:b/>
          <w:bCs/>
          <w:sz w:val="24"/>
          <w:szCs w:val="24"/>
        </w:rPr>
      </w:pPr>
      <w:r w:rsidRPr="00E10776">
        <w:rPr>
          <w:rFonts w:ascii="Times New Roman" w:hAnsi="Times New Roman"/>
          <w:b/>
          <w:bCs/>
          <w:sz w:val="24"/>
          <w:szCs w:val="24"/>
        </w:rPr>
        <w:t xml:space="preserve">Искусство </w:t>
      </w:r>
      <w:r w:rsidRPr="00E10776">
        <w:rPr>
          <w:rFonts w:ascii="Times New Roman" w:hAnsi="Times New Roman"/>
          <w:b/>
          <w:bCs/>
          <w:sz w:val="24"/>
          <w:szCs w:val="24"/>
          <w:lang w:val="en-US"/>
        </w:rPr>
        <w:t>XVII</w:t>
      </w:r>
      <w:r w:rsidRPr="00E10776">
        <w:rPr>
          <w:rFonts w:ascii="Times New Roman" w:hAnsi="Times New Roman"/>
          <w:b/>
          <w:bCs/>
          <w:sz w:val="24"/>
          <w:szCs w:val="24"/>
        </w:rPr>
        <w:t xml:space="preserve"> века.</w:t>
      </w:r>
    </w:p>
    <w:p w:rsidR="00992A2E" w:rsidRPr="00E10776" w:rsidRDefault="00992A2E" w:rsidP="00E10776">
      <w:pPr>
        <w:ind w:firstLine="1418"/>
        <w:rPr>
          <w:rFonts w:ascii="Times New Roman" w:hAnsi="Times New Roman"/>
          <w:sz w:val="24"/>
          <w:szCs w:val="24"/>
        </w:rPr>
      </w:pP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Характеристика искусства </w:t>
      </w:r>
      <w:r w:rsidRPr="00E10776">
        <w:rPr>
          <w:rFonts w:ascii="Times New Roman" w:hAnsi="Times New Roman"/>
          <w:sz w:val="24"/>
          <w:szCs w:val="24"/>
          <w:lang w:val="en-US"/>
        </w:rPr>
        <w:t>XVII</w:t>
      </w:r>
      <w:r w:rsidRPr="00E10776">
        <w:rPr>
          <w:rFonts w:ascii="Times New Roman" w:hAnsi="Times New Roman"/>
          <w:sz w:val="24"/>
          <w:szCs w:val="24"/>
        </w:rPr>
        <w:t xml:space="preserve"> века. Становление художественных стилей и жанров.</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Болонская школа. Место и значение педагогической и художественной деятельности братьев Карраччи в формировании искусства Нового времени.</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Развитие реализма в итальянской живописи </w:t>
      </w:r>
      <w:r w:rsidRPr="00E10776">
        <w:rPr>
          <w:rFonts w:ascii="Times New Roman" w:hAnsi="Times New Roman"/>
          <w:sz w:val="24"/>
          <w:szCs w:val="24"/>
          <w:lang w:val="en-US"/>
        </w:rPr>
        <w:t>XVII</w:t>
      </w:r>
      <w:r w:rsidRPr="00E10776">
        <w:rPr>
          <w:rFonts w:ascii="Times New Roman" w:hAnsi="Times New Roman"/>
          <w:sz w:val="24"/>
          <w:szCs w:val="24"/>
        </w:rPr>
        <w:t xml:space="preserve"> века. Караваджо и </w:t>
      </w:r>
      <w:proofErr w:type="spellStart"/>
      <w:r w:rsidRPr="00E10776">
        <w:rPr>
          <w:rFonts w:ascii="Times New Roman" w:hAnsi="Times New Roman"/>
          <w:sz w:val="24"/>
          <w:szCs w:val="24"/>
        </w:rPr>
        <w:t>караваджизм</w:t>
      </w:r>
      <w:proofErr w:type="spellEnd"/>
      <w:r w:rsidRPr="00E10776">
        <w:rPr>
          <w:rFonts w:ascii="Times New Roman" w:hAnsi="Times New Roman"/>
          <w:sz w:val="24"/>
          <w:szCs w:val="24"/>
        </w:rPr>
        <w:t>.</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Искусство барокко в итальянской архитектуре и скульптуре. Лоренцо Бернини. Характеристика творчества.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Рубенс – глава фламандского барокко. Жизнь и творчество.</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Портрет  в творчестве </w:t>
      </w:r>
      <w:proofErr w:type="spellStart"/>
      <w:r w:rsidRPr="00E10776">
        <w:rPr>
          <w:rFonts w:ascii="Times New Roman" w:hAnsi="Times New Roman"/>
          <w:sz w:val="24"/>
          <w:szCs w:val="24"/>
        </w:rPr>
        <w:t>Антониса</w:t>
      </w:r>
      <w:proofErr w:type="spellEnd"/>
      <w:r w:rsidRPr="00E10776">
        <w:rPr>
          <w:rFonts w:ascii="Times New Roman" w:hAnsi="Times New Roman"/>
          <w:sz w:val="24"/>
          <w:szCs w:val="24"/>
        </w:rPr>
        <w:t xml:space="preserve"> Ван Дейка. </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Реализм творчества Якоба </w:t>
      </w:r>
      <w:proofErr w:type="spellStart"/>
      <w:r w:rsidRPr="00E10776">
        <w:rPr>
          <w:rFonts w:ascii="Times New Roman" w:hAnsi="Times New Roman"/>
          <w:sz w:val="24"/>
          <w:szCs w:val="24"/>
        </w:rPr>
        <w:t>Йорданса</w:t>
      </w:r>
      <w:proofErr w:type="spellEnd"/>
      <w:r w:rsidRPr="00E10776">
        <w:rPr>
          <w:rFonts w:ascii="Times New Roman" w:hAnsi="Times New Roman"/>
          <w:sz w:val="24"/>
          <w:szCs w:val="24"/>
        </w:rPr>
        <w:t xml:space="preserve">. </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proofErr w:type="spellStart"/>
      <w:r w:rsidRPr="00E10776">
        <w:rPr>
          <w:rFonts w:ascii="Times New Roman" w:hAnsi="Times New Roman"/>
          <w:sz w:val="24"/>
          <w:szCs w:val="24"/>
        </w:rPr>
        <w:t>Анималистичекие</w:t>
      </w:r>
      <w:proofErr w:type="spellEnd"/>
      <w:r w:rsidRPr="00E10776">
        <w:rPr>
          <w:rFonts w:ascii="Times New Roman" w:hAnsi="Times New Roman"/>
          <w:sz w:val="24"/>
          <w:szCs w:val="24"/>
        </w:rPr>
        <w:t xml:space="preserve"> сюжеты в творчестве фламандских  художников.</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Жанристы фламандской школы (Адриан </w:t>
      </w:r>
      <w:proofErr w:type="spellStart"/>
      <w:r w:rsidRPr="00E10776">
        <w:rPr>
          <w:rFonts w:ascii="Times New Roman" w:hAnsi="Times New Roman"/>
          <w:sz w:val="24"/>
          <w:szCs w:val="24"/>
        </w:rPr>
        <w:t>Браувер</w:t>
      </w:r>
      <w:proofErr w:type="spellEnd"/>
      <w:r w:rsidRPr="00E10776">
        <w:rPr>
          <w:rFonts w:ascii="Times New Roman" w:hAnsi="Times New Roman"/>
          <w:sz w:val="24"/>
          <w:szCs w:val="24"/>
        </w:rPr>
        <w:t xml:space="preserve">, Давид </w:t>
      </w:r>
      <w:proofErr w:type="spellStart"/>
      <w:r w:rsidRPr="00E10776">
        <w:rPr>
          <w:rFonts w:ascii="Times New Roman" w:hAnsi="Times New Roman"/>
          <w:sz w:val="24"/>
          <w:szCs w:val="24"/>
        </w:rPr>
        <w:t>Тенирс</w:t>
      </w:r>
      <w:proofErr w:type="spellEnd"/>
      <w:r w:rsidRPr="00E10776">
        <w:rPr>
          <w:rFonts w:ascii="Times New Roman" w:hAnsi="Times New Roman"/>
          <w:sz w:val="24"/>
          <w:szCs w:val="24"/>
        </w:rPr>
        <w:t xml:space="preserve"> младший).</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Испанская живопись 1-й половине </w:t>
      </w:r>
      <w:r w:rsidRPr="00E10776">
        <w:rPr>
          <w:rFonts w:ascii="Times New Roman" w:hAnsi="Times New Roman"/>
          <w:sz w:val="24"/>
          <w:szCs w:val="24"/>
          <w:lang w:val="en-US"/>
        </w:rPr>
        <w:t>XVII</w:t>
      </w:r>
      <w:r w:rsidRPr="00E10776">
        <w:rPr>
          <w:rFonts w:ascii="Times New Roman" w:hAnsi="Times New Roman"/>
          <w:sz w:val="24"/>
          <w:szCs w:val="24"/>
        </w:rPr>
        <w:t xml:space="preserve"> века.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Жизнь и творчество Диего Веласкеса. Жанровое многообразие его произведений.</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Голландская живопись первой трети </w:t>
      </w:r>
      <w:r w:rsidRPr="00E10776">
        <w:rPr>
          <w:rFonts w:ascii="Times New Roman" w:hAnsi="Times New Roman"/>
          <w:sz w:val="24"/>
          <w:szCs w:val="24"/>
          <w:lang w:val="en-US"/>
        </w:rPr>
        <w:t>XVII</w:t>
      </w:r>
      <w:r w:rsidRPr="00E10776">
        <w:rPr>
          <w:rFonts w:ascii="Times New Roman" w:hAnsi="Times New Roman"/>
          <w:sz w:val="24"/>
          <w:szCs w:val="24"/>
        </w:rPr>
        <w:t xml:space="preserve"> века (Франс </w:t>
      </w:r>
      <w:proofErr w:type="spellStart"/>
      <w:r w:rsidRPr="00E10776">
        <w:rPr>
          <w:rFonts w:ascii="Times New Roman" w:hAnsi="Times New Roman"/>
          <w:sz w:val="24"/>
          <w:szCs w:val="24"/>
        </w:rPr>
        <w:t>Халс</w:t>
      </w:r>
      <w:proofErr w:type="spellEnd"/>
      <w:r w:rsidRPr="00E10776">
        <w:rPr>
          <w:rFonts w:ascii="Times New Roman" w:hAnsi="Times New Roman"/>
          <w:sz w:val="24"/>
          <w:szCs w:val="24"/>
        </w:rPr>
        <w:t xml:space="preserve">, Ян </w:t>
      </w:r>
      <w:proofErr w:type="spellStart"/>
      <w:r w:rsidRPr="00E10776">
        <w:rPr>
          <w:rFonts w:ascii="Times New Roman" w:hAnsi="Times New Roman"/>
          <w:sz w:val="24"/>
          <w:szCs w:val="24"/>
        </w:rPr>
        <w:t>ван</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Гойен</w:t>
      </w:r>
      <w:proofErr w:type="spellEnd"/>
      <w:r w:rsidRPr="00E10776">
        <w:rPr>
          <w:rFonts w:ascii="Times New Roman" w:hAnsi="Times New Roman"/>
          <w:sz w:val="24"/>
          <w:szCs w:val="24"/>
        </w:rPr>
        <w:t>, Питер Класс и др.).</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Жизнь и творчество Рембрандта Ван Рейна.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Голландская живопись середины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 (пейзаж, натюрморт).</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Голландские жанристы середины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 (Ян Вермеер </w:t>
      </w:r>
      <w:proofErr w:type="spellStart"/>
      <w:r w:rsidRPr="00E10776">
        <w:rPr>
          <w:rFonts w:ascii="Times New Roman" w:hAnsi="Times New Roman"/>
          <w:sz w:val="24"/>
          <w:szCs w:val="24"/>
        </w:rPr>
        <w:t>Делфтский</w:t>
      </w:r>
      <w:proofErr w:type="spellEnd"/>
      <w:r w:rsidRPr="00E10776">
        <w:rPr>
          <w:rFonts w:ascii="Times New Roman" w:hAnsi="Times New Roman"/>
          <w:sz w:val="24"/>
          <w:szCs w:val="24"/>
        </w:rPr>
        <w:t xml:space="preserve">, Ян Стен, </w:t>
      </w:r>
      <w:proofErr w:type="spellStart"/>
      <w:r w:rsidRPr="00E10776">
        <w:rPr>
          <w:rFonts w:ascii="Times New Roman" w:hAnsi="Times New Roman"/>
          <w:sz w:val="24"/>
          <w:szCs w:val="24"/>
        </w:rPr>
        <w:t>Габриел</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Метсю</w:t>
      </w:r>
      <w:proofErr w:type="spellEnd"/>
      <w:r w:rsidRPr="00E10776">
        <w:rPr>
          <w:rFonts w:ascii="Times New Roman" w:hAnsi="Times New Roman"/>
          <w:sz w:val="24"/>
          <w:szCs w:val="24"/>
        </w:rPr>
        <w:t xml:space="preserve"> и др.).</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Портрет в творчестве Рембрандта.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Голландские художники-анималисты. П. Поттер.</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Реализм и барокко во французской живописи 1-ой половины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 (Братья </w:t>
      </w:r>
      <w:proofErr w:type="spellStart"/>
      <w:r w:rsidRPr="00E10776">
        <w:rPr>
          <w:rFonts w:ascii="Times New Roman" w:hAnsi="Times New Roman"/>
          <w:sz w:val="24"/>
          <w:szCs w:val="24"/>
        </w:rPr>
        <w:t>Ленен</w:t>
      </w:r>
      <w:proofErr w:type="spellEnd"/>
      <w:r w:rsidRPr="00E10776">
        <w:rPr>
          <w:rFonts w:ascii="Times New Roman" w:hAnsi="Times New Roman"/>
          <w:sz w:val="24"/>
          <w:szCs w:val="24"/>
        </w:rPr>
        <w:t xml:space="preserve">, Симон </w:t>
      </w:r>
      <w:proofErr w:type="spellStart"/>
      <w:r w:rsidRPr="00E10776">
        <w:rPr>
          <w:rFonts w:ascii="Times New Roman" w:hAnsi="Times New Roman"/>
          <w:sz w:val="24"/>
          <w:szCs w:val="24"/>
        </w:rPr>
        <w:t>Вуэ</w:t>
      </w:r>
      <w:proofErr w:type="spellEnd"/>
      <w:r w:rsidRPr="00E10776">
        <w:rPr>
          <w:rFonts w:ascii="Times New Roman" w:hAnsi="Times New Roman"/>
          <w:sz w:val="24"/>
          <w:szCs w:val="24"/>
        </w:rPr>
        <w:t>).</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Жизнь и творчество Никола Пуссена.</w:t>
      </w:r>
    </w:p>
    <w:p w:rsidR="00992A2E" w:rsidRPr="00E10776" w:rsidRDefault="00992A2E" w:rsidP="000223CD">
      <w:pPr>
        <w:widowControl w:val="0"/>
        <w:numPr>
          <w:ilvl w:val="0"/>
          <w:numId w:val="26"/>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Французская архитектура и скульптура 2-й половины </w:t>
      </w:r>
      <w:r w:rsidRPr="00E10776">
        <w:rPr>
          <w:rFonts w:ascii="Times New Roman" w:hAnsi="Times New Roman"/>
          <w:sz w:val="24"/>
          <w:szCs w:val="24"/>
          <w:lang w:val="en-US"/>
        </w:rPr>
        <w:t>XVII</w:t>
      </w:r>
      <w:r w:rsidRPr="00E10776">
        <w:rPr>
          <w:rFonts w:ascii="Times New Roman" w:hAnsi="Times New Roman"/>
          <w:sz w:val="24"/>
          <w:szCs w:val="24"/>
        </w:rPr>
        <w:t xml:space="preserve"> века.</w:t>
      </w:r>
    </w:p>
    <w:p w:rsidR="00992A2E" w:rsidRPr="00E10776" w:rsidRDefault="00992A2E" w:rsidP="00E10776">
      <w:pPr>
        <w:widowControl w:val="0"/>
        <w:autoSpaceDE w:val="0"/>
        <w:autoSpaceDN w:val="0"/>
        <w:adjustRightInd w:val="0"/>
        <w:ind w:left="720" w:right="200"/>
        <w:jc w:val="both"/>
        <w:rPr>
          <w:rFonts w:ascii="Times New Roman" w:hAnsi="Times New Roman"/>
          <w:sz w:val="24"/>
          <w:szCs w:val="24"/>
        </w:rPr>
      </w:pPr>
    </w:p>
    <w:p w:rsidR="00992A2E" w:rsidRPr="00E10776" w:rsidRDefault="00992A2E" w:rsidP="00E10776">
      <w:pPr>
        <w:jc w:val="center"/>
        <w:rPr>
          <w:rFonts w:ascii="Times New Roman" w:hAnsi="Times New Roman"/>
          <w:b/>
          <w:bCs/>
          <w:sz w:val="24"/>
          <w:szCs w:val="24"/>
        </w:rPr>
      </w:pPr>
      <w:r w:rsidRPr="00E10776">
        <w:rPr>
          <w:rFonts w:ascii="Times New Roman" w:hAnsi="Times New Roman"/>
          <w:b/>
          <w:bCs/>
          <w:sz w:val="24"/>
          <w:szCs w:val="24"/>
        </w:rPr>
        <w:t xml:space="preserve">Искусство </w:t>
      </w:r>
      <w:r w:rsidRPr="00E10776">
        <w:rPr>
          <w:rFonts w:ascii="Times New Roman" w:hAnsi="Times New Roman"/>
          <w:b/>
          <w:bCs/>
          <w:sz w:val="24"/>
          <w:szCs w:val="24"/>
          <w:lang w:val="en-US"/>
        </w:rPr>
        <w:t>XVII</w:t>
      </w:r>
      <w:r>
        <w:rPr>
          <w:rFonts w:ascii="Times New Roman" w:hAnsi="Times New Roman"/>
          <w:b/>
          <w:bCs/>
          <w:sz w:val="24"/>
          <w:szCs w:val="24"/>
          <w:lang w:val="en-US"/>
        </w:rPr>
        <w:t xml:space="preserve">I </w:t>
      </w:r>
      <w:r w:rsidRPr="00E10776">
        <w:rPr>
          <w:rFonts w:ascii="Times New Roman" w:hAnsi="Times New Roman"/>
          <w:b/>
          <w:bCs/>
          <w:sz w:val="24"/>
          <w:szCs w:val="24"/>
        </w:rPr>
        <w:t>века.</w:t>
      </w:r>
    </w:p>
    <w:p w:rsidR="00992A2E" w:rsidRPr="00E10776" w:rsidRDefault="00992A2E" w:rsidP="00D2445C">
      <w:pPr>
        <w:autoSpaceDE w:val="0"/>
        <w:autoSpaceDN w:val="0"/>
        <w:adjustRightInd w:val="0"/>
        <w:spacing w:after="0" w:line="240" w:lineRule="auto"/>
        <w:rPr>
          <w:rFonts w:ascii="Times New Roman" w:hAnsi="Times New Roman"/>
          <w:color w:val="FF0000"/>
          <w:sz w:val="24"/>
          <w:szCs w:val="24"/>
          <w:u w:val="single"/>
          <w:lang w:eastAsia="ru-RU"/>
        </w:rPr>
      </w:pP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Искусство эпохи Просвещения в Англии и Франции.</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Французское искусство 1-й пол. </w:t>
      </w:r>
      <w:r w:rsidRPr="00E10776">
        <w:rPr>
          <w:rFonts w:ascii="Times New Roman" w:hAnsi="Times New Roman"/>
          <w:sz w:val="24"/>
          <w:szCs w:val="24"/>
          <w:lang w:val="en-US"/>
        </w:rPr>
        <w:t>XVIII</w:t>
      </w:r>
      <w:r w:rsidRPr="00E10776">
        <w:rPr>
          <w:rFonts w:ascii="Times New Roman" w:hAnsi="Times New Roman"/>
          <w:sz w:val="24"/>
          <w:szCs w:val="24"/>
        </w:rPr>
        <w:t xml:space="preserve"> века. Соотношение рококо и реализма.</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Французская  архитектура </w:t>
      </w:r>
      <w:r w:rsidRPr="00E10776">
        <w:rPr>
          <w:rFonts w:ascii="Times New Roman" w:hAnsi="Times New Roman"/>
          <w:sz w:val="24"/>
          <w:szCs w:val="24"/>
          <w:lang w:val="en-US"/>
        </w:rPr>
        <w:t>XVIII</w:t>
      </w:r>
      <w:r w:rsidRPr="00E10776">
        <w:rPr>
          <w:rFonts w:ascii="Times New Roman" w:hAnsi="Times New Roman"/>
          <w:sz w:val="24"/>
          <w:szCs w:val="24"/>
        </w:rPr>
        <w:t xml:space="preserve"> – нач. </w:t>
      </w:r>
      <w:r w:rsidRPr="00E10776">
        <w:rPr>
          <w:rFonts w:ascii="Times New Roman" w:hAnsi="Times New Roman"/>
          <w:sz w:val="24"/>
          <w:szCs w:val="24"/>
          <w:lang w:val="en-US"/>
        </w:rPr>
        <w:t>XIX</w:t>
      </w:r>
      <w:r w:rsidRPr="00E10776">
        <w:rPr>
          <w:rFonts w:ascii="Times New Roman" w:hAnsi="Times New Roman"/>
          <w:sz w:val="24"/>
          <w:szCs w:val="24"/>
        </w:rPr>
        <w:t xml:space="preserve"> вв. Своеобразие классицизма.</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 xml:space="preserve">Живопись Франциско Гойи. </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Графика Франциско Гойи.</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sz w:val="24"/>
          <w:szCs w:val="24"/>
        </w:rPr>
        <w:t>Творчество Антуана Ватто.</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color w:val="000000"/>
          <w:sz w:val="24"/>
          <w:szCs w:val="24"/>
        </w:rPr>
      </w:pPr>
      <w:r w:rsidRPr="00E10776">
        <w:rPr>
          <w:rFonts w:ascii="Times New Roman" w:hAnsi="Times New Roman"/>
          <w:color w:val="000000"/>
          <w:sz w:val="24"/>
          <w:szCs w:val="24"/>
        </w:rPr>
        <w:t xml:space="preserve">Романтизм и классицизм в искусстве Германии конца </w:t>
      </w:r>
      <w:r w:rsidRPr="00E10776">
        <w:rPr>
          <w:rFonts w:ascii="Times New Roman" w:hAnsi="Times New Roman"/>
          <w:color w:val="000000"/>
          <w:sz w:val="24"/>
          <w:szCs w:val="24"/>
          <w:lang w:val="en-US"/>
        </w:rPr>
        <w:t>XVIII</w:t>
      </w:r>
      <w:r w:rsidRPr="00E10776">
        <w:rPr>
          <w:rFonts w:ascii="Times New Roman" w:hAnsi="Times New Roman"/>
          <w:color w:val="000000"/>
          <w:sz w:val="24"/>
          <w:szCs w:val="24"/>
        </w:rPr>
        <w:t xml:space="preserve"> – первой половины </w:t>
      </w:r>
      <w:r w:rsidRPr="00E10776">
        <w:rPr>
          <w:rFonts w:ascii="Times New Roman" w:hAnsi="Times New Roman"/>
          <w:color w:val="000000"/>
          <w:sz w:val="24"/>
          <w:szCs w:val="24"/>
          <w:lang w:val="en-US"/>
        </w:rPr>
        <w:t>XIX</w:t>
      </w:r>
      <w:r w:rsidRPr="00E10776">
        <w:rPr>
          <w:rFonts w:ascii="Times New Roman" w:hAnsi="Times New Roman"/>
          <w:color w:val="000000"/>
          <w:sz w:val="24"/>
          <w:szCs w:val="24"/>
        </w:rPr>
        <w:t xml:space="preserve"> века. </w:t>
      </w:r>
    </w:p>
    <w:p w:rsidR="00992A2E" w:rsidRPr="00E10776" w:rsidRDefault="00992A2E" w:rsidP="000223CD">
      <w:pPr>
        <w:widowControl w:val="0"/>
        <w:numPr>
          <w:ilvl w:val="0"/>
          <w:numId w:val="25"/>
        </w:numPr>
        <w:autoSpaceDE w:val="0"/>
        <w:autoSpaceDN w:val="0"/>
        <w:adjustRightInd w:val="0"/>
        <w:spacing w:after="0" w:line="240" w:lineRule="auto"/>
        <w:ind w:right="200"/>
        <w:jc w:val="both"/>
        <w:rPr>
          <w:rFonts w:ascii="Times New Roman" w:hAnsi="Times New Roman"/>
          <w:sz w:val="24"/>
          <w:szCs w:val="24"/>
        </w:rPr>
      </w:pPr>
      <w:r w:rsidRPr="00E10776">
        <w:rPr>
          <w:rFonts w:ascii="Times New Roman" w:hAnsi="Times New Roman"/>
          <w:color w:val="000000"/>
          <w:sz w:val="24"/>
          <w:szCs w:val="24"/>
        </w:rPr>
        <w:t>Ф</w:t>
      </w:r>
      <w:r w:rsidRPr="00E10776">
        <w:rPr>
          <w:rFonts w:ascii="Times New Roman" w:hAnsi="Times New Roman"/>
          <w:sz w:val="24"/>
          <w:szCs w:val="24"/>
        </w:rPr>
        <w:t xml:space="preserve">ранцузское искусство 1-й пол. </w:t>
      </w:r>
      <w:r w:rsidRPr="00E10776">
        <w:rPr>
          <w:rFonts w:ascii="Times New Roman" w:hAnsi="Times New Roman"/>
          <w:sz w:val="24"/>
          <w:szCs w:val="24"/>
          <w:lang w:val="en-US"/>
        </w:rPr>
        <w:t>XIX</w:t>
      </w:r>
      <w:r w:rsidRPr="00E10776">
        <w:rPr>
          <w:rFonts w:ascii="Times New Roman" w:hAnsi="Times New Roman"/>
          <w:sz w:val="24"/>
          <w:szCs w:val="24"/>
        </w:rPr>
        <w:t xml:space="preserve"> века.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Творчество Антуана Ватто: черты реализма и рококо.</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Жан Батист </w:t>
      </w:r>
      <w:proofErr w:type="spellStart"/>
      <w:r w:rsidRPr="00E10776">
        <w:rPr>
          <w:rFonts w:ascii="Times New Roman" w:hAnsi="Times New Roman"/>
          <w:sz w:val="24"/>
          <w:szCs w:val="24"/>
        </w:rPr>
        <w:t>Симеон</w:t>
      </w:r>
      <w:proofErr w:type="spellEnd"/>
      <w:r w:rsidRPr="00E10776">
        <w:rPr>
          <w:rFonts w:ascii="Times New Roman" w:hAnsi="Times New Roman"/>
          <w:sz w:val="24"/>
          <w:szCs w:val="24"/>
        </w:rPr>
        <w:t xml:space="preserve"> Шарден – крупнейший представитель французского реализма XVIII века.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Декоративный характер творчества Франсуа Буше: своеобразие рококо.</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Французская скульптура 18 - 1-ой пол. 19 веков. (Э. Фальконе, Ж.А. </w:t>
      </w:r>
      <w:proofErr w:type="spellStart"/>
      <w:r w:rsidRPr="00E10776">
        <w:rPr>
          <w:rFonts w:ascii="Times New Roman" w:hAnsi="Times New Roman"/>
          <w:sz w:val="24"/>
          <w:szCs w:val="24"/>
        </w:rPr>
        <w:t>Гудон</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Клодион</w:t>
      </w:r>
      <w:proofErr w:type="spellEnd"/>
      <w:r w:rsidRPr="00E10776">
        <w:rPr>
          <w:rFonts w:ascii="Times New Roman" w:hAnsi="Times New Roman"/>
          <w:sz w:val="24"/>
          <w:szCs w:val="24"/>
        </w:rPr>
        <w:t xml:space="preserve">, М. </w:t>
      </w:r>
      <w:proofErr w:type="spellStart"/>
      <w:r w:rsidRPr="00E10776">
        <w:rPr>
          <w:rFonts w:ascii="Times New Roman" w:hAnsi="Times New Roman"/>
          <w:sz w:val="24"/>
          <w:szCs w:val="24"/>
        </w:rPr>
        <w:t>Рюд</w:t>
      </w:r>
      <w:proofErr w:type="spellEnd"/>
      <w:r w:rsidRPr="00E10776">
        <w:rPr>
          <w:rFonts w:ascii="Times New Roman" w:hAnsi="Times New Roman"/>
          <w:sz w:val="24"/>
          <w:szCs w:val="24"/>
        </w:rPr>
        <w:t>, А. Бари и др.)</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Классицизм в творчестве Жака Луи Давида.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Уильям Хогарт – основоположник национальной живописи Англии.</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Портрет в творчестве Д. </w:t>
      </w:r>
      <w:proofErr w:type="spellStart"/>
      <w:r w:rsidRPr="00E10776">
        <w:rPr>
          <w:rFonts w:ascii="Times New Roman" w:hAnsi="Times New Roman"/>
          <w:sz w:val="24"/>
          <w:szCs w:val="24"/>
        </w:rPr>
        <w:t>Рейнольдса</w:t>
      </w:r>
      <w:proofErr w:type="spellEnd"/>
      <w:r w:rsidRPr="00E10776">
        <w:rPr>
          <w:rFonts w:ascii="Times New Roman" w:hAnsi="Times New Roman"/>
          <w:sz w:val="24"/>
          <w:szCs w:val="24"/>
        </w:rPr>
        <w:t xml:space="preserve"> и Т. Гейнсборо.</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Пейзажи К.Д. Фридриха.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Английский пейзаж в творчестве Д. Констебля. </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Романтический пейзаж У. </w:t>
      </w:r>
      <w:proofErr w:type="spellStart"/>
      <w:r w:rsidRPr="00E10776">
        <w:rPr>
          <w:rFonts w:ascii="Times New Roman" w:hAnsi="Times New Roman"/>
          <w:sz w:val="24"/>
          <w:szCs w:val="24"/>
        </w:rPr>
        <w:t>Тёрнера</w:t>
      </w:r>
      <w:proofErr w:type="spellEnd"/>
      <w:r w:rsidRPr="00E10776">
        <w:rPr>
          <w:rFonts w:ascii="Times New Roman" w:hAnsi="Times New Roman"/>
          <w:sz w:val="24"/>
          <w:szCs w:val="24"/>
        </w:rPr>
        <w:t>.</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Теодор </w:t>
      </w:r>
      <w:proofErr w:type="spellStart"/>
      <w:r w:rsidRPr="00E10776">
        <w:rPr>
          <w:rFonts w:ascii="Times New Roman" w:hAnsi="Times New Roman"/>
          <w:sz w:val="24"/>
          <w:szCs w:val="24"/>
        </w:rPr>
        <w:t>Жерико</w:t>
      </w:r>
      <w:proofErr w:type="spellEnd"/>
      <w:r w:rsidRPr="00E10776">
        <w:rPr>
          <w:rFonts w:ascii="Times New Roman" w:hAnsi="Times New Roman"/>
          <w:sz w:val="24"/>
          <w:szCs w:val="24"/>
        </w:rPr>
        <w:t xml:space="preserve"> - основоположник романтизма.</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proofErr w:type="spellStart"/>
      <w:r w:rsidRPr="00E10776">
        <w:rPr>
          <w:rFonts w:ascii="Times New Roman" w:hAnsi="Times New Roman"/>
          <w:sz w:val="24"/>
          <w:szCs w:val="24"/>
        </w:rPr>
        <w:t>Эжен</w:t>
      </w:r>
      <w:proofErr w:type="spellEnd"/>
      <w:r w:rsidRPr="00E10776">
        <w:rPr>
          <w:rFonts w:ascii="Times New Roman" w:hAnsi="Times New Roman"/>
          <w:sz w:val="24"/>
          <w:szCs w:val="24"/>
        </w:rPr>
        <w:t xml:space="preserve"> Делакруа - глава романтической школы.</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Творчество Ж. - О.Д. </w:t>
      </w:r>
      <w:proofErr w:type="spellStart"/>
      <w:r w:rsidRPr="00E10776">
        <w:rPr>
          <w:rFonts w:ascii="Times New Roman" w:hAnsi="Times New Roman"/>
          <w:sz w:val="24"/>
          <w:szCs w:val="24"/>
        </w:rPr>
        <w:t>Энгра</w:t>
      </w:r>
      <w:proofErr w:type="spellEnd"/>
      <w:r w:rsidRPr="00E10776">
        <w:rPr>
          <w:rFonts w:ascii="Times New Roman" w:hAnsi="Times New Roman"/>
          <w:sz w:val="24"/>
          <w:szCs w:val="24"/>
        </w:rPr>
        <w:t>: академизм, романтизм, реализм.</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 xml:space="preserve">Художники Барбизонской школы и </w:t>
      </w:r>
      <w:proofErr w:type="spellStart"/>
      <w:r w:rsidRPr="00E10776">
        <w:rPr>
          <w:rFonts w:ascii="Times New Roman" w:hAnsi="Times New Roman"/>
          <w:sz w:val="24"/>
          <w:szCs w:val="24"/>
        </w:rPr>
        <w:t>Камиль</w:t>
      </w:r>
      <w:proofErr w:type="spellEnd"/>
      <w:r w:rsidRPr="00E10776">
        <w:rPr>
          <w:rFonts w:ascii="Times New Roman" w:hAnsi="Times New Roman"/>
          <w:sz w:val="24"/>
          <w:szCs w:val="24"/>
        </w:rPr>
        <w:t xml:space="preserve"> </w:t>
      </w:r>
      <w:proofErr w:type="spellStart"/>
      <w:r w:rsidRPr="00E10776">
        <w:rPr>
          <w:rFonts w:ascii="Times New Roman" w:hAnsi="Times New Roman"/>
          <w:sz w:val="24"/>
          <w:szCs w:val="24"/>
        </w:rPr>
        <w:t>Коро</w:t>
      </w:r>
      <w:proofErr w:type="spellEnd"/>
      <w:r w:rsidRPr="00E10776">
        <w:rPr>
          <w:rFonts w:ascii="Times New Roman" w:hAnsi="Times New Roman"/>
          <w:sz w:val="24"/>
          <w:szCs w:val="24"/>
        </w:rPr>
        <w:t>.</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Реализм в искусстве Франции середины XIX века. (Ф. Милле, Г. Курбе).</w:t>
      </w:r>
    </w:p>
    <w:p w:rsidR="00992A2E" w:rsidRPr="00E10776" w:rsidRDefault="00992A2E" w:rsidP="000223CD">
      <w:pPr>
        <w:widowControl w:val="0"/>
        <w:numPr>
          <w:ilvl w:val="0"/>
          <w:numId w:val="25"/>
        </w:numPr>
        <w:suppressAutoHyphens/>
        <w:spacing w:after="0" w:line="240" w:lineRule="auto"/>
        <w:jc w:val="both"/>
        <w:rPr>
          <w:rFonts w:ascii="Times New Roman" w:hAnsi="Times New Roman"/>
          <w:sz w:val="24"/>
          <w:szCs w:val="24"/>
        </w:rPr>
      </w:pPr>
      <w:r w:rsidRPr="00E10776">
        <w:rPr>
          <w:rFonts w:ascii="Times New Roman" w:hAnsi="Times New Roman"/>
          <w:sz w:val="24"/>
          <w:szCs w:val="24"/>
        </w:rPr>
        <w:t>Живопись и графика О. Домье.</w:t>
      </w:r>
    </w:p>
    <w:p w:rsidR="00992A2E" w:rsidRPr="00E10776" w:rsidRDefault="00992A2E" w:rsidP="00E10776">
      <w:pPr>
        <w:jc w:val="center"/>
        <w:rPr>
          <w:rFonts w:ascii="Times New Roman" w:hAnsi="Times New Roman"/>
          <w:b/>
          <w:bCs/>
          <w:sz w:val="24"/>
          <w:szCs w:val="24"/>
        </w:rPr>
      </w:pPr>
    </w:p>
    <w:p w:rsidR="00992A2E" w:rsidRPr="000223CD" w:rsidRDefault="00992A2E" w:rsidP="000223CD">
      <w:pPr>
        <w:rPr>
          <w:rFonts w:ascii="Times New Roman" w:hAnsi="Times New Roman"/>
          <w:b/>
          <w:bCs/>
          <w:sz w:val="24"/>
          <w:szCs w:val="24"/>
        </w:rPr>
      </w:pPr>
      <w:r w:rsidRPr="000223CD">
        <w:rPr>
          <w:rFonts w:ascii="Times New Roman" w:hAnsi="Times New Roman"/>
          <w:b/>
          <w:bCs/>
          <w:sz w:val="24"/>
          <w:szCs w:val="24"/>
        </w:rPr>
        <w:t xml:space="preserve">Искусство Западной Европы последней трети </w:t>
      </w:r>
      <w:r w:rsidRPr="000223CD">
        <w:rPr>
          <w:rFonts w:ascii="Times New Roman" w:hAnsi="Times New Roman"/>
          <w:b/>
          <w:bCs/>
          <w:sz w:val="24"/>
          <w:szCs w:val="24"/>
          <w:lang w:val="en-US"/>
        </w:rPr>
        <w:t>XIX</w:t>
      </w:r>
      <w:r w:rsidRPr="000223CD">
        <w:rPr>
          <w:rFonts w:ascii="Times New Roman" w:hAnsi="Times New Roman"/>
          <w:b/>
          <w:bCs/>
          <w:sz w:val="24"/>
          <w:szCs w:val="24"/>
        </w:rPr>
        <w:t xml:space="preserve">  века. </w:t>
      </w:r>
    </w:p>
    <w:p w:rsidR="00992A2E" w:rsidRPr="000223CD" w:rsidRDefault="00992A2E" w:rsidP="000223CD">
      <w:pPr>
        <w:pStyle w:val="a4"/>
        <w:suppressAutoHyphens/>
        <w:ind w:left="0"/>
        <w:jc w:val="center"/>
      </w:pP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Характеристика основных черт западноевропейского искусства 2-й пол. </w:t>
      </w:r>
      <w:r w:rsidRPr="000223CD">
        <w:rPr>
          <w:rFonts w:ascii="Times New Roman" w:hAnsi="Times New Roman"/>
          <w:color w:val="000000"/>
          <w:sz w:val="24"/>
          <w:szCs w:val="24"/>
          <w:lang w:val="en-US"/>
        </w:rPr>
        <w:t>XIX</w:t>
      </w:r>
      <w:r w:rsidRPr="000223CD">
        <w:rPr>
          <w:rFonts w:ascii="Times New Roman" w:hAnsi="Times New Roman"/>
          <w:color w:val="000000"/>
          <w:sz w:val="24"/>
          <w:szCs w:val="24"/>
        </w:rPr>
        <w:t xml:space="preserve"> века.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Понятие импрессионизма. Своеобразие и причины зарождения.</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Отличие импрессионизма от реализма и классицизма.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Основные представители импрессионизма, их характерные черты.</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Эдуард </w:t>
      </w:r>
      <w:proofErr w:type="spellStart"/>
      <w:r w:rsidRPr="000223CD">
        <w:rPr>
          <w:rFonts w:ascii="Times New Roman" w:hAnsi="Times New Roman"/>
          <w:color w:val="000000"/>
          <w:sz w:val="24"/>
          <w:szCs w:val="24"/>
        </w:rPr>
        <w:t>Манэ</w:t>
      </w:r>
      <w:proofErr w:type="spellEnd"/>
      <w:r w:rsidRPr="000223CD">
        <w:rPr>
          <w:rFonts w:ascii="Times New Roman" w:hAnsi="Times New Roman"/>
          <w:color w:val="000000"/>
          <w:sz w:val="24"/>
          <w:szCs w:val="24"/>
        </w:rPr>
        <w:t xml:space="preserve"> и Клод Моне. Сравнительная характеристика.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Творчество Э. Дега. Своеобразие жанровой специфики.</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Творчество О. Ренуара. Портрет как жанр в контексте импрессионизма.</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Импрессионистический пейзаж. Многообразие творческих индивидуальностей.</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Неоимпрессионизм (</w:t>
      </w:r>
      <w:proofErr w:type="spellStart"/>
      <w:r w:rsidRPr="000223CD">
        <w:rPr>
          <w:rFonts w:ascii="Times New Roman" w:hAnsi="Times New Roman"/>
          <w:color w:val="000000"/>
          <w:sz w:val="24"/>
          <w:szCs w:val="24"/>
        </w:rPr>
        <w:t>дивизионизм</w:t>
      </w:r>
      <w:proofErr w:type="spellEnd"/>
      <w:r w:rsidRPr="000223CD">
        <w:rPr>
          <w:rFonts w:ascii="Times New Roman" w:hAnsi="Times New Roman"/>
          <w:color w:val="000000"/>
          <w:sz w:val="24"/>
          <w:szCs w:val="24"/>
        </w:rPr>
        <w:t>, пуантилизм): характеристика  терминологии, основные представители.</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Отличительные черты импрессионизма и неоимпрессионизма. </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Понятие постимпрессионизма. Отличие от импрессионизма.</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Постимпрессионизм и символизм.</w:t>
      </w:r>
    </w:p>
    <w:p w:rsidR="00992A2E" w:rsidRPr="000223CD" w:rsidRDefault="00992A2E" w:rsidP="000223CD">
      <w:pPr>
        <w:numPr>
          <w:ilvl w:val="0"/>
          <w:numId w:val="29"/>
        </w:numPr>
        <w:spacing w:after="0" w:line="240" w:lineRule="auto"/>
        <w:jc w:val="both"/>
        <w:rPr>
          <w:rFonts w:ascii="Times New Roman" w:hAnsi="Times New Roman"/>
          <w:i/>
          <w:iCs/>
          <w:color w:val="000000"/>
          <w:sz w:val="24"/>
          <w:szCs w:val="24"/>
        </w:rPr>
      </w:pPr>
      <w:r w:rsidRPr="000223CD">
        <w:rPr>
          <w:rFonts w:ascii="Times New Roman" w:hAnsi="Times New Roman"/>
          <w:color w:val="000000"/>
          <w:sz w:val="24"/>
          <w:szCs w:val="24"/>
        </w:rPr>
        <w:t xml:space="preserve">Творчество П. Сезанна. Своеобразие теоретических положений </w:t>
      </w:r>
      <w:proofErr w:type="spellStart"/>
      <w:r w:rsidRPr="000223CD">
        <w:rPr>
          <w:rFonts w:ascii="Times New Roman" w:hAnsi="Times New Roman"/>
          <w:color w:val="000000"/>
          <w:sz w:val="24"/>
          <w:szCs w:val="24"/>
        </w:rPr>
        <w:t>сезаннизма</w:t>
      </w:r>
      <w:proofErr w:type="spellEnd"/>
      <w:r w:rsidRPr="000223CD">
        <w:rPr>
          <w:rFonts w:ascii="Times New Roman" w:hAnsi="Times New Roman"/>
          <w:color w:val="000000"/>
          <w:sz w:val="24"/>
          <w:szCs w:val="24"/>
        </w:rPr>
        <w:t>.</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 xml:space="preserve">Сравнительная характеристика творчества П. Гогена и В. Ван Гога. </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 xml:space="preserve">Место и особенности творчества А. де Тулуза – </w:t>
      </w:r>
      <w:proofErr w:type="spellStart"/>
      <w:r w:rsidRPr="000223CD">
        <w:rPr>
          <w:rFonts w:ascii="Times New Roman" w:hAnsi="Times New Roman"/>
          <w:color w:val="000000"/>
          <w:sz w:val="24"/>
          <w:szCs w:val="24"/>
        </w:rPr>
        <w:t>Лотрека</w:t>
      </w:r>
      <w:proofErr w:type="spellEnd"/>
      <w:r w:rsidRPr="000223CD">
        <w:rPr>
          <w:rFonts w:ascii="Times New Roman" w:hAnsi="Times New Roman"/>
          <w:color w:val="000000"/>
          <w:sz w:val="24"/>
          <w:szCs w:val="24"/>
        </w:rPr>
        <w:t>.</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Анализ одного из произведений постимпрессионизма с точки зрения стиля.</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 xml:space="preserve">Французская скульптура 2-ой пол. </w:t>
      </w:r>
      <w:r w:rsidRPr="000223CD">
        <w:rPr>
          <w:rFonts w:ascii="Times New Roman" w:hAnsi="Times New Roman"/>
          <w:color w:val="000000"/>
          <w:sz w:val="24"/>
          <w:szCs w:val="24"/>
          <w:lang w:val="en-US"/>
        </w:rPr>
        <w:t>XIX</w:t>
      </w:r>
      <w:r w:rsidRPr="000223CD">
        <w:rPr>
          <w:rFonts w:ascii="Times New Roman" w:hAnsi="Times New Roman"/>
          <w:color w:val="000000"/>
          <w:sz w:val="24"/>
          <w:szCs w:val="24"/>
        </w:rPr>
        <w:t xml:space="preserve"> века. Пути развития.</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Портрет в творчестве О. Родена.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Монументальные произведения О. Родена.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Пластическое многообразие скульптуры Родена.</w:t>
      </w:r>
    </w:p>
    <w:p w:rsidR="00992A2E" w:rsidRPr="000223CD" w:rsidRDefault="00992A2E" w:rsidP="000223CD">
      <w:pPr>
        <w:numPr>
          <w:ilvl w:val="0"/>
          <w:numId w:val="29"/>
        </w:numPr>
        <w:spacing w:after="0" w:line="240" w:lineRule="auto"/>
        <w:jc w:val="both"/>
        <w:rPr>
          <w:rFonts w:ascii="Times New Roman" w:hAnsi="Times New Roman"/>
          <w:sz w:val="24"/>
          <w:szCs w:val="24"/>
        </w:rPr>
      </w:pPr>
      <w:r w:rsidRPr="000223CD">
        <w:rPr>
          <w:rFonts w:ascii="Times New Roman" w:hAnsi="Times New Roman"/>
          <w:color w:val="000000"/>
          <w:sz w:val="24"/>
          <w:szCs w:val="24"/>
        </w:rPr>
        <w:t>Анализ памятника «Граждане города Кале». История создания, композиция,  материал, идейно-смысловое содержание.</w:t>
      </w:r>
      <w:bookmarkStart w:id="0" w:name="_GoBack"/>
      <w:bookmarkEnd w:id="0"/>
    </w:p>
    <w:sectPr w:rsidR="00992A2E" w:rsidRPr="000223CD" w:rsidSect="001F193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410"/>
    <w:multiLevelType w:val="multilevel"/>
    <w:tmpl w:val="00000893"/>
    <w:lvl w:ilvl="0">
      <w:start w:val="1"/>
      <w:numFmt w:val="decimal"/>
      <w:lvlText w:val="%1."/>
      <w:lvlJc w:val="left"/>
      <w:pPr>
        <w:ind w:left="112" w:hanging="291"/>
      </w:pPr>
      <w:rPr>
        <w:rFonts w:ascii="Times New Roman" w:hAnsi="Times New Roman" w:cs="Times New Roman"/>
        <w:b w:val="0"/>
        <w:bCs w:val="0"/>
        <w:sz w:val="28"/>
        <w:szCs w:val="28"/>
      </w:rPr>
    </w:lvl>
    <w:lvl w:ilvl="1">
      <w:numFmt w:val="bullet"/>
      <w:lvlText w:val="•"/>
      <w:lvlJc w:val="left"/>
      <w:pPr>
        <w:ind w:left="1088" w:hanging="291"/>
      </w:pPr>
    </w:lvl>
    <w:lvl w:ilvl="2">
      <w:numFmt w:val="bullet"/>
      <w:lvlText w:val="•"/>
      <w:lvlJc w:val="left"/>
      <w:pPr>
        <w:ind w:left="2063" w:hanging="291"/>
      </w:pPr>
    </w:lvl>
    <w:lvl w:ilvl="3">
      <w:numFmt w:val="bullet"/>
      <w:lvlText w:val="•"/>
      <w:lvlJc w:val="left"/>
      <w:pPr>
        <w:ind w:left="3038" w:hanging="291"/>
      </w:pPr>
    </w:lvl>
    <w:lvl w:ilvl="4">
      <w:numFmt w:val="bullet"/>
      <w:lvlText w:val="•"/>
      <w:lvlJc w:val="left"/>
      <w:pPr>
        <w:ind w:left="4014" w:hanging="291"/>
      </w:pPr>
    </w:lvl>
    <w:lvl w:ilvl="5">
      <w:numFmt w:val="bullet"/>
      <w:lvlText w:val="•"/>
      <w:lvlJc w:val="left"/>
      <w:pPr>
        <w:ind w:left="4989" w:hanging="291"/>
      </w:pPr>
    </w:lvl>
    <w:lvl w:ilvl="6">
      <w:numFmt w:val="bullet"/>
      <w:lvlText w:val="•"/>
      <w:lvlJc w:val="left"/>
      <w:pPr>
        <w:ind w:left="5964" w:hanging="291"/>
      </w:pPr>
    </w:lvl>
    <w:lvl w:ilvl="7">
      <w:numFmt w:val="bullet"/>
      <w:lvlText w:val="•"/>
      <w:lvlJc w:val="left"/>
      <w:pPr>
        <w:ind w:left="6940" w:hanging="291"/>
      </w:pPr>
    </w:lvl>
    <w:lvl w:ilvl="8">
      <w:numFmt w:val="bullet"/>
      <w:lvlText w:val="•"/>
      <w:lvlJc w:val="left"/>
      <w:pPr>
        <w:ind w:left="7915" w:hanging="291"/>
      </w:pPr>
    </w:lvl>
  </w:abstractNum>
  <w:abstractNum w:abstractNumId="2" w15:restartNumberingAfterBreak="0">
    <w:nsid w:val="0CED156B"/>
    <w:multiLevelType w:val="hybridMultilevel"/>
    <w:tmpl w:val="9DFC698A"/>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15:restartNumberingAfterBreak="0">
    <w:nsid w:val="10374749"/>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6212B1"/>
    <w:multiLevelType w:val="hybridMultilevel"/>
    <w:tmpl w:val="FF367D98"/>
    <w:lvl w:ilvl="0" w:tplc="A630E7B8">
      <w:start w:val="1"/>
      <w:numFmt w:val="decimal"/>
      <w:lvlText w:val="%1."/>
      <w:lvlJc w:val="left"/>
      <w:pPr>
        <w:tabs>
          <w:tab w:val="num" w:pos="720"/>
        </w:tabs>
        <w:ind w:left="720" w:hanging="360"/>
      </w:pPr>
      <w:rPr>
        <w:rFonts w:cs="Times New Roman" w:hint="default"/>
        <w:i w:val="0"/>
        <w:iCs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8143B22"/>
    <w:multiLevelType w:val="hybridMultilevel"/>
    <w:tmpl w:val="29366FF4"/>
    <w:lvl w:ilvl="0" w:tplc="3B4AFFA2">
      <w:start w:val="1"/>
      <w:numFmt w:val="decimal"/>
      <w:lvlText w:val="%1."/>
      <w:lvlJc w:val="left"/>
      <w:pPr>
        <w:ind w:left="786"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8D52973"/>
    <w:multiLevelType w:val="hybridMultilevel"/>
    <w:tmpl w:val="5DC4BB7C"/>
    <w:lvl w:ilvl="0" w:tplc="239C7786">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B2D887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3956E8A"/>
    <w:multiLevelType w:val="hybridMultilevel"/>
    <w:tmpl w:val="3A6A6CC0"/>
    <w:lvl w:ilvl="0" w:tplc="0419000F">
      <w:start w:val="1"/>
      <w:numFmt w:val="decimal"/>
      <w:lvlText w:val="%1."/>
      <w:lvlJc w:val="left"/>
      <w:pPr>
        <w:tabs>
          <w:tab w:val="num" w:pos="851"/>
        </w:tabs>
        <w:ind w:left="851" w:hanging="360"/>
      </w:pPr>
      <w:rPr>
        <w:rFonts w:cs="Times New Roman"/>
      </w:rPr>
    </w:lvl>
    <w:lvl w:ilvl="1" w:tplc="04190019" w:tentative="1">
      <w:start w:val="1"/>
      <w:numFmt w:val="lowerLetter"/>
      <w:lvlText w:val="%2."/>
      <w:lvlJc w:val="left"/>
      <w:pPr>
        <w:tabs>
          <w:tab w:val="num" w:pos="1571"/>
        </w:tabs>
        <w:ind w:left="1571" w:hanging="360"/>
      </w:pPr>
      <w:rPr>
        <w:rFonts w:cs="Times New Roman"/>
      </w:rPr>
    </w:lvl>
    <w:lvl w:ilvl="2" w:tplc="0419001B" w:tentative="1">
      <w:start w:val="1"/>
      <w:numFmt w:val="lowerRoman"/>
      <w:lvlText w:val="%3."/>
      <w:lvlJc w:val="right"/>
      <w:pPr>
        <w:tabs>
          <w:tab w:val="num" w:pos="2291"/>
        </w:tabs>
        <w:ind w:left="2291" w:hanging="180"/>
      </w:pPr>
      <w:rPr>
        <w:rFonts w:cs="Times New Roman"/>
      </w:rPr>
    </w:lvl>
    <w:lvl w:ilvl="3" w:tplc="0419000F" w:tentative="1">
      <w:start w:val="1"/>
      <w:numFmt w:val="decimal"/>
      <w:lvlText w:val="%4."/>
      <w:lvlJc w:val="left"/>
      <w:pPr>
        <w:tabs>
          <w:tab w:val="num" w:pos="3011"/>
        </w:tabs>
        <w:ind w:left="3011" w:hanging="360"/>
      </w:pPr>
      <w:rPr>
        <w:rFonts w:cs="Times New Roman"/>
      </w:rPr>
    </w:lvl>
    <w:lvl w:ilvl="4" w:tplc="04190019" w:tentative="1">
      <w:start w:val="1"/>
      <w:numFmt w:val="lowerLetter"/>
      <w:lvlText w:val="%5."/>
      <w:lvlJc w:val="left"/>
      <w:pPr>
        <w:tabs>
          <w:tab w:val="num" w:pos="3731"/>
        </w:tabs>
        <w:ind w:left="3731" w:hanging="360"/>
      </w:pPr>
      <w:rPr>
        <w:rFonts w:cs="Times New Roman"/>
      </w:rPr>
    </w:lvl>
    <w:lvl w:ilvl="5" w:tplc="0419001B" w:tentative="1">
      <w:start w:val="1"/>
      <w:numFmt w:val="lowerRoman"/>
      <w:lvlText w:val="%6."/>
      <w:lvlJc w:val="right"/>
      <w:pPr>
        <w:tabs>
          <w:tab w:val="num" w:pos="4451"/>
        </w:tabs>
        <w:ind w:left="4451" w:hanging="180"/>
      </w:pPr>
      <w:rPr>
        <w:rFonts w:cs="Times New Roman"/>
      </w:rPr>
    </w:lvl>
    <w:lvl w:ilvl="6" w:tplc="0419000F" w:tentative="1">
      <w:start w:val="1"/>
      <w:numFmt w:val="decimal"/>
      <w:lvlText w:val="%7."/>
      <w:lvlJc w:val="left"/>
      <w:pPr>
        <w:tabs>
          <w:tab w:val="num" w:pos="5171"/>
        </w:tabs>
        <w:ind w:left="5171" w:hanging="360"/>
      </w:pPr>
      <w:rPr>
        <w:rFonts w:cs="Times New Roman"/>
      </w:rPr>
    </w:lvl>
    <w:lvl w:ilvl="7" w:tplc="04190019" w:tentative="1">
      <w:start w:val="1"/>
      <w:numFmt w:val="lowerLetter"/>
      <w:lvlText w:val="%8."/>
      <w:lvlJc w:val="left"/>
      <w:pPr>
        <w:tabs>
          <w:tab w:val="num" w:pos="5891"/>
        </w:tabs>
        <w:ind w:left="5891" w:hanging="360"/>
      </w:pPr>
      <w:rPr>
        <w:rFonts w:cs="Times New Roman"/>
      </w:rPr>
    </w:lvl>
    <w:lvl w:ilvl="8" w:tplc="0419001B" w:tentative="1">
      <w:start w:val="1"/>
      <w:numFmt w:val="lowerRoman"/>
      <w:lvlText w:val="%9."/>
      <w:lvlJc w:val="right"/>
      <w:pPr>
        <w:tabs>
          <w:tab w:val="num" w:pos="6611"/>
        </w:tabs>
        <w:ind w:left="6611" w:hanging="180"/>
      </w:pPr>
      <w:rPr>
        <w:rFonts w:cs="Times New Roman"/>
      </w:rPr>
    </w:lvl>
  </w:abstractNum>
  <w:abstractNum w:abstractNumId="15"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837E8B"/>
    <w:multiLevelType w:val="hybridMultilevel"/>
    <w:tmpl w:val="AEF20CB6"/>
    <w:lvl w:ilvl="0" w:tplc="14DCA6E6">
      <w:start w:val="1"/>
      <w:numFmt w:val="decimal"/>
      <w:lvlText w:val="%1."/>
      <w:lvlJc w:val="left"/>
      <w:pPr>
        <w:ind w:left="720" w:hanging="360"/>
      </w:pPr>
      <w:rPr>
        <w:rFonts w:ascii="Times New Roman" w:eastAsia="Times New Roman" w:hAnsi="Times New Roman" w:cs="Times New Roman"/>
        <w:i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C2303D3"/>
    <w:multiLevelType w:val="multilevel"/>
    <w:tmpl w:val="3E7A1DA8"/>
    <w:lvl w:ilvl="0">
      <w:start w:val="1"/>
      <w:numFmt w:val="decimal"/>
      <w:lvlText w:val="%1."/>
      <w:lvlJc w:val="left"/>
      <w:pPr>
        <w:ind w:left="456"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2042" w:hanging="720"/>
      </w:pPr>
      <w:rPr>
        <w:rFonts w:hint="default"/>
      </w:rPr>
    </w:lvl>
    <w:lvl w:ilvl="3">
      <w:start w:val="1"/>
      <w:numFmt w:val="decimal"/>
      <w:isLgl/>
      <w:lvlText w:val="%1.%2.%3.%4"/>
      <w:lvlJc w:val="left"/>
      <w:pPr>
        <w:ind w:left="2655"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241" w:hanging="1080"/>
      </w:pPr>
      <w:rPr>
        <w:rFonts w:hint="default"/>
      </w:rPr>
    </w:lvl>
    <w:lvl w:ilvl="6">
      <w:start w:val="1"/>
      <w:numFmt w:val="decimal"/>
      <w:isLgl/>
      <w:lvlText w:val="%1.%2.%3.%4.%5.%6.%7"/>
      <w:lvlJc w:val="left"/>
      <w:pPr>
        <w:ind w:left="5214" w:hanging="1440"/>
      </w:pPr>
      <w:rPr>
        <w:rFonts w:hint="default"/>
      </w:rPr>
    </w:lvl>
    <w:lvl w:ilvl="7">
      <w:start w:val="1"/>
      <w:numFmt w:val="decimal"/>
      <w:isLgl/>
      <w:lvlText w:val="%1.%2.%3.%4.%5.%6.%7.%8"/>
      <w:lvlJc w:val="left"/>
      <w:pPr>
        <w:ind w:left="5827" w:hanging="1440"/>
      </w:pPr>
      <w:rPr>
        <w:rFonts w:hint="default"/>
      </w:rPr>
    </w:lvl>
    <w:lvl w:ilvl="8">
      <w:start w:val="1"/>
      <w:numFmt w:val="decimal"/>
      <w:isLgl/>
      <w:lvlText w:val="%1.%2.%3.%4.%5.%6.%7.%8.%9"/>
      <w:lvlJc w:val="left"/>
      <w:pPr>
        <w:ind w:left="6800" w:hanging="1800"/>
      </w:pPr>
      <w:rPr>
        <w:rFonts w:hint="default"/>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B2F0260"/>
    <w:multiLevelType w:val="hybridMultilevel"/>
    <w:tmpl w:val="F8FC62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C245534"/>
    <w:multiLevelType w:val="hybridMultilevel"/>
    <w:tmpl w:val="059EDA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DB44249"/>
    <w:multiLevelType w:val="hybridMultilevel"/>
    <w:tmpl w:val="EDEAE4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3"/>
  </w:num>
  <w:num w:numId="2">
    <w:abstractNumId w:val="8"/>
  </w:num>
  <w:num w:numId="3">
    <w:abstractNumId w:val="18"/>
  </w:num>
  <w:num w:numId="4">
    <w:abstractNumId w:val="6"/>
  </w:num>
  <w:num w:numId="5">
    <w:abstractNumId w:val="12"/>
  </w:num>
  <w:num w:numId="6">
    <w:abstractNumId w:val="19"/>
  </w:num>
  <w:num w:numId="7">
    <w:abstractNumId w:val="13"/>
  </w:num>
  <w:num w:numId="8">
    <w:abstractNumId w:val="24"/>
  </w:num>
  <w:num w:numId="9">
    <w:abstractNumId w:val="22"/>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7"/>
  </w:num>
  <w:num w:numId="13">
    <w:abstractNumId w:val="5"/>
  </w:num>
  <w:num w:numId="14">
    <w:abstractNumId w:val="15"/>
  </w:num>
  <w:num w:numId="15">
    <w:abstractNumId w:val="25"/>
  </w:num>
  <w:num w:numId="16">
    <w:abstractNumId w:val="11"/>
  </w:num>
  <w:num w:numId="17">
    <w:abstractNumId w:val="10"/>
  </w:num>
  <w:num w:numId="18">
    <w:abstractNumId w:val="1"/>
  </w:num>
  <w:num w:numId="19">
    <w:abstractNumId w:val="0"/>
    <w:lvlOverride w:ilvl="0">
      <w:lvl w:ilvl="0">
        <w:numFmt w:val="bullet"/>
        <w:lvlText w:val=""/>
        <w:legacy w:legacy="1" w:legacySpace="0" w:legacyIndent="360"/>
        <w:lvlJc w:val="left"/>
        <w:rPr>
          <w:rFonts w:ascii="Symbol" w:hAnsi="Symbol" w:hint="default"/>
        </w:rPr>
      </w:lvl>
    </w:lvlOverride>
  </w:num>
  <w:num w:numId="20">
    <w:abstractNumId w:val="21"/>
  </w:num>
  <w:num w:numId="21">
    <w:abstractNumId w:val="2"/>
  </w:num>
  <w:num w:numId="22">
    <w:abstractNumId w:val="20"/>
  </w:num>
  <w:num w:numId="23">
    <w:abstractNumId w:val="16"/>
  </w:num>
  <w:num w:numId="24">
    <w:abstractNumId w:val="9"/>
  </w:num>
  <w:num w:numId="25">
    <w:abstractNumId w:val="3"/>
  </w:num>
  <w:num w:numId="26">
    <w:abstractNumId w:val="26"/>
  </w:num>
  <w:num w:numId="27">
    <w:abstractNumId w:val="27"/>
  </w:num>
  <w:num w:numId="28">
    <w:abstractNumId w:val="14"/>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5C4D"/>
    <w:rsid w:val="000223CD"/>
    <w:rsid w:val="00031960"/>
    <w:rsid w:val="00110315"/>
    <w:rsid w:val="001A5C0A"/>
    <w:rsid w:val="001F193A"/>
    <w:rsid w:val="00202004"/>
    <w:rsid w:val="00203631"/>
    <w:rsid w:val="00204656"/>
    <w:rsid w:val="00273EEE"/>
    <w:rsid w:val="002766EF"/>
    <w:rsid w:val="002B002C"/>
    <w:rsid w:val="002B01BE"/>
    <w:rsid w:val="00366ACC"/>
    <w:rsid w:val="00370EB9"/>
    <w:rsid w:val="003A7ADC"/>
    <w:rsid w:val="003F0253"/>
    <w:rsid w:val="003F7779"/>
    <w:rsid w:val="004024B3"/>
    <w:rsid w:val="00410F78"/>
    <w:rsid w:val="00441015"/>
    <w:rsid w:val="004B2825"/>
    <w:rsid w:val="004B2AA5"/>
    <w:rsid w:val="00566A28"/>
    <w:rsid w:val="00737180"/>
    <w:rsid w:val="0074469D"/>
    <w:rsid w:val="0076721E"/>
    <w:rsid w:val="007979F8"/>
    <w:rsid w:val="007B1170"/>
    <w:rsid w:val="007B5A2C"/>
    <w:rsid w:val="00825275"/>
    <w:rsid w:val="008661E2"/>
    <w:rsid w:val="008D04F8"/>
    <w:rsid w:val="008D25E0"/>
    <w:rsid w:val="008E7645"/>
    <w:rsid w:val="009135D6"/>
    <w:rsid w:val="00975A02"/>
    <w:rsid w:val="00992A2E"/>
    <w:rsid w:val="009A25E8"/>
    <w:rsid w:val="009B31A8"/>
    <w:rsid w:val="009C1F69"/>
    <w:rsid w:val="00A6096B"/>
    <w:rsid w:val="00B738B4"/>
    <w:rsid w:val="00BD438F"/>
    <w:rsid w:val="00BE131A"/>
    <w:rsid w:val="00BF2A1B"/>
    <w:rsid w:val="00BF409F"/>
    <w:rsid w:val="00C013AC"/>
    <w:rsid w:val="00CA20F1"/>
    <w:rsid w:val="00D2445C"/>
    <w:rsid w:val="00D4580F"/>
    <w:rsid w:val="00D52FDC"/>
    <w:rsid w:val="00D85C4D"/>
    <w:rsid w:val="00DA3AE1"/>
    <w:rsid w:val="00E03654"/>
    <w:rsid w:val="00E10776"/>
    <w:rsid w:val="00E325E2"/>
    <w:rsid w:val="00EA716E"/>
    <w:rsid w:val="00EC22BE"/>
    <w:rsid w:val="00ED309A"/>
    <w:rsid w:val="00F224FF"/>
    <w:rsid w:val="00F61382"/>
    <w:rsid w:val="00F75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08CA15"/>
  <w15:docId w15:val="{7200634D-EE81-4CEF-B124-28B4C33A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7ADC"/>
    <w:pPr>
      <w:spacing w:after="160" w:line="259" w:lineRule="auto"/>
    </w:pPr>
    <w:rPr>
      <w:sz w:val="22"/>
      <w:szCs w:val="22"/>
      <w:lang w:eastAsia="en-US"/>
    </w:rPr>
  </w:style>
  <w:style w:type="paragraph" w:styleId="1">
    <w:name w:val="heading 1"/>
    <w:basedOn w:val="a0"/>
    <w:next w:val="a0"/>
    <w:link w:val="10"/>
    <w:uiPriority w:val="99"/>
    <w:qFormat/>
    <w:rsid w:val="00A6096B"/>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3A7ADC"/>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0"/>
    <w:next w:val="a0"/>
    <w:link w:val="30"/>
    <w:uiPriority w:val="99"/>
    <w:qFormat/>
    <w:rsid w:val="00A6096B"/>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6096B"/>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3A7ADC"/>
    <w:rPr>
      <w:rFonts w:ascii="Arial" w:hAnsi="Arial" w:cs="Times New Roman"/>
      <w:b/>
      <w:bCs/>
      <w:i/>
      <w:iCs/>
      <w:sz w:val="28"/>
      <w:szCs w:val="28"/>
      <w:lang w:eastAsia="ru-RU"/>
    </w:rPr>
  </w:style>
  <w:style w:type="character" w:customStyle="1" w:styleId="30">
    <w:name w:val="Заголовок 3 Знак"/>
    <w:link w:val="3"/>
    <w:uiPriority w:val="99"/>
    <w:locked/>
    <w:rsid w:val="00A6096B"/>
    <w:rPr>
      <w:rFonts w:ascii="Cambria" w:hAnsi="Cambria" w:cs="Times New Roman"/>
      <w:b/>
      <w:bCs/>
      <w:sz w:val="26"/>
      <w:szCs w:val="26"/>
      <w:lang w:eastAsia="ru-RU"/>
    </w:rPr>
  </w:style>
  <w:style w:type="paragraph" w:customStyle="1" w:styleId="Style11">
    <w:name w:val="Style11"/>
    <w:basedOn w:val="a0"/>
    <w:uiPriority w:val="99"/>
    <w:rsid w:val="003A7AD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3A7AD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3A7AD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A7ADC"/>
    <w:rPr>
      <w:rFonts w:ascii="Times New Roman" w:hAnsi="Times New Roman"/>
      <w:b/>
      <w:sz w:val="22"/>
    </w:rPr>
  </w:style>
  <w:style w:type="character" w:customStyle="1" w:styleId="FontStyle60">
    <w:name w:val="Font Style60"/>
    <w:uiPriority w:val="99"/>
    <w:rsid w:val="003A7ADC"/>
    <w:rPr>
      <w:rFonts w:ascii="Times New Roman" w:hAnsi="Times New Roman"/>
      <w:sz w:val="18"/>
    </w:rPr>
  </w:style>
  <w:style w:type="paragraph" w:styleId="a4">
    <w:name w:val="List Paragraph"/>
    <w:basedOn w:val="a0"/>
    <w:uiPriority w:val="99"/>
    <w:qFormat/>
    <w:rsid w:val="003A7AD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1"/>
    <w:uiPriority w:val="99"/>
    <w:locked/>
    <w:rsid w:val="003A7ADC"/>
    <w:rPr>
      <w:sz w:val="28"/>
      <w:shd w:val="clear" w:color="auto" w:fill="FFFFFF"/>
    </w:rPr>
  </w:style>
  <w:style w:type="paragraph" w:customStyle="1" w:styleId="31">
    <w:name w:val="Основной текст3"/>
    <w:basedOn w:val="a0"/>
    <w:link w:val="a5"/>
    <w:uiPriority w:val="99"/>
    <w:rsid w:val="003A7ADC"/>
    <w:pPr>
      <w:shd w:val="clear" w:color="auto" w:fill="FFFFFF"/>
      <w:spacing w:after="0" w:line="322" w:lineRule="exact"/>
      <w:ind w:hanging="360"/>
    </w:pPr>
    <w:rPr>
      <w:sz w:val="28"/>
      <w:szCs w:val="28"/>
      <w:shd w:val="clear" w:color="auto" w:fill="FFFFFF"/>
      <w:lang w:eastAsia="ru-RU"/>
    </w:rPr>
  </w:style>
  <w:style w:type="table" w:styleId="a6">
    <w:name w:val="Table Grid"/>
    <w:basedOn w:val="a2"/>
    <w:uiPriority w:val="99"/>
    <w:rsid w:val="003A7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3A7ADC"/>
    <w:rPr>
      <w:rFonts w:cs="Times New Roman"/>
      <w:color w:val="0066CC"/>
      <w:u w:val="single"/>
    </w:rPr>
  </w:style>
  <w:style w:type="paragraph" w:customStyle="1" w:styleId="11">
    <w:name w:val="Абзац списка1"/>
    <w:basedOn w:val="a0"/>
    <w:uiPriority w:val="99"/>
    <w:rsid w:val="003A7ADC"/>
    <w:pPr>
      <w:spacing w:after="200" w:line="276" w:lineRule="auto"/>
      <w:ind w:left="720"/>
    </w:pPr>
    <w:rPr>
      <w:rFonts w:eastAsia="Times New Roman"/>
    </w:rPr>
  </w:style>
  <w:style w:type="paragraph" w:styleId="a8">
    <w:name w:val="Normal (Web)"/>
    <w:aliases w:val="Обычный (Web)"/>
    <w:basedOn w:val="a0"/>
    <w:uiPriority w:val="99"/>
    <w:rsid w:val="003A7AD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3A7ADC"/>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3A7ADC"/>
    <w:rPr>
      <w:rFonts w:ascii="Times New Roman" w:hAnsi="Times New Roman" w:cs="Times New Roman"/>
      <w:sz w:val="20"/>
      <w:szCs w:val="20"/>
      <w:lang w:eastAsia="ru-RU"/>
    </w:rPr>
  </w:style>
  <w:style w:type="paragraph" w:styleId="ab">
    <w:name w:val="Body Text"/>
    <w:basedOn w:val="a0"/>
    <w:link w:val="ac"/>
    <w:uiPriority w:val="99"/>
    <w:rsid w:val="003A7ADC"/>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3A7ADC"/>
    <w:rPr>
      <w:rFonts w:ascii="Times New Roman" w:hAnsi="Times New Roman" w:cs="Times New Roman"/>
      <w:sz w:val="24"/>
      <w:szCs w:val="24"/>
      <w:lang w:eastAsia="ar-SA" w:bidi="ar-SA"/>
    </w:rPr>
  </w:style>
  <w:style w:type="paragraph" w:styleId="ad">
    <w:name w:val="footer"/>
    <w:basedOn w:val="a0"/>
    <w:link w:val="ae"/>
    <w:uiPriority w:val="99"/>
    <w:rsid w:val="003A7ADC"/>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3A7ADC"/>
    <w:rPr>
      <w:rFonts w:ascii="Times New Roman" w:hAnsi="Times New Roman" w:cs="Times New Roman"/>
      <w:sz w:val="24"/>
      <w:szCs w:val="24"/>
      <w:lang w:eastAsia="ru-RU"/>
    </w:rPr>
  </w:style>
  <w:style w:type="paragraph" w:customStyle="1" w:styleId="af">
    <w:name w:val="Вопросы"/>
    <w:basedOn w:val="a0"/>
    <w:uiPriority w:val="99"/>
    <w:rsid w:val="003A7AD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3A7ADC"/>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3A7ADC"/>
    <w:rPr>
      <w:rFonts w:ascii="Times New Roman" w:hAnsi="Times New Roman"/>
      <w:sz w:val="24"/>
      <w:lang w:eastAsia="ru-RU"/>
    </w:rPr>
  </w:style>
  <w:style w:type="paragraph" w:customStyle="1" w:styleId="af2">
    <w:name w:val="а Вопросы темы ПТК"/>
    <w:basedOn w:val="a0"/>
    <w:uiPriority w:val="99"/>
    <w:rsid w:val="003A7AD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3A7AD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3A7ADC"/>
    <w:rPr>
      <w:rFonts w:ascii="Times New Roman" w:hAnsi="Times New Roman" w:cs="Times New Roman"/>
      <w:sz w:val="24"/>
      <w:szCs w:val="24"/>
      <w:lang w:eastAsia="ru-RU"/>
    </w:rPr>
  </w:style>
  <w:style w:type="paragraph" w:styleId="32">
    <w:name w:val="Body Text Indent 3"/>
    <w:basedOn w:val="a0"/>
    <w:link w:val="33"/>
    <w:uiPriority w:val="99"/>
    <w:rsid w:val="003A7ADC"/>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3A7ADC"/>
    <w:rPr>
      <w:rFonts w:ascii="Times New Roman" w:hAnsi="Times New Roman" w:cs="Times New Roman"/>
      <w:sz w:val="16"/>
      <w:szCs w:val="16"/>
      <w:lang w:eastAsia="ru-RU"/>
    </w:rPr>
  </w:style>
  <w:style w:type="paragraph" w:customStyle="1" w:styleId="af3">
    <w:name w:val="а Вопросы ПТК"/>
    <w:basedOn w:val="a0"/>
    <w:link w:val="af4"/>
    <w:uiPriority w:val="99"/>
    <w:rsid w:val="003A7ADC"/>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3A7ADC"/>
    <w:rPr>
      <w:rFonts w:ascii="Times New Roman" w:hAnsi="Times New Roman"/>
      <w:b/>
      <w:i/>
      <w:sz w:val="24"/>
      <w:lang w:eastAsia="ru-RU"/>
    </w:rPr>
  </w:style>
  <w:style w:type="character" w:styleId="af5">
    <w:name w:val="Strong"/>
    <w:uiPriority w:val="99"/>
    <w:qFormat/>
    <w:rsid w:val="003A7ADC"/>
    <w:rPr>
      <w:rFonts w:cs="Times New Roman"/>
      <w:b/>
    </w:rPr>
  </w:style>
  <w:style w:type="paragraph" w:styleId="af6">
    <w:name w:val="Body Text Indent"/>
    <w:basedOn w:val="a0"/>
    <w:link w:val="af7"/>
    <w:uiPriority w:val="99"/>
    <w:rsid w:val="003A7ADC"/>
    <w:pPr>
      <w:spacing w:after="120" w:line="240" w:lineRule="auto"/>
      <w:ind w:left="283"/>
    </w:pPr>
    <w:rPr>
      <w:rFonts w:ascii="Times New Roman" w:eastAsia="Times New Roman" w:hAnsi="Times New Roman"/>
      <w:sz w:val="24"/>
      <w:szCs w:val="24"/>
      <w:lang w:val="en-US" w:eastAsia="ru-RU"/>
    </w:rPr>
  </w:style>
  <w:style w:type="character" w:customStyle="1" w:styleId="af7">
    <w:name w:val="Основной текст с отступом Знак"/>
    <w:link w:val="af6"/>
    <w:uiPriority w:val="99"/>
    <w:locked/>
    <w:rsid w:val="003A7ADC"/>
    <w:rPr>
      <w:rFonts w:ascii="Times New Roman" w:hAnsi="Times New Roman" w:cs="Times New Roman"/>
      <w:sz w:val="24"/>
      <w:szCs w:val="24"/>
      <w:lang w:val="en-US" w:eastAsia="ru-RU"/>
    </w:rPr>
  </w:style>
  <w:style w:type="paragraph" w:styleId="af8">
    <w:name w:val="Document Map"/>
    <w:basedOn w:val="a0"/>
    <w:link w:val="af9"/>
    <w:uiPriority w:val="99"/>
    <w:rsid w:val="003A7ADC"/>
    <w:pPr>
      <w:shd w:val="clear" w:color="auto" w:fill="000080"/>
      <w:spacing w:after="0" w:line="240" w:lineRule="auto"/>
    </w:pPr>
    <w:rPr>
      <w:rFonts w:ascii="Tahoma" w:eastAsia="Times New Roman" w:hAnsi="Tahoma" w:cs="Tahoma"/>
      <w:sz w:val="20"/>
      <w:szCs w:val="20"/>
      <w:lang w:val="en-US" w:eastAsia="ru-RU"/>
    </w:rPr>
  </w:style>
  <w:style w:type="character" w:customStyle="1" w:styleId="af9">
    <w:name w:val="Схема документа Знак"/>
    <w:link w:val="af8"/>
    <w:uiPriority w:val="99"/>
    <w:locked/>
    <w:rsid w:val="003A7ADC"/>
    <w:rPr>
      <w:rFonts w:ascii="Tahoma" w:hAnsi="Tahoma" w:cs="Tahoma"/>
      <w:sz w:val="20"/>
      <w:szCs w:val="20"/>
      <w:shd w:val="clear" w:color="auto" w:fill="000080"/>
      <w:lang w:val="en-US" w:eastAsia="ru-RU"/>
    </w:rPr>
  </w:style>
  <w:style w:type="character" w:styleId="afa">
    <w:name w:val="Emphasis"/>
    <w:uiPriority w:val="99"/>
    <w:qFormat/>
    <w:rsid w:val="003A7ADC"/>
    <w:rPr>
      <w:rFonts w:cs="Times New Roman"/>
      <w:i/>
    </w:rPr>
  </w:style>
  <w:style w:type="paragraph" w:customStyle="1" w:styleId="c0">
    <w:name w:val="c0"/>
    <w:basedOn w:val="a0"/>
    <w:uiPriority w:val="99"/>
    <w:rsid w:val="003A7A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3A7ADC"/>
  </w:style>
  <w:style w:type="paragraph" w:customStyle="1" w:styleId="testattention">
    <w:name w:val="test_attention"/>
    <w:basedOn w:val="a0"/>
    <w:uiPriority w:val="99"/>
    <w:rsid w:val="003A7A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3A7ADC"/>
    <w:rPr>
      <w:rFonts w:ascii="Times New Roman" w:hAnsi="Times New Roman"/>
      <w:i/>
      <w:sz w:val="26"/>
    </w:rPr>
  </w:style>
  <w:style w:type="paragraph" w:styleId="23">
    <w:name w:val="Body Text 2"/>
    <w:basedOn w:val="a0"/>
    <w:link w:val="24"/>
    <w:uiPriority w:val="99"/>
    <w:rsid w:val="003A7ADC"/>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3A7ADC"/>
    <w:rPr>
      <w:rFonts w:ascii="Times New Roman" w:hAnsi="Times New Roman" w:cs="Times New Roman"/>
      <w:sz w:val="24"/>
      <w:szCs w:val="24"/>
      <w:lang w:eastAsia="ru-RU"/>
    </w:rPr>
  </w:style>
  <w:style w:type="paragraph" w:styleId="afb">
    <w:name w:val="Balloon Text"/>
    <w:basedOn w:val="a0"/>
    <w:link w:val="afc"/>
    <w:uiPriority w:val="99"/>
    <w:semiHidden/>
    <w:rsid w:val="003A7ADC"/>
    <w:pPr>
      <w:spacing w:after="0" w:line="240" w:lineRule="auto"/>
    </w:pPr>
    <w:rPr>
      <w:rFonts w:ascii="Segoe UI" w:eastAsia="Times New Roman" w:hAnsi="Segoe UI" w:cs="Segoe UI"/>
      <w:sz w:val="18"/>
      <w:szCs w:val="18"/>
      <w:lang w:eastAsia="ru-RU"/>
    </w:rPr>
  </w:style>
  <w:style w:type="character" w:customStyle="1" w:styleId="afc">
    <w:name w:val="Текст выноски Знак"/>
    <w:link w:val="afb"/>
    <w:uiPriority w:val="99"/>
    <w:semiHidden/>
    <w:locked/>
    <w:rsid w:val="003A7ADC"/>
    <w:rPr>
      <w:rFonts w:ascii="Segoe UI" w:hAnsi="Segoe UI" w:cs="Segoe UI"/>
      <w:sz w:val="18"/>
      <w:szCs w:val="18"/>
      <w:lang w:eastAsia="ru-RU"/>
    </w:rPr>
  </w:style>
  <w:style w:type="paragraph" w:customStyle="1" w:styleId="Style8">
    <w:name w:val="Style8"/>
    <w:basedOn w:val="a0"/>
    <w:uiPriority w:val="99"/>
    <w:rsid w:val="00A6096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3">
    <w:name w:val="Font Style73"/>
    <w:uiPriority w:val="99"/>
    <w:rsid w:val="00A6096B"/>
    <w:rPr>
      <w:rFonts w:ascii="Times New Roman" w:hAnsi="Times New Roman"/>
      <w:b/>
      <w:spacing w:val="100"/>
      <w:sz w:val="32"/>
    </w:rPr>
  </w:style>
  <w:style w:type="paragraph" w:styleId="afd">
    <w:name w:val="header"/>
    <w:basedOn w:val="a0"/>
    <w:link w:val="afe"/>
    <w:uiPriority w:val="99"/>
    <w:rsid w:val="00A6096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e">
    <w:name w:val="Верхний колонтитул Знак"/>
    <w:link w:val="afd"/>
    <w:uiPriority w:val="99"/>
    <w:locked/>
    <w:rsid w:val="00A6096B"/>
    <w:rPr>
      <w:rFonts w:ascii="Times New Roman" w:hAnsi="Times New Roman" w:cs="Times New Roman"/>
      <w:sz w:val="24"/>
      <w:szCs w:val="24"/>
      <w:lang w:eastAsia="ru-RU"/>
    </w:rPr>
  </w:style>
  <w:style w:type="paragraph" w:customStyle="1" w:styleId="ConsPlusTitlePage">
    <w:name w:val="ConsPlusTitlePage"/>
    <w:uiPriority w:val="99"/>
    <w:rsid w:val="00A6096B"/>
    <w:pPr>
      <w:widowControl w:val="0"/>
      <w:autoSpaceDE w:val="0"/>
      <w:autoSpaceDN w:val="0"/>
    </w:pPr>
    <w:rPr>
      <w:rFonts w:ascii="Tahoma" w:eastAsia="Times New Roman" w:hAnsi="Tahoma" w:cs="Tahoma"/>
    </w:rPr>
  </w:style>
  <w:style w:type="paragraph" w:customStyle="1" w:styleId="ConsPlusNormal">
    <w:name w:val="ConsPlusNormal"/>
    <w:uiPriority w:val="99"/>
    <w:rsid w:val="00A6096B"/>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A6096B"/>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A6096B"/>
    <w:pPr>
      <w:widowControl w:val="0"/>
      <w:autoSpaceDE w:val="0"/>
      <w:autoSpaceDN w:val="0"/>
    </w:pPr>
    <w:rPr>
      <w:rFonts w:ascii="Courier New" w:eastAsia="Times New Roman" w:hAnsi="Courier New" w:cs="Courier New"/>
    </w:rPr>
  </w:style>
  <w:style w:type="character" w:customStyle="1" w:styleId="5">
    <w:name w:val="Основной текст (5)_"/>
    <w:link w:val="50"/>
    <w:uiPriority w:val="99"/>
    <w:locked/>
    <w:rsid w:val="00A6096B"/>
    <w:rPr>
      <w:rFonts w:cs="Times New Roman"/>
      <w:sz w:val="18"/>
      <w:szCs w:val="18"/>
      <w:shd w:val="clear" w:color="auto" w:fill="FFFFFF"/>
    </w:rPr>
  </w:style>
  <w:style w:type="paragraph" w:customStyle="1" w:styleId="50">
    <w:name w:val="Основной текст (5)"/>
    <w:basedOn w:val="a0"/>
    <w:link w:val="5"/>
    <w:uiPriority w:val="99"/>
    <w:rsid w:val="00A6096B"/>
    <w:pPr>
      <w:shd w:val="clear" w:color="auto" w:fill="FFFFFF"/>
      <w:spacing w:before="60" w:after="0" w:line="226" w:lineRule="exact"/>
      <w:ind w:firstLine="280"/>
      <w:jc w:val="both"/>
    </w:pPr>
    <w:rPr>
      <w:sz w:val="18"/>
      <w:szCs w:val="18"/>
    </w:rPr>
  </w:style>
  <w:style w:type="character" w:customStyle="1" w:styleId="34">
    <w:name w:val="Основной текст (3)_"/>
    <w:link w:val="35"/>
    <w:uiPriority w:val="99"/>
    <w:locked/>
    <w:rsid w:val="00A6096B"/>
    <w:rPr>
      <w:rFonts w:cs="Times New Roman"/>
      <w:spacing w:val="3"/>
      <w:sz w:val="18"/>
      <w:szCs w:val="18"/>
      <w:shd w:val="clear" w:color="auto" w:fill="FFFFFF"/>
    </w:rPr>
  </w:style>
  <w:style w:type="paragraph" w:customStyle="1" w:styleId="35">
    <w:name w:val="Основной текст (3)"/>
    <w:basedOn w:val="a0"/>
    <w:link w:val="34"/>
    <w:uiPriority w:val="99"/>
    <w:rsid w:val="00A6096B"/>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A6096B"/>
    <w:rPr>
      <w:rFonts w:cs="Times New Roman"/>
      <w:spacing w:val="3"/>
      <w:sz w:val="18"/>
      <w:szCs w:val="18"/>
      <w:shd w:val="clear" w:color="auto" w:fill="FFFFFF"/>
    </w:rPr>
  </w:style>
  <w:style w:type="paragraph" w:customStyle="1" w:styleId="80">
    <w:name w:val="Основной текст (8)"/>
    <w:basedOn w:val="a0"/>
    <w:link w:val="8"/>
    <w:uiPriority w:val="99"/>
    <w:rsid w:val="00A6096B"/>
    <w:pPr>
      <w:widowControl w:val="0"/>
      <w:shd w:val="clear" w:color="auto" w:fill="FFFFFF"/>
      <w:spacing w:after="0" w:line="206" w:lineRule="exact"/>
      <w:ind w:firstLine="280"/>
      <w:jc w:val="both"/>
    </w:pPr>
    <w:rPr>
      <w:spacing w:val="3"/>
      <w:sz w:val="18"/>
      <w:szCs w:val="18"/>
    </w:rPr>
  </w:style>
  <w:style w:type="character" w:customStyle="1" w:styleId="25">
    <w:name w:val="Основной текст (2)_"/>
    <w:link w:val="26"/>
    <w:uiPriority w:val="99"/>
    <w:locked/>
    <w:rsid w:val="00A6096B"/>
    <w:rPr>
      <w:rFonts w:cs="Times New Roman"/>
      <w:spacing w:val="3"/>
      <w:sz w:val="18"/>
      <w:szCs w:val="18"/>
      <w:shd w:val="clear" w:color="auto" w:fill="FFFFFF"/>
    </w:rPr>
  </w:style>
  <w:style w:type="paragraph" w:customStyle="1" w:styleId="26">
    <w:name w:val="Основной текст (2)"/>
    <w:basedOn w:val="a0"/>
    <w:link w:val="25"/>
    <w:uiPriority w:val="99"/>
    <w:rsid w:val="00A6096B"/>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A6096B"/>
    <w:rPr>
      <w:rFonts w:cs="Times New Roman"/>
      <w:sz w:val="19"/>
      <w:szCs w:val="19"/>
      <w:shd w:val="clear" w:color="auto" w:fill="FFFFFF"/>
    </w:rPr>
  </w:style>
  <w:style w:type="paragraph" w:customStyle="1" w:styleId="40">
    <w:name w:val="Основной текст (4)"/>
    <w:basedOn w:val="a0"/>
    <w:link w:val="4"/>
    <w:uiPriority w:val="99"/>
    <w:rsid w:val="00A6096B"/>
    <w:pPr>
      <w:shd w:val="clear" w:color="auto" w:fill="FFFFFF"/>
      <w:spacing w:after="0" w:line="206" w:lineRule="exact"/>
      <w:ind w:firstLine="280"/>
      <w:jc w:val="both"/>
    </w:pPr>
    <w:rPr>
      <w:sz w:val="19"/>
      <w:szCs w:val="19"/>
    </w:rPr>
  </w:style>
  <w:style w:type="character" w:styleId="aff">
    <w:name w:val="annotation reference"/>
    <w:uiPriority w:val="99"/>
    <w:semiHidden/>
    <w:rsid w:val="00A6096B"/>
    <w:rPr>
      <w:rFonts w:cs="Times New Roman"/>
      <w:sz w:val="16"/>
      <w:szCs w:val="16"/>
    </w:rPr>
  </w:style>
  <w:style w:type="paragraph" w:styleId="aff0">
    <w:name w:val="annotation text"/>
    <w:basedOn w:val="a0"/>
    <w:link w:val="aff1"/>
    <w:uiPriority w:val="99"/>
    <w:semiHidden/>
    <w:rsid w:val="00A6096B"/>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f1">
    <w:name w:val="Текст примечания Знак"/>
    <w:link w:val="aff0"/>
    <w:uiPriority w:val="99"/>
    <w:semiHidden/>
    <w:locked/>
    <w:rsid w:val="00A6096B"/>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6096B"/>
    <w:rPr>
      <w:b/>
      <w:bCs/>
    </w:rPr>
  </w:style>
  <w:style w:type="character" w:customStyle="1" w:styleId="aff3">
    <w:name w:val="Тема примечания Знак"/>
    <w:link w:val="aff2"/>
    <w:uiPriority w:val="99"/>
    <w:semiHidden/>
    <w:locked/>
    <w:rsid w:val="00A6096B"/>
    <w:rPr>
      <w:rFonts w:ascii="Times New Roman" w:hAnsi="Times New Roman" w:cs="Times New Roman"/>
      <w:b/>
      <w:bCs/>
      <w:sz w:val="20"/>
      <w:szCs w:val="20"/>
      <w:lang w:eastAsia="ru-RU"/>
    </w:rPr>
  </w:style>
  <w:style w:type="character" w:customStyle="1" w:styleId="apple-converted-space">
    <w:name w:val="apple-converted-space"/>
    <w:uiPriority w:val="99"/>
    <w:rsid w:val="00A6096B"/>
    <w:rPr>
      <w:rFonts w:cs="Times New Roman"/>
    </w:rPr>
  </w:style>
  <w:style w:type="paragraph" w:customStyle="1" w:styleId="a">
    <w:name w:val="а Список маркированный"/>
    <w:basedOn w:val="a0"/>
    <w:uiPriority w:val="99"/>
    <w:rsid w:val="00A6096B"/>
    <w:pPr>
      <w:widowControl w:val="0"/>
      <w:numPr>
        <w:numId w:val="1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A6096B"/>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f4">
    <w:name w:val="а Заголовок темы"/>
    <w:basedOn w:val="a0"/>
    <w:uiPriority w:val="99"/>
    <w:rsid w:val="00A6096B"/>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A6096B"/>
    <w:rPr>
      <w:rFonts w:ascii="Times New Roman" w:hAnsi="Times New Roman" w:cs="Times New Roman"/>
      <w:color w:val="000000"/>
      <w:sz w:val="22"/>
      <w:szCs w:val="22"/>
    </w:rPr>
  </w:style>
  <w:style w:type="paragraph" w:customStyle="1" w:styleId="Default">
    <w:name w:val="Default"/>
    <w:uiPriority w:val="99"/>
    <w:rsid w:val="00A6096B"/>
    <w:pPr>
      <w:autoSpaceDE w:val="0"/>
      <w:autoSpaceDN w:val="0"/>
      <w:adjustRightInd w:val="0"/>
    </w:pPr>
    <w:rPr>
      <w:rFonts w:ascii="Arial" w:eastAsia="Times New Roman" w:hAnsi="Arial" w:cs="Arial"/>
      <w:color w:val="000000"/>
      <w:sz w:val="24"/>
      <w:szCs w:val="24"/>
    </w:rPr>
  </w:style>
  <w:style w:type="paragraph" w:customStyle="1" w:styleId="TableParagraph">
    <w:name w:val="Table Paragraph"/>
    <w:basedOn w:val="a0"/>
    <w:uiPriority w:val="99"/>
    <w:rsid w:val="00A6096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f5">
    <w:name w:val="No Spacing"/>
    <w:uiPriority w:val="99"/>
    <w:qFormat/>
    <w:rsid w:val="00A6096B"/>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445504">
      <w:marLeft w:val="0"/>
      <w:marRight w:val="0"/>
      <w:marTop w:val="0"/>
      <w:marBottom w:val="0"/>
      <w:divBdr>
        <w:top w:val="none" w:sz="0" w:space="0" w:color="auto"/>
        <w:left w:val="none" w:sz="0" w:space="0" w:color="auto"/>
        <w:bottom w:val="none" w:sz="0" w:space="0" w:color="auto"/>
        <w:right w:val="none" w:sz="0" w:space="0" w:color="auto"/>
      </w:divBdr>
    </w:div>
    <w:div w:id="18834455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r.ru/res/bd" TargetMode="External"/><Relationship Id="rId3" Type="http://schemas.openxmlformats.org/officeDocument/2006/relationships/settings" Target="settings.xml"/><Relationship Id="rId7" Type="http://schemas.openxmlformats.org/officeDocument/2006/relationships/hyperlink" Target="http://liart.ru/ru/pages/eresorses/b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fontTable" Target="fontTable.xml"/><Relationship Id="rId5" Type="http://schemas.openxmlformats.org/officeDocument/2006/relationships/hyperlink" Target="http://www.iprbookshop.ru/74896.html" TargetMode="External"/><Relationship Id="rId10" Type="http://schemas.openxmlformats.org/officeDocument/2006/relationships/hyperlink" Target="http://www.museum.ru/" TargetMode="External"/><Relationship Id="rId4" Type="http://schemas.openxmlformats.org/officeDocument/2006/relationships/webSettings" Target="webSettings.xml"/><Relationship Id="rId9" Type="http://schemas.openxmlformats.org/officeDocument/2006/relationships/hyperlink" Target="http://www.museum.ru/w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1</Pages>
  <Words>15845</Words>
  <Characters>90319</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54</cp:revision>
  <dcterms:created xsi:type="dcterms:W3CDTF">2021-04-25T12:17:00Z</dcterms:created>
  <dcterms:modified xsi:type="dcterms:W3CDTF">2025-04-01T09:07:00Z</dcterms:modified>
</cp:coreProperties>
</file>